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5372D">
      <w:pPr>
        <w:jc w:val="right"/>
      </w:pPr>
      <w:r>
        <w:t xml:space="preserve">                                                          Дело № 5-25-194/2017</w:t>
      </w:r>
    </w:p>
    <w:p w:rsidR="00A77B3E" w:rsidP="0095372D">
      <w:pPr>
        <w:jc w:val="both"/>
      </w:pPr>
    </w:p>
    <w:p w:rsidR="00A77B3E" w:rsidP="0095372D">
      <w:pPr>
        <w:jc w:val="center"/>
      </w:pPr>
      <w:r>
        <w:t>П О С Т А Н О В Л Е Н И Е</w:t>
      </w:r>
    </w:p>
    <w:p w:rsidR="00A77B3E" w:rsidP="0095372D">
      <w:pPr>
        <w:jc w:val="center"/>
      </w:pPr>
      <w:r>
        <w:t>по делу об административном правонарушении</w:t>
      </w:r>
    </w:p>
    <w:p w:rsidR="00A77B3E" w:rsidP="0095372D">
      <w:pPr>
        <w:jc w:val="both"/>
      </w:pPr>
    </w:p>
    <w:p w:rsidR="00A77B3E" w:rsidP="0095372D">
      <w:pPr>
        <w:jc w:val="both"/>
      </w:pPr>
      <w:r>
        <w:t xml:space="preserve">22 мая 2017 г.                                                                                                    </w:t>
      </w:r>
      <w:r>
        <w:t xml:space="preserve"> </w:t>
      </w:r>
      <w:r>
        <w:t>г</w:t>
      </w:r>
      <w:r>
        <w:t xml:space="preserve">. Армянск  </w:t>
      </w:r>
    </w:p>
    <w:p w:rsidR="00A77B3E" w:rsidP="0095372D">
      <w:pPr>
        <w:jc w:val="both"/>
      </w:pPr>
    </w:p>
    <w:p w:rsidR="00A77B3E" w:rsidP="0095372D">
      <w:pPr>
        <w:jc w:val="both"/>
      </w:pPr>
      <w:r>
        <w:t xml:space="preserve">           </w:t>
      </w:r>
      <w:r>
        <w:t>Мировой судья судебного участка № 25 Армянского судебного района (городской округ Армянск) Республики Крым Г</w:t>
      </w:r>
      <w:r>
        <w:t>ребенюк Л.И., в помещении судебного участка, расположенного по адресу: 296012, Республика Крым, г. Армянск, ул. Симферопольская, д.1, рассмотрев дело об административном правонарушении по ст. 15.5 Кодекса Российской Федерации об административных правонаруш</w:t>
      </w:r>
      <w:r>
        <w:t>ениях в отношении Кравцова Ивана Васильевича, персональные данные</w:t>
      </w:r>
      <w:r>
        <w:t xml:space="preserve">, </w:t>
      </w:r>
    </w:p>
    <w:p w:rsidR="00A77B3E" w:rsidP="0095372D">
      <w:pPr>
        <w:jc w:val="both"/>
      </w:pPr>
      <w:r>
        <w:t xml:space="preserve"> </w:t>
      </w:r>
    </w:p>
    <w:p w:rsidR="00A77B3E" w:rsidP="0095372D">
      <w:pPr>
        <w:jc w:val="center"/>
      </w:pPr>
      <w:r>
        <w:t>у с т а но в и л:</w:t>
      </w:r>
    </w:p>
    <w:p w:rsidR="00A77B3E" w:rsidP="0095372D">
      <w:pPr>
        <w:jc w:val="both"/>
      </w:pPr>
    </w:p>
    <w:p w:rsidR="00A77B3E" w:rsidP="0095372D">
      <w:pPr>
        <w:jc w:val="both"/>
      </w:pPr>
      <w:r>
        <w:t>согласн</w:t>
      </w:r>
      <w:r>
        <w:t>о протокола об административном правонарушении, Кравцов И.В., как  директор наименование организации, расположенного по адресу: адрес, т.е. учреждения, сведения о котором внесены в Единый государственный реестр юридических лиц дата</w:t>
      </w:r>
      <w:r>
        <w:t>, и ответственны</w:t>
      </w:r>
      <w:r>
        <w:t>й за представление налоговой отчетности,  не предоставил в налоговый орган по месту своего учета налоговую декларацию по налогу на добавленную стоимость за 2 квартал 2016 г., в порядке, установленном</w:t>
      </w:r>
      <w:r>
        <w:t xml:space="preserve"> ст. 174 п. 5 НК РФ,  в соответствии с которым налогоплат</w:t>
      </w:r>
      <w:r>
        <w:t>ельщики (в том числе являющиеся налоговыми агентами), а также лица, указанные в пункте 5 статьи 173 НК РФ,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</w:t>
      </w:r>
      <w:r>
        <w:t>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 НК РФ, т.е. не позднее 25.07.2016 г., а фактически п</w:t>
      </w:r>
      <w:r>
        <w:t>редоставлена 18.01.2017 г.</w:t>
      </w:r>
    </w:p>
    <w:p w:rsidR="00A77B3E" w:rsidP="0095372D">
      <w:pPr>
        <w:jc w:val="both"/>
      </w:pPr>
      <w:r>
        <w:t>Кравцов И.В. в судебном заседании свою вину в совершенном правонарушении признал в полном объеме и пояснил, что налоговая декларация наименование организации  за 2 квартал 2016 года была сдана несвоевременно, в связи с тем, что п</w:t>
      </w:r>
      <w:r>
        <w:t xml:space="preserve">оздно узнали о том, что являются налоговыми агентами. </w:t>
      </w:r>
    </w:p>
    <w:p w:rsidR="00A77B3E" w:rsidP="0095372D">
      <w:pPr>
        <w:jc w:val="both"/>
      </w:pPr>
      <w:r>
        <w:t xml:space="preserve">            Виновность Кравцова И.В. подтверждается материалами дела: протоколом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 № </w:t>
      </w:r>
      <w:r>
        <w:t>хххх</w:t>
      </w:r>
      <w:r>
        <w:t xml:space="preserve">,  актом налоговой проверки  № </w:t>
      </w:r>
      <w:r>
        <w:t>хххх</w:t>
      </w:r>
      <w:r>
        <w:t xml:space="preserve"> от дата</w:t>
      </w:r>
      <w:r>
        <w:t>, согла</w:t>
      </w:r>
      <w:r>
        <w:t>сно которому наименование организации не предоставлена налоговая декларация  по налогу на добавленную стоимость за 2 квартал 2016 года,  срок предоставления налоговой декларации – 25.07.2016 г., а фактически предоставлена – 18.01.2017 г.</w:t>
      </w:r>
    </w:p>
    <w:p w:rsidR="00A77B3E" w:rsidP="0095372D">
      <w:pPr>
        <w:jc w:val="both"/>
      </w:pPr>
      <w:r>
        <w:tab/>
        <w:t>При таких обстоят</w:t>
      </w:r>
      <w:r>
        <w:t>ельствах, в действиях Кравцова И.В. усматривается состав административного правонарушения, предусмотренного ст. 15.5  Кодекса Российской Федерации об административных правонарушениях, а именно: нарушение установленных законодательством о налогах и сборах с</w:t>
      </w:r>
      <w:r>
        <w:t>роков представления налоговой декларации в налоговый орган по месту учета.</w:t>
      </w:r>
    </w:p>
    <w:p w:rsidR="00A77B3E" w:rsidP="0095372D">
      <w:pPr>
        <w:jc w:val="both"/>
      </w:pPr>
      <w:r>
        <w:tab/>
        <w:t>Санкция ст. 15.5 Кодекса Российской Федерации об административных правонарушениях предусматривает административное наказание в виде предупреждения или наложения административного ш</w:t>
      </w:r>
      <w:r>
        <w:t>трафа на должностных лиц в размере от трехсот до пятисот рублей.</w:t>
      </w:r>
    </w:p>
    <w:p w:rsidR="00A77B3E" w:rsidP="0095372D">
      <w:pPr>
        <w:jc w:val="both"/>
      </w:pPr>
      <w:r>
        <w:t xml:space="preserve">   Обстоятельством, смягчающим административную ответственность в соответствии с </w:t>
      </w:r>
      <w:r>
        <w:t>ч</w:t>
      </w:r>
      <w:r>
        <w:t>. 2  ст. 4.2 Кодекса Российской Федерации об административных правонарушениях является раскаяние</w:t>
      </w:r>
      <w:r>
        <w:t xml:space="preserve"> лица, совершившего административное правонарушение.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Кравцова И.В. не усматривает.</w:t>
      </w:r>
    </w:p>
    <w:p w:rsidR="00A77B3E" w:rsidP="0095372D">
      <w:pPr>
        <w:jc w:val="both"/>
      </w:pPr>
      <w:r>
        <w:t>Учитыва</w:t>
      </w:r>
      <w:r>
        <w:t>я вышеизложенное, выслушав Кравцова И.В., исследовав материалы дела, считаю необходимым признать его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</w:t>
      </w:r>
      <w:r>
        <w:t>чить ему наказание в виде административного штрафа в доход государства в размере 300 рублей.</w:t>
      </w:r>
    </w:p>
    <w:p w:rsidR="00A77B3E" w:rsidP="0095372D">
      <w:pPr>
        <w:jc w:val="both"/>
      </w:pPr>
      <w:r>
        <w:tab/>
        <w:t>На основании ст. 15.5 Кодекса Российской Федерации об административных правонарушениях, руководствуясь ст. ст. 29.9-29.10, 30.3 Кодекса Российской Федерации об ад</w:t>
      </w:r>
      <w:r>
        <w:t>министративных правонарушениях, суд</w:t>
      </w:r>
    </w:p>
    <w:p w:rsidR="00A77B3E" w:rsidP="0095372D">
      <w:pPr>
        <w:jc w:val="both"/>
      </w:pPr>
    </w:p>
    <w:p w:rsidR="00A77B3E" w:rsidP="0095372D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95372D">
      <w:pPr>
        <w:jc w:val="both"/>
      </w:pPr>
    </w:p>
    <w:p w:rsidR="00A77B3E" w:rsidP="0095372D">
      <w:pPr>
        <w:jc w:val="both"/>
      </w:pPr>
      <w:r>
        <w:t>признать Кравцова Ивана Васильевича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</w:t>
      </w:r>
      <w:r>
        <w:t xml:space="preserve">министративное наказание в виде административного штрафа в размере 300 (триста) рублей (БИК банка </w:t>
      </w:r>
      <w:r>
        <w:t>-</w:t>
      </w:r>
      <w:r>
        <w:t>х</w:t>
      </w:r>
      <w:r>
        <w:t>ххххххххх</w:t>
      </w:r>
      <w:r>
        <w:t xml:space="preserve">, УИН - 0, Банк получателя – Отделение по РК ЦБ РФ, расчетный </w:t>
      </w:r>
      <w:r>
        <w:t>счет-хххххххххххххххх</w:t>
      </w:r>
      <w:r>
        <w:t>, Код (ОКТМО)-</w:t>
      </w:r>
      <w:r>
        <w:t>хххххххххх</w:t>
      </w:r>
      <w:r>
        <w:t>, код бюджетной классификации -</w:t>
      </w:r>
      <w:r>
        <w:t>хххххххххххххххххххх</w:t>
      </w:r>
      <w:r>
        <w:t xml:space="preserve">, получатель –УФК по Республике Крым (Межрайонная ИФНС России № 2 по Республике Крым), код налогового органа </w:t>
      </w:r>
      <w:r>
        <w:t>-</w:t>
      </w:r>
      <w:r>
        <w:t>х</w:t>
      </w:r>
      <w:r>
        <w:t>ххх</w:t>
      </w:r>
      <w:r>
        <w:t>, КПП налогового органа -</w:t>
      </w:r>
      <w:r>
        <w:t>ххххххххххххх</w:t>
      </w:r>
      <w:r>
        <w:t>, ИНН налогового органа -</w:t>
      </w:r>
      <w:r>
        <w:t>хххххххххххх</w:t>
      </w:r>
      <w:r>
        <w:t>).</w:t>
      </w:r>
    </w:p>
    <w:p w:rsidR="00A77B3E" w:rsidP="0095372D">
      <w:pPr>
        <w:jc w:val="both"/>
      </w:pPr>
      <w:r>
        <w:t>Разъяснить, что административный штраф должен быть уп</w:t>
      </w:r>
      <w:r>
        <w:t xml:space="preserve">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</w:t>
      </w:r>
      <w:r>
        <w:t>а Российской Федерации об административных правонарушениях.</w:t>
      </w:r>
    </w:p>
    <w:p w:rsidR="00A77B3E" w:rsidP="0095372D">
      <w:pPr>
        <w:jc w:val="both"/>
      </w:pPr>
      <w:r>
        <w:t xml:space="preserve">Постановление  может быть обжаловано в Армянский городской суд Республики Крым </w:t>
      </w:r>
      <w:r>
        <w:t xml:space="preserve">через мирового судью судебного участка № 25 Армянского судебного района (городской округ Армянск) </w:t>
      </w:r>
      <w:r>
        <w:t>в течение 10 суто</w:t>
      </w:r>
      <w:r>
        <w:t>к со дня вручения или получения  копии постановления.</w:t>
      </w:r>
    </w:p>
    <w:p w:rsidR="00A77B3E" w:rsidP="0095372D">
      <w:pPr>
        <w:jc w:val="both"/>
      </w:pPr>
    </w:p>
    <w:p w:rsidR="00A77B3E" w:rsidP="0095372D">
      <w:pPr>
        <w:jc w:val="both"/>
      </w:pPr>
      <w:r>
        <w:t xml:space="preserve">Мировой судья                                                                                 </w:t>
      </w:r>
    </w:p>
    <w:p w:rsidR="00A77B3E" w:rsidP="0095372D">
      <w:pPr>
        <w:jc w:val="both"/>
      </w:pPr>
    </w:p>
    <w:p w:rsidR="00A77B3E" w:rsidP="0095372D">
      <w:pPr>
        <w:jc w:val="both"/>
      </w:pPr>
    </w:p>
    <w:sectPr w:rsidSect="007F0A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A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