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B759CF">
      <w:pPr>
        <w:jc w:val="right"/>
      </w:pPr>
      <w:r>
        <w:t xml:space="preserve">                                                                                                  Дело № 5-25-206/2017</w:t>
      </w:r>
    </w:p>
    <w:p w:rsidR="00A77B3E" w:rsidP="00B759CF">
      <w:pPr>
        <w:jc w:val="center"/>
      </w:pPr>
      <w:r>
        <w:t>П О С Т А Н О В Л Е Н И Е</w:t>
      </w:r>
    </w:p>
    <w:p w:rsidR="00A77B3E" w:rsidP="00B759CF">
      <w:pPr>
        <w:jc w:val="center"/>
      </w:pPr>
      <w:r>
        <w:t>по делу об административном правонарушении</w:t>
      </w:r>
    </w:p>
    <w:p w:rsidR="00A77B3E" w:rsidP="00B759CF">
      <w:pPr>
        <w:jc w:val="both"/>
      </w:pPr>
      <w:r>
        <w:tab/>
      </w:r>
    </w:p>
    <w:p w:rsidR="00A77B3E" w:rsidP="00B759CF">
      <w:pPr>
        <w:jc w:val="both"/>
      </w:pPr>
      <w:r>
        <w:t xml:space="preserve">15 мая 2017 года                                                 </w:t>
      </w:r>
      <w:r>
        <w:t xml:space="preserve">                                               </w:t>
      </w:r>
      <w:r>
        <w:t>г</w:t>
      </w:r>
      <w:r>
        <w:t>. Армянск</w:t>
      </w:r>
    </w:p>
    <w:p w:rsidR="00A77B3E" w:rsidP="00B759CF">
      <w:pPr>
        <w:jc w:val="both"/>
      </w:pPr>
    </w:p>
    <w:p w:rsidR="00A77B3E" w:rsidP="00B759CF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</w:t>
      </w:r>
      <w:r>
        <w:t xml:space="preserve">ика Крым, г. Армянск,                           ул. Симферопольская, д.1,  рассмотрев дело об административном правонарушении  по ст. 6.1.1 </w:t>
      </w:r>
      <w:r>
        <w:t xml:space="preserve">Кодекса Российской Федерации об административных правонарушениях в отношении </w:t>
      </w:r>
      <w:r>
        <w:t>Пищальникова</w:t>
      </w:r>
      <w:r>
        <w:t xml:space="preserve"> Сергея Сергеевича, персональные данные</w:t>
      </w:r>
      <w:r>
        <w:t>,</w:t>
      </w:r>
    </w:p>
    <w:p w:rsidR="00A77B3E" w:rsidP="00B759CF">
      <w:pPr>
        <w:jc w:val="both"/>
      </w:pPr>
    </w:p>
    <w:p w:rsidR="00A77B3E" w:rsidP="00B759CF">
      <w:pPr>
        <w:jc w:val="center"/>
      </w:pPr>
      <w:r>
        <w:t>УСТАНОВИЛ:</w:t>
      </w:r>
    </w:p>
    <w:p w:rsidR="00A77B3E" w:rsidP="00B759CF">
      <w:pPr>
        <w:jc w:val="both"/>
      </w:pPr>
    </w:p>
    <w:p w:rsidR="00A77B3E" w:rsidP="00B759CF">
      <w:pPr>
        <w:jc w:val="both"/>
      </w:pPr>
      <w:r>
        <w:t>Пищальников</w:t>
      </w:r>
      <w:r>
        <w:t xml:space="preserve"> С.С., дата</w:t>
      </w:r>
      <w:r>
        <w:t xml:space="preserve"> в 23 час. 45 мин., находясь по адре</w:t>
      </w:r>
      <w:r>
        <w:t xml:space="preserve">су: адрес, </w:t>
      </w:r>
      <w:r>
        <w:t xml:space="preserve">в ходе конфликта с </w:t>
      </w:r>
      <w:r>
        <w:t>фио</w:t>
      </w:r>
      <w:r>
        <w:t xml:space="preserve"> причинил ему телесные повреждения в виде: кровоподтек - на верхнем и нижних веках левого глаза с переходом на левую щеку, которые, согласно заключения эксперта, расцениваются как повреждения, не причини</w:t>
      </w:r>
      <w:r>
        <w:t xml:space="preserve">вшие вреда здоровью. </w:t>
      </w:r>
    </w:p>
    <w:p w:rsidR="00A77B3E" w:rsidP="00B759CF">
      <w:pPr>
        <w:jc w:val="both"/>
      </w:pPr>
      <w:r>
        <w:t>Пищальников</w:t>
      </w:r>
      <w:r>
        <w:t xml:space="preserve"> С.С. в судебном заседании свою вину в совершенном правонарушении признал в полном объеме и пояснил, что действительно дата</w:t>
      </w:r>
      <w:r>
        <w:t xml:space="preserve"> в 23 час. 45 мин., находясь в гостях у </w:t>
      </w:r>
      <w:r>
        <w:t>фио</w:t>
      </w:r>
      <w:r>
        <w:t xml:space="preserve"> по адресу: адрес, </w:t>
      </w:r>
      <w:r>
        <w:t>он</w:t>
      </w:r>
      <w:r>
        <w:t xml:space="preserve"> причинил </w:t>
      </w:r>
      <w:r>
        <w:t>фио</w:t>
      </w:r>
      <w:r>
        <w:t xml:space="preserve"> телесные повреждения, из-за того, что </w:t>
      </w:r>
      <w:r>
        <w:t>фио</w:t>
      </w:r>
      <w:r>
        <w:t xml:space="preserve"> пожаловалась на своего супруга </w:t>
      </w:r>
      <w:r>
        <w:t>фио</w:t>
      </w:r>
      <w:r>
        <w:t>, что он применяет к ней неправомерные действия во время конфликтов на семейно-бытовой почве.</w:t>
      </w:r>
    </w:p>
    <w:p w:rsidR="00A77B3E" w:rsidP="00B759CF">
      <w:pPr>
        <w:jc w:val="both"/>
      </w:pPr>
      <w:r>
        <w:t xml:space="preserve">Также его вина подтверждается материалами дела: копией заявления </w:t>
      </w:r>
      <w:r>
        <w:t>фио</w:t>
      </w:r>
      <w:r>
        <w:t xml:space="preserve"> от дата</w:t>
      </w:r>
      <w:r>
        <w:t>, согласно которого дата</w:t>
      </w:r>
      <w:r>
        <w:t xml:space="preserve"> друзья его супруги причинили ему телесные повреждения; объяснением </w:t>
      </w:r>
      <w:r>
        <w:t>фио</w:t>
      </w:r>
      <w:r>
        <w:t xml:space="preserve"> от дата</w:t>
      </w:r>
      <w:r>
        <w:t>, согласно которых дата</w:t>
      </w:r>
      <w:r>
        <w:t xml:space="preserve">, находясь по адресу проживания своей жены - адрес, </w:t>
      </w:r>
      <w:r>
        <w:t>друзья его жены причинили ему телесные повреждения, в связи с тем, что жена пожаловалась им на него;</w:t>
      </w:r>
      <w:r>
        <w:t xml:space="preserve"> объяснением </w:t>
      </w:r>
      <w:r>
        <w:t>Пищальникова</w:t>
      </w:r>
      <w:r>
        <w:t xml:space="preserve"> С.С. </w:t>
      </w:r>
      <w:r>
        <w:t>от</w:t>
      </w:r>
      <w:r>
        <w:t xml:space="preserve"> </w:t>
      </w:r>
      <w:r>
        <w:t>дата</w:t>
      </w:r>
      <w:r>
        <w:t>, согласно которого дата</w:t>
      </w:r>
      <w:r>
        <w:t xml:space="preserve"> между </w:t>
      </w:r>
      <w:r>
        <w:t>фио</w:t>
      </w:r>
      <w:r>
        <w:t xml:space="preserve"> и </w:t>
      </w:r>
      <w:r>
        <w:t>фио</w:t>
      </w:r>
      <w:r>
        <w:t xml:space="preserve">  началась потасовка,  в ходе которой он также принимал</w:t>
      </w:r>
      <w:r>
        <w:t xml:space="preserve"> участие и причинил телесные повреждения </w:t>
      </w:r>
      <w:r>
        <w:t>фио</w:t>
      </w:r>
      <w:r>
        <w:t xml:space="preserve"> из-за того, что его жена пожаловалась на него, что он применяет к ней неправомерные действия  во время конфликта на семейно-бытовой почве; объяснениями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которых дата</w:t>
      </w:r>
      <w:r>
        <w:t xml:space="preserve"> у</w:t>
      </w:r>
      <w:r>
        <w:t xml:space="preserve"> них с </w:t>
      </w:r>
      <w:r>
        <w:t>фио</w:t>
      </w:r>
      <w:r>
        <w:t xml:space="preserve"> началась  потасовка, в результате чего причинил ему телесные повреждения из-за того, что его жена пожаловалась на него, что он применяет к ней неправомерные действия  во время конфликта на семейно-бытовой почве; объяснением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</w:t>
      </w:r>
      <w:r>
        <w:t xml:space="preserve"> согласно которого дата</w:t>
      </w:r>
      <w:r>
        <w:t xml:space="preserve"> она находилась в гостях у </w:t>
      </w:r>
      <w:r>
        <w:t>фио</w:t>
      </w:r>
      <w:r>
        <w:t xml:space="preserve">, где также находились </w:t>
      </w:r>
      <w:r>
        <w:t>фио</w:t>
      </w:r>
      <w:r>
        <w:t xml:space="preserve">, </w:t>
      </w:r>
      <w:r>
        <w:t>Пещальников</w:t>
      </w:r>
      <w:r>
        <w:t xml:space="preserve"> С., </w:t>
      </w:r>
      <w:r>
        <w:t>фио</w:t>
      </w:r>
      <w:r>
        <w:t xml:space="preserve">, </w:t>
      </w:r>
      <w:r>
        <w:t>фио</w:t>
      </w:r>
      <w:r>
        <w:t xml:space="preserve">,  между ними произошла драка, в результате которой </w:t>
      </w:r>
      <w:r>
        <w:t>фио</w:t>
      </w:r>
      <w:r>
        <w:t xml:space="preserve"> были причинены телесные повреждения из-за того, что </w:t>
      </w:r>
      <w:r>
        <w:t>фио</w:t>
      </w:r>
      <w:r>
        <w:t xml:space="preserve"> ранее обижал свою супругу и пар</w:t>
      </w:r>
      <w:r>
        <w:t xml:space="preserve">ням захотелось за нее заступиться; </w:t>
      </w:r>
      <w:r>
        <w:t xml:space="preserve">заключением судебно-медицинской экспертизы № </w:t>
      </w:r>
      <w:r>
        <w:t>ххх</w:t>
      </w:r>
      <w:r>
        <w:t xml:space="preserve"> от дата</w:t>
      </w:r>
      <w:r>
        <w:t xml:space="preserve">, согласно которой у </w:t>
      </w:r>
      <w:r>
        <w:t>фио</w:t>
      </w:r>
      <w:r>
        <w:t xml:space="preserve"> обнаружены повреждения: кровоподтек – на верхнем и нижнем веках левого глаза с переходом на левую щеку, которые расцениваются как </w:t>
      </w:r>
      <w:r>
        <w:t>п</w:t>
      </w:r>
      <w:r>
        <w:t>овреждения, не причинившие вреда здоровью, не исключено образование повреждений дата</w:t>
      </w:r>
      <w:r>
        <w:t>; постановлением от дата</w:t>
      </w:r>
      <w:r>
        <w:t xml:space="preserve">  об отказе в возбуждении уголовного дела в отношении </w:t>
      </w:r>
      <w:r>
        <w:t>Пищальникова</w:t>
      </w:r>
      <w:r>
        <w:t xml:space="preserve"> С.С., </w:t>
      </w:r>
      <w:r>
        <w:t>фио</w:t>
      </w:r>
      <w:r>
        <w:t xml:space="preserve">, </w:t>
      </w:r>
      <w:r>
        <w:t>фио</w:t>
      </w:r>
      <w:r>
        <w:t>.</w:t>
      </w:r>
      <w:r>
        <w:t xml:space="preserve"> </w:t>
      </w:r>
    </w:p>
    <w:p w:rsidR="00A77B3E" w:rsidP="00B759CF">
      <w:pPr>
        <w:jc w:val="both"/>
      </w:pPr>
      <w:r>
        <w:t>Исследовав материалы дела, считаю, что в действ</w:t>
      </w:r>
      <w:r>
        <w:t xml:space="preserve">иях </w:t>
      </w:r>
      <w:r>
        <w:t>Пищальникова</w:t>
      </w:r>
      <w:r>
        <w:t xml:space="preserve"> С.С. усматривается состав административного правонарушения, предусмотренного ст. 6.1.1 Кодекса Российской Федерации об административных правоотношениях, а именно: нанесение побоев, причинивших физическую боль, но не повлекших последствий, </w:t>
      </w:r>
      <w:r>
        <w:t>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B759CF">
      <w:pPr>
        <w:jc w:val="both"/>
      </w:pPr>
      <w:r>
        <w:tab/>
        <w:t>Санкцией статьи 6.1.1 Кодекса Российской Федерации об административных правонарушениях предусмотрено наказание в виде административн</w:t>
      </w:r>
      <w:r>
        <w:t>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 w:rsidP="00B759CF">
      <w:pPr>
        <w:jc w:val="both"/>
      </w:pPr>
      <w:r>
        <w:t>Обстоятельством, смягчающим административную ответственно</w:t>
      </w:r>
      <w:r>
        <w:t>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</w:t>
      </w:r>
      <w:r>
        <w:t xml:space="preserve">са Российской Федерации об административных правонарушениях, суд в  действиях </w:t>
      </w:r>
      <w:r>
        <w:t>Пищальникова</w:t>
      </w:r>
      <w:r>
        <w:t xml:space="preserve"> С.С. не усматривает. </w:t>
      </w:r>
    </w:p>
    <w:p w:rsidR="00A77B3E" w:rsidP="00B759CF">
      <w:pPr>
        <w:jc w:val="both"/>
      </w:pPr>
      <w:r>
        <w:t xml:space="preserve">Учитывая вышеизложенное, выслушав </w:t>
      </w:r>
      <w:r>
        <w:t>Пищальникова</w:t>
      </w:r>
      <w:r>
        <w:t xml:space="preserve"> С.С. исследовав материалы дела, считаю необходимым признать его виновным в совершении администра</w:t>
      </w:r>
      <w:r>
        <w:t>тивного правонарушения, предусмотренного ст. 6.1.1  Кодекса Российской Федерации об административных правонарушениях, и назначить ему наказание в виде административного штрафа в доход государства.</w:t>
      </w:r>
    </w:p>
    <w:p w:rsidR="00A77B3E" w:rsidP="00B759CF">
      <w:pPr>
        <w:jc w:val="both"/>
      </w:pPr>
      <w:r>
        <w:t>На основании ст. 6.1.1  Кодекса Российской Федерации об адм</w:t>
      </w:r>
      <w:r>
        <w:t>инистративных правонарушениях, руководствуясь ст.ст.29.9-29.10, 30.3 Кодекса Российской Федерации об административных правонарушениях,</w:t>
      </w:r>
    </w:p>
    <w:p w:rsidR="00A77B3E" w:rsidP="00B759CF">
      <w:pPr>
        <w:jc w:val="both"/>
      </w:pPr>
    </w:p>
    <w:p w:rsidR="00A77B3E" w:rsidP="00B759CF">
      <w:pPr>
        <w:jc w:val="center"/>
      </w:pPr>
      <w:r>
        <w:t>ПОСТАНОВИЛ:</w:t>
      </w:r>
    </w:p>
    <w:p w:rsidR="00A77B3E" w:rsidP="00B759CF">
      <w:pPr>
        <w:jc w:val="both"/>
      </w:pPr>
    </w:p>
    <w:p w:rsidR="00A77B3E" w:rsidP="00B759CF">
      <w:pPr>
        <w:jc w:val="both"/>
      </w:pPr>
      <w:r>
        <w:t xml:space="preserve">признать </w:t>
      </w:r>
      <w:r>
        <w:t>Пищальникова</w:t>
      </w:r>
      <w:r>
        <w:t xml:space="preserve"> Сергея Сергеевича виновным в совершении административного правонарушения, предусмотре</w:t>
      </w:r>
      <w:r>
        <w:t>нного ст. 6.1.1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5000 (пяти тысяч) рублей, взыскав в доход государства (Наименование банка:</w:t>
      </w:r>
      <w:r>
        <w:t xml:space="preserve"> Отделение Республик</w:t>
      </w:r>
      <w:r>
        <w:t xml:space="preserve">а Крым, </w:t>
      </w:r>
      <w:r>
        <w:t>р</w:t>
      </w:r>
      <w:r>
        <w:t xml:space="preserve">/с </w:t>
      </w:r>
      <w:r>
        <w:t>ххххххххххххххххххххх</w:t>
      </w:r>
      <w:r>
        <w:t xml:space="preserve">, БИК банка: </w:t>
      </w:r>
      <w:r>
        <w:t>ххххххххххххх</w:t>
      </w:r>
      <w:r>
        <w:t xml:space="preserve">, ИНН </w:t>
      </w:r>
      <w:r>
        <w:t>хххххххххххххх</w:t>
      </w:r>
      <w:r>
        <w:t xml:space="preserve">, КПП  </w:t>
      </w:r>
      <w:r>
        <w:t>ххххххххххххх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хххххххххххххх</w:t>
      </w:r>
      <w:r>
        <w:t xml:space="preserve">), ОКТМО </w:t>
      </w:r>
      <w:r>
        <w:t>хххххххххххх</w:t>
      </w:r>
      <w:r>
        <w:t xml:space="preserve">, КБК </w:t>
      </w:r>
      <w:r>
        <w:t>ххххххххххххххххххххххх</w:t>
      </w:r>
      <w:r>
        <w:t>, УИН: ххххххххххххххххххххххх</w:t>
      </w:r>
      <w:r>
        <w:t>).</w:t>
      </w:r>
    </w:p>
    <w:p w:rsidR="00A77B3E" w:rsidP="00B759CF">
      <w:pPr>
        <w:jc w:val="both"/>
      </w:pPr>
      <w:r>
        <w:t>Разъяснить</w:t>
      </w:r>
      <w:r>
        <w:t>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</w:t>
      </w:r>
      <w:r>
        <w:t>вной ответственности по ст. 20.25 ч.1 Кодекса Российской Федерации об административных правонарушениях.</w:t>
      </w:r>
    </w:p>
    <w:p w:rsidR="00A77B3E" w:rsidP="00B759CF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</w:t>
      </w:r>
      <w:r>
        <w:t>ородской округ Армянск) Республики Крым в течение 10 суток со дня вручения или получения копии постановления.</w:t>
      </w:r>
    </w:p>
    <w:p w:rsidR="00A77B3E" w:rsidP="00B759CF">
      <w:pPr>
        <w:jc w:val="both"/>
      </w:pPr>
    </w:p>
    <w:p w:rsidR="00A77B3E" w:rsidP="00B759CF">
      <w:pPr>
        <w:jc w:val="both"/>
      </w:pPr>
      <w:r>
        <w:t>Мировой судья:</w:t>
      </w:r>
    </w:p>
    <w:p w:rsidR="00A77B3E" w:rsidP="00B759CF">
      <w:pPr>
        <w:jc w:val="both"/>
      </w:pPr>
    </w:p>
    <w:p w:rsidR="00A77B3E" w:rsidP="00B759CF">
      <w:pPr>
        <w:jc w:val="both"/>
      </w:pPr>
    </w:p>
    <w:p w:rsidR="00A77B3E" w:rsidP="00B759CF">
      <w:pPr>
        <w:jc w:val="both"/>
      </w:pPr>
    </w:p>
    <w:sectPr w:rsidSect="00044E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E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