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F12E76">
      <w:pPr>
        <w:jc w:val="right"/>
      </w:pPr>
      <w:r>
        <w:t xml:space="preserve">                                                          Дело № 5-25-222/2017</w:t>
      </w:r>
    </w:p>
    <w:p w:rsidR="00A77B3E" w:rsidP="00F12E76">
      <w:pPr>
        <w:jc w:val="both"/>
      </w:pPr>
    </w:p>
    <w:p w:rsidR="00A77B3E" w:rsidP="00F12E76">
      <w:pPr>
        <w:jc w:val="center"/>
      </w:pPr>
      <w:r>
        <w:t>П О С Т А Н О В Л Е Н И Е</w:t>
      </w:r>
    </w:p>
    <w:p w:rsidR="00A77B3E" w:rsidP="00F12E76">
      <w:pPr>
        <w:jc w:val="center"/>
      </w:pPr>
      <w:r>
        <w:t>по делу об административном правонарушении</w:t>
      </w:r>
    </w:p>
    <w:p w:rsidR="00A77B3E" w:rsidP="00F12E76">
      <w:pPr>
        <w:jc w:val="both"/>
      </w:pPr>
    </w:p>
    <w:p w:rsidR="00A77B3E" w:rsidP="00F12E76">
      <w:pPr>
        <w:jc w:val="both"/>
      </w:pPr>
      <w:r>
        <w:t xml:space="preserve">05 июля  2017 г.                                                                                                 </w:t>
      </w:r>
      <w:r>
        <w:t xml:space="preserve">г. Армянск  </w:t>
      </w:r>
    </w:p>
    <w:p w:rsidR="00A77B3E" w:rsidP="00F12E76">
      <w:pPr>
        <w:jc w:val="both"/>
      </w:pPr>
    </w:p>
    <w:p w:rsidR="00A77B3E" w:rsidP="00F12E76">
      <w:pPr>
        <w:jc w:val="both"/>
      </w:pPr>
      <w:r>
        <w:t xml:space="preserve">           </w:t>
      </w:r>
      <w:r>
        <w:t>Мировой судья судебного участка № 25 Армянского судебного района (городской округ Армянск) Республики Крым Гребе</w:t>
      </w:r>
      <w:r>
        <w:t>нюк Л.И., в помещении судебного участка, расположенного по адресу: 296012, Республика Крым, г. Армянск, ул. Симферопольская, д.1, рассмотрев дело об административном правонарушении по ст. 15.6 ч.1 Кодекса Российской Федерации об административных правонаруш</w:t>
      </w:r>
      <w:r>
        <w:t xml:space="preserve">ениях в отношении </w:t>
      </w:r>
      <w:r>
        <w:t>Мадоян</w:t>
      </w:r>
      <w:r>
        <w:t xml:space="preserve"> Эдика </w:t>
      </w:r>
      <w:r>
        <w:t>Нориковича</w:t>
      </w:r>
      <w:r>
        <w:t>,  персональные данные</w:t>
      </w:r>
      <w:r>
        <w:t xml:space="preserve">, </w:t>
      </w:r>
    </w:p>
    <w:p w:rsidR="00A77B3E" w:rsidP="00F12E76">
      <w:pPr>
        <w:jc w:val="both"/>
      </w:pPr>
      <w:r>
        <w:t xml:space="preserve"> </w:t>
      </w:r>
    </w:p>
    <w:p w:rsidR="00A77B3E" w:rsidP="00F12E76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F12E76">
      <w:pPr>
        <w:jc w:val="both"/>
      </w:pPr>
    </w:p>
    <w:p w:rsidR="00A77B3E" w:rsidP="00F12E76">
      <w:pPr>
        <w:jc w:val="both"/>
      </w:pPr>
      <w:r>
        <w:t>согласно пр</w:t>
      </w:r>
      <w:r>
        <w:t xml:space="preserve">отокола об административном правонарушении, </w:t>
      </w:r>
      <w:r>
        <w:t>Мадоян</w:t>
      </w:r>
      <w:r>
        <w:t xml:space="preserve"> Э.Н., как директор наименование организации, расположенного по адресу: адрес, т.е. предприятия, сведения о котором внесены в Единый государственный реестр юридических лиц дата</w:t>
      </w:r>
      <w:r>
        <w:t>, и обособленного под</w:t>
      </w:r>
      <w:r>
        <w:t xml:space="preserve">разделения наименование организации, расположенного по адресу: адрес, т.е. предприятия,  поставленного на учет в Межрайонную инспекцию ФНС № </w:t>
      </w:r>
      <w:r>
        <w:t>1 по Республике Крым дата</w:t>
      </w:r>
      <w:r>
        <w:t xml:space="preserve"> и ответственный за представление налоговой отчетности</w:t>
      </w:r>
      <w:r>
        <w:t xml:space="preserve">, </w:t>
      </w:r>
      <w:r>
        <w:t>не предоставил по месту уч</w:t>
      </w:r>
      <w:r>
        <w:t xml:space="preserve">ета обособленного подразделения наименование организации в Межрайонную ИФНС России № </w:t>
      </w:r>
      <w:r>
        <w:t xml:space="preserve">1 по Республике Крым налоговую декларацию по налогу на прибыль организаций за полугодие 2016 года, в порядке, установленном ст. 80 Налогового кодекса Российской Федерации, </w:t>
      </w:r>
      <w:r>
        <w:t>в срок не позднее дата</w:t>
      </w:r>
      <w:r>
        <w:t>.</w:t>
      </w:r>
    </w:p>
    <w:p w:rsidR="00A77B3E" w:rsidP="00F12E76">
      <w:pPr>
        <w:jc w:val="both"/>
      </w:pPr>
      <w:r>
        <w:t>Мадоян</w:t>
      </w:r>
      <w:r>
        <w:t xml:space="preserve"> Э.Н. в судебном заседании свою вину в совершенном правонарушении не признал и пояснил, что обособленное подразделение наименование организации поставлено на учет по месту своего нахождения в Межрайонной ИФНС по Рес</w:t>
      </w:r>
      <w:r>
        <w:t>публике Крым №1 в адрес, в соответствии с п.5 ст. 289 Налогового Кодекса РФ организация, в состав которой входят обособленные подразделения, по окончании каждого отчетного и налогового периода представляет в налоговые органы по месту своего нахождения нало</w:t>
      </w:r>
      <w:r>
        <w:t xml:space="preserve">говую декларацию в целом по организации с распределением по обособленным подразделения, в связи с чем наименование организации подало в Межрайонную ИФНС №2 по Республике Крым, по месту учета основного Общества, налоговую декларацию по налогу на прибыль за </w:t>
      </w:r>
      <w:r>
        <w:t xml:space="preserve">полугодие 2016 года, в связи с чем  считает, что в его действиях отсутствует состав правонарушения и производство по делу об административном правонарушении подлежит прекращению.  </w:t>
      </w:r>
    </w:p>
    <w:p w:rsidR="00A77B3E" w:rsidP="00F12E76">
      <w:pPr>
        <w:jc w:val="both"/>
      </w:pPr>
      <w:r>
        <w:t xml:space="preserve">               Несмотря на не признание </w:t>
      </w:r>
      <w:r>
        <w:t>Мадоян</w:t>
      </w:r>
      <w:r>
        <w:t xml:space="preserve"> Э.Н. своей вины в совершенно</w:t>
      </w:r>
      <w:r>
        <w:t>м правонарушении, что суд расценивает как способ защиты своих прав в целях избежать административной ответственности за совершенное правонарушение и желанием уйти от ответственности, его вина подтверждается исследованными судом в совокупности доказательств</w:t>
      </w:r>
      <w:r>
        <w:t xml:space="preserve">ами, а именно: протоколом об </w:t>
      </w:r>
      <w:r>
        <w:t xml:space="preserve">административном правонарушении </w:t>
      </w:r>
      <w:r>
        <w:t>от</w:t>
      </w:r>
      <w:r>
        <w:t xml:space="preserve"> дата </w:t>
      </w:r>
      <w:r>
        <w:t>№ ****</w:t>
      </w:r>
      <w:r>
        <w:t xml:space="preserve">; </w:t>
      </w:r>
      <w:r>
        <w:t>выпиской из Единого государственного реестра юридических лиц от дата</w:t>
      </w:r>
      <w:r>
        <w:t xml:space="preserve"> согласно которого дата</w:t>
      </w:r>
      <w:r>
        <w:t xml:space="preserve"> внесена запись о создании юридического лица наименование </w:t>
      </w:r>
      <w:r>
        <w:t xml:space="preserve">организации; квитанцией о приеме налоговой декларации (расчета) в электронном виде, согласно которой наименование организации ИНН </w:t>
      </w:r>
      <w:r>
        <w:t>хххххххххххх</w:t>
      </w:r>
      <w:r>
        <w:t xml:space="preserve"> </w:t>
      </w:r>
      <w:r>
        <w:t xml:space="preserve">КПП </w:t>
      </w:r>
      <w:r>
        <w:t>хххххххххххх</w:t>
      </w:r>
      <w:r>
        <w:t xml:space="preserve"> дата</w:t>
      </w:r>
      <w:r>
        <w:t xml:space="preserve"> предоставила налоговую декларацию по налогу на прибыль организаций в Межрайонную ИФНС </w:t>
      </w:r>
      <w:r>
        <w:t xml:space="preserve">России № </w:t>
      </w:r>
      <w:r>
        <w:t>2 по Республике Крым;</w:t>
      </w:r>
      <w:r>
        <w:t xml:space="preserve"> копией свидетельства о постановке на учет в Межрайонной ИФНС России № </w:t>
      </w:r>
      <w:r>
        <w:t>2 по Республике Крым наименование организации в налоговом органе по месту нахождения дата</w:t>
      </w:r>
      <w:r>
        <w:t xml:space="preserve">; копией уведомления Межрайонной ИФНС России № </w:t>
      </w:r>
      <w:r>
        <w:t>1 по Республи</w:t>
      </w:r>
      <w:r>
        <w:t>ке Крым о постановке на учет обособленного подразделения наименование организации дата</w:t>
      </w:r>
      <w:r>
        <w:t xml:space="preserve">; копией уведомления № </w:t>
      </w:r>
      <w:r>
        <w:t xml:space="preserve">2 в Межрайонную ИФНС России № </w:t>
      </w:r>
      <w:r>
        <w:t xml:space="preserve">1 по Республике Крым </w:t>
      </w:r>
      <w:r>
        <w:t>от</w:t>
      </w:r>
      <w:r>
        <w:t xml:space="preserve"> </w:t>
      </w:r>
      <w:r>
        <w:t>дата</w:t>
      </w:r>
      <w:r>
        <w:t xml:space="preserve">, согласно которого наименование организации уведомило о том, что уплату </w:t>
      </w:r>
      <w:r>
        <w:t>налога на прибыль организаций не будет производить через Обособленное подразделение, а будет производить через головное подразделение.</w:t>
      </w:r>
    </w:p>
    <w:p w:rsidR="00A77B3E" w:rsidP="00F12E76">
      <w:pPr>
        <w:jc w:val="both"/>
      </w:pPr>
      <w:r>
        <w:tab/>
        <w:t xml:space="preserve">Изучив материалы дела, суд считает вину </w:t>
      </w:r>
      <w:r>
        <w:t>Мадоян</w:t>
      </w:r>
      <w:r>
        <w:t xml:space="preserve"> Э.Н. в совершении правонарушения, предусмотренного ст. 15.6 ч.1  Кодекса </w:t>
      </w:r>
      <w:r>
        <w:t>Российской Федерации об административных правонарушениях, установленной.</w:t>
      </w:r>
    </w:p>
    <w:p w:rsidR="00A77B3E" w:rsidP="00F12E76">
      <w:pPr>
        <w:jc w:val="both"/>
      </w:pPr>
      <w:r>
        <w:t>Объектом правонарушений, ответственность за которые предусмотрена  ст.15.6 ч.1 Кодекса Российской Федерации об административных правонарушениях, являются общественные отношения в сфер</w:t>
      </w:r>
      <w:r>
        <w:t>е налогообложения и организации налогового контроля.</w:t>
      </w:r>
    </w:p>
    <w:p w:rsidR="00A77B3E" w:rsidP="00F12E76">
      <w:pPr>
        <w:jc w:val="both"/>
      </w:pPr>
      <w:r>
        <w:t>Объективная сторона правонарушения по ст. 15.5 Кодекса Российской Федерации об административных правонарушениях характеризуется неисполнением в срок либо неполным или ненадлежащим исполнением обязанносте</w:t>
      </w:r>
      <w:r>
        <w:t xml:space="preserve">й по представлению в налоговые органы документов и (или) иных сведений, необходимых для осуществления налогового контроля. </w:t>
      </w:r>
      <w:r>
        <w:t>Согласно п.п.4 п.1 ст. 23 Налогового Кодекса РФ налогоплательщики обязаны представлять в установленном порядке в налоговый орган по м</w:t>
      </w:r>
      <w:r>
        <w:t>есту учета налоговые декларации (расчеты), если такая обязанность предусмотрена законодательством о налогах и сборах.</w:t>
      </w:r>
    </w:p>
    <w:p w:rsidR="00A77B3E" w:rsidP="00F12E76">
      <w:pPr>
        <w:jc w:val="both"/>
      </w:pPr>
      <w:r>
        <w:t>Согласно п.6 ст.80 НК РФ налоговая декларация (расчет) представляется в установленные законодательством о налогах и сборах сроки.</w:t>
      </w:r>
    </w:p>
    <w:p w:rsidR="00A77B3E" w:rsidP="00F12E76">
      <w:pPr>
        <w:jc w:val="both"/>
      </w:pPr>
      <w:r>
        <w:t>В соотве</w:t>
      </w:r>
      <w:r>
        <w:t>тствии с п.1 ст. 246 Налогового Кодекса РФ наименование организации является плательщиком налога на прибыль организаций.</w:t>
      </w:r>
    </w:p>
    <w:p w:rsidR="00A77B3E" w:rsidP="00F12E76">
      <w:pPr>
        <w:jc w:val="both"/>
      </w:pPr>
      <w:r>
        <w:t>В соответствии с п.1 ст. 289 Налогового Кодекса РФ налогоплательщики независимо от наличия у них обязанности по уплате налога и (или) а</w:t>
      </w:r>
      <w:r>
        <w:t>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</w:t>
      </w:r>
      <w:r>
        <w:t xml:space="preserve"> предусмотрено настоящим пунктом, соответствующие налоговые декларации в порядке, определенном настоящей статьей.</w:t>
      </w:r>
    </w:p>
    <w:p w:rsidR="00A77B3E" w:rsidP="00F12E76">
      <w:pPr>
        <w:jc w:val="both"/>
      </w:pPr>
      <w:r>
        <w:t xml:space="preserve">Согласно </w:t>
      </w:r>
      <w:r>
        <w:t>абз</w:t>
      </w:r>
      <w:r>
        <w:t>. 2 п.2 ст. 288 Налогового Кодекса РФ если налогоплательщик имеет несколько обособленных подразделений на территории одного субъек</w:t>
      </w:r>
      <w:r>
        <w:t xml:space="preserve">та Российской Федерации, то распределение прибыли по каждому из этих подразделений может не производиться. Сумма налога, подлежащая уплате в бюджет этого субъекта Российской Федерации, в таком случае определяется </w:t>
      </w:r>
      <w:r>
        <w:t>исходя из доли прибыли, исчисленной из сово</w:t>
      </w:r>
      <w:r>
        <w:t>купности показателей обособленных подразделений, находящихся на территории субъекта Российской Федерации. При этом налогоплательщик самостоятельно выбирает то обособленное подразделение, через которое осуществляется уплата налога в бюджет этого субъекта Ро</w:t>
      </w:r>
      <w:r>
        <w:t>ссийской Федерации, уведомив о принятом решении до 31 декабря года, предшествующего налоговому периоду, налоговые органы, в которых налогоплательщик состоит на налоговом учете по месту нахождения своих обособленных подразделений. Уведомления представляются</w:t>
      </w:r>
      <w:r>
        <w:t xml:space="preserve"> в налоговый орган в случае, если налогоплательщик изменил порядок уплаты налога, изменилось количество структурных подразделений на территории субъекта Российской Федерации или произошли другие изменения, влияющие на порядок уплаты налога.</w:t>
      </w:r>
    </w:p>
    <w:p w:rsidR="00A77B3E" w:rsidP="00F12E76">
      <w:pPr>
        <w:jc w:val="both"/>
      </w:pPr>
      <w:r>
        <w:t xml:space="preserve">Таким образом, </w:t>
      </w:r>
      <w:r>
        <w:t>поскольку наименование организации с уведомлением о принятом решении по уплате налога на прибыль организаций через головное подразделение  до 31 декабря года, предшествующего налоговому периоду  не обращалось, а обратилось только дата</w:t>
      </w:r>
      <w:r>
        <w:t>, что подтв</w:t>
      </w:r>
      <w:r>
        <w:t xml:space="preserve">ерждается копией уведомления № </w:t>
      </w:r>
      <w:r>
        <w:t>х</w:t>
      </w:r>
      <w:r>
        <w:t>, наименование организации имело обязанность по представлению налоговой декларации по налогу на прибыль по месту нахождения обособленного подразделения наименование организации по адресу: адрес Межрайонную</w:t>
      </w:r>
      <w:r>
        <w:t xml:space="preserve"> ИФНС № </w:t>
      </w:r>
      <w:r>
        <w:t>1 по Республи</w:t>
      </w:r>
      <w:r>
        <w:t xml:space="preserve">ке Крым. </w:t>
      </w:r>
    </w:p>
    <w:p w:rsidR="00A77B3E" w:rsidP="00F12E76">
      <w:pPr>
        <w:jc w:val="both"/>
      </w:pPr>
      <w:r>
        <w:t xml:space="preserve">Отчетными периодами по налогу на прибыль, как определено  п.2 ст. 285 Налогового кодекса РФ признаются первый квартал, полугодие и девять месяцев календарного года. </w:t>
      </w:r>
    </w:p>
    <w:p w:rsidR="00A77B3E" w:rsidP="00F12E76">
      <w:pPr>
        <w:jc w:val="both"/>
      </w:pPr>
      <w:r>
        <w:t xml:space="preserve">В соответствии с п.3 ст. 289 Налогового Кодекса РФ налогоплательщики (налоговые </w:t>
      </w:r>
      <w:r>
        <w:t>агенты) представляют налоговые декларации (налоговые расчеты) не позднее 28 календарных дней со дня окончания соответствующего отчетного периода.</w:t>
      </w:r>
    </w:p>
    <w:p w:rsidR="00A77B3E" w:rsidP="00F12E76">
      <w:pPr>
        <w:jc w:val="both"/>
      </w:pPr>
      <w:r>
        <w:t xml:space="preserve">С учетом изложенного, срок предоставления налоговой декларации по налогу на прибыль за полугодие 2016 года по </w:t>
      </w:r>
      <w:r>
        <w:t>законодательству – не позднее 28.07.2017 г., из материалов дела усматривается, что фактически налогоплательщик наименование организации налоговую декларацию по прибыли по месту нахождения своего обособленного подразделения - адрес и месту постановки на уче</w:t>
      </w:r>
      <w:r>
        <w:t>т в налоговом органе не предоставил в Межрайонную ИФНС №1  по Республике Крым.</w:t>
      </w:r>
    </w:p>
    <w:p w:rsidR="00A77B3E" w:rsidP="00F12E76">
      <w:pPr>
        <w:jc w:val="both"/>
      </w:pPr>
      <w:r>
        <w:t>В соответствии со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</w:t>
      </w:r>
      <w:r>
        <w:t xml:space="preserve">нистративного правонарушения в связи с неисполнением либо ненадлежащим исполнением своих служебных обязанностей. </w:t>
      </w:r>
    </w:p>
    <w:p w:rsidR="00A77B3E" w:rsidP="00F12E76">
      <w:pPr>
        <w:jc w:val="both"/>
      </w:pPr>
      <w:r>
        <w:t>В силу примечаний к указанной норме, под должностным лицом в  Кодексе Российской Федерации об административных правонарушениях следует понимат</w:t>
      </w:r>
      <w:r>
        <w:t>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</w:t>
      </w:r>
      <w:r>
        <w:t xml:space="preserve">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</w:t>
      </w:r>
      <w:r>
        <w:t>Вооруженных Силах Российской</w:t>
      </w:r>
      <w:r>
        <w:t xml:space="preserve"> Федерации, других войсках и воинских формированиях Российской Федерации.</w:t>
      </w:r>
    </w:p>
    <w:p w:rsidR="00A77B3E" w:rsidP="00F12E76">
      <w:pPr>
        <w:jc w:val="both"/>
      </w:pPr>
      <w:r>
        <w:t xml:space="preserve">Согласно выписки  из  Единого государственного реестра юридических лиц </w:t>
      </w:r>
      <w:r>
        <w:t>от</w:t>
      </w:r>
      <w:r>
        <w:t xml:space="preserve"> </w:t>
      </w:r>
      <w:r>
        <w:t>дата</w:t>
      </w:r>
      <w:r>
        <w:t xml:space="preserve">, копия которого имеется в материалах дела, </w:t>
      </w:r>
      <w:r>
        <w:t>Мадоян</w:t>
      </w:r>
      <w:r>
        <w:t xml:space="preserve"> Э.Н. является  должностным лицом в соответст</w:t>
      </w:r>
      <w:r>
        <w:t xml:space="preserve">вии со ст. 2.4 Кодекса Российской Федерации об административных правонарушениях. </w:t>
      </w:r>
    </w:p>
    <w:p w:rsidR="00A77B3E" w:rsidP="00F12E76">
      <w:pPr>
        <w:jc w:val="both"/>
      </w:pPr>
      <w:r>
        <w:t xml:space="preserve">При таких обстоятельствах, в действиях </w:t>
      </w:r>
      <w:r>
        <w:t>Мадоян</w:t>
      </w:r>
      <w:r>
        <w:t xml:space="preserve"> Э.Н. усматривается состав административного правонарушения, предусмотренного ст. 15.6 ч.1  Кодекса Российской Федерации об админ</w:t>
      </w:r>
      <w:r>
        <w:t>истративных правонарушениях, а именно: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 w:rsidP="00F12E76">
      <w:pPr>
        <w:jc w:val="both"/>
      </w:pPr>
      <w:r>
        <w:tab/>
      </w:r>
      <w:r>
        <w:t>Санкция ст. 15.6 ч.1 Кодекса Российской Федерации об административных правонарушениях предусматривает административное наказание в виде наложения административного штрафа на должностных лиц в размере от трехсот до пятисот рублей.</w:t>
      </w:r>
    </w:p>
    <w:p w:rsidR="00A77B3E" w:rsidP="00F12E76">
      <w:pPr>
        <w:jc w:val="both"/>
      </w:pPr>
      <w:r>
        <w:t xml:space="preserve"> С учетом изложенного, осн</w:t>
      </w:r>
      <w:r>
        <w:t xml:space="preserve">ований для прекращения производства по делу и освобождения </w:t>
      </w:r>
      <w:r>
        <w:t>Мадоян</w:t>
      </w:r>
      <w:r>
        <w:t xml:space="preserve"> Э.Н. от ответственности не имеется.  </w:t>
      </w:r>
    </w:p>
    <w:p w:rsidR="00A77B3E" w:rsidP="00F12E76">
      <w:pPr>
        <w:jc w:val="both"/>
      </w:pPr>
      <w:r>
        <w:t xml:space="preserve"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</w:t>
      </w:r>
      <w:r>
        <w:t xml:space="preserve">суд в действиях </w:t>
      </w:r>
      <w:r>
        <w:t>Мадоян</w:t>
      </w:r>
      <w:r>
        <w:t xml:space="preserve"> Э.Н. не усматривает. </w:t>
      </w:r>
    </w:p>
    <w:p w:rsidR="00A77B3E" w:rsidP="00F12E76">
      <w:pPr>
        <w:jc w:val="both"/>
      </w:pPr>
      <w:r>
        <w:t>На основании ст.15.6 ч.1 Кодекса Российской Федерации об административных правонарушениях, руководствуясь ст. ст. 29.9-29.10, 30.3 Кодекса Российской Федерации об административных правона</w:t>
      </w:r>
      <w:r>
        <w:t>рушениях, суд</w:t>
      </w:r>
    </w:p>
    <w:p w:rsidR="00A77B3E" w:rsidP="00F12E76">
      <w:pPr>
        <w:jc w:val="both"/>
      </w:pPr>
    </w:p>
    <w:p w:rsidR="00A77B3E" w:rsidP="00F12E76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F12E76">
      <w:pPr>
        <w:jc w:val="both"/>
      </w:pPr>
    </w:p>
    <w:p w:rsidR="00A77B3E" w:rsidP="00F12E76">
      <w:pPr>
        <w:jc w:val="both"/>
      </w:pPr>
      <w:r>
        <w:t xml:space="preserve">признать </w:t>
      </w:r>
      <w:r>
        <w:t>Мадоян</w:t>
      </w:r>
      <w:r>
        <w:t xml:space="preserve"> Эдика </w:t>
      </w:r>
      <w:r>
        <w:t>Нориковича</w:t>
      </w:r>
      <w:r>
        <w:t xml:space="preserve"> виновным в совершении административного правонарушения, предусмотренного ст. 15.6 ч.1 Кодекса Российской Федерации об административных правонарушениях и назначить административное наказа</w:t>
      </w:r>
      <w:r>
        <w:t xml:space="preserve">ние в виде административного штрафа в размере 300 (трехсот)  рублей  (БИК банка - </w:t>
      </w:r>
      <w:r>
        <w:t>ххххххххххххх</w:t>
      </w:r>
      <w:r>
        <w:t xml:space="preserve">, Банк получателя – Отделение по РК ЦБ РФ, расчетный счет - </w:t>
      </w:r>
      <w:r>
        <w:t>ххххххххххххххххх</w:t>
      </w:r>
      <w:r>
        <w:t xml:space="preserve">, Код (ОКТМО) - </w:t>
      </w:r>
      <w:r>
        <w:t>ххххххххххххх</w:t>
      </w:r>
      <w:r>
        <w:t xml:space="preserve">, код бюджетной классификации - </w:t>
      </w:r>
      <w:r>
        <w:t>хххххххххххххххххх</w:t>
      </w:r>
      <w:r>
        <w:t>, получат</w:t>
      </w:r>
      <w:r>
        <w:t>ель  – УФК по Республике Крым (Межрайонная ИФНС</w:t>
      </w:r>
      <w:r>
        <w:t xml:space="preserve"> </w:t>
      </w:r>
      <w:r>
        <w:t xml:space="preserve">России № 1 по Республике Крым), КПП налогового органа - </w:t>
      </w:r>
      <w:r>
        <w:t>ххххххххххххххх</w:t>
      </w:r>
      <w:r>
        <w:t xml:space="preserve">, ИНН налогового органа – </w:t>
      </w:r>
      <w:r>
        <w:t>ххххххххххххх</w:t>
      </w:r>
      <w:r>
        <w:t>, УИН 0, Наименование банка: отделение по Республике Крым ЦБ РФ открытый УФК по РК, БИК хххххххххх</w:t>
      </w:r>
      <w:r>
        <w:t>).</w:t>
      </w:r>
    </w:p>
    <w:p w:rsidR="00A77B3E" w:rsidP="00F12E76">
      <w:pPr>
        <w:jc w:val="both"/>
      </w:pPr>
      <w:r>
        <w:t xml:space="preserve">       </w:t>
      </w:r>
      <w:r>
        <w:t xml:space="preserve">         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</w:t>
      </w:r>
      <w:r>
        <w:t>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F12E76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</w:t>
      </w:r>
      <w:r>
        <w:t>о судебного района (городской округ Армянск)  в течение 10 суток со дня вручения или  получения  копии постановления.</w:t>
      </w:r>
    </w:p>
    <w:p w:rsidR="00A77B3E" w:rsidP="00F12E76">
      <w:pPr>
        <w:jc w:val="both"/>
      </w:pPr>
    </w:p>
    <w:p w:rsidR="00A77B3E" w:rsidP="00F12E76">
      <w:pPr>
        <w:jc w:val="both"/>
      </w:pPr>
      <w:r>
        <w:t xml:space="preserve">Мировой судья                                                                                 </w:t>
      </w:r>
    </w:p>
    <w:p w:rsidR="00A77B3E" w:rsidP="00F12E76">
      <w:pPr>
        <w:jc w:val="both"/>
      </w:pPr>
    </w:p>
    <w:p w:rsidR="00A77B3E" w:rsidP="00F12E76">
      <w:pPr>
        <w:jc w:val="both"/>
      </w:pPr>
    </w:p>
    <w:sectPr w:rsidSect="0069302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0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