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C2249">
      <w:pPr>
        <w:jc w:val="both"/>
      </w:pPr>
    </w:p>
    <w:p w:rsidR="00A77B3E" w:rsidP="00FC2249">
      <w:pPr>
        <w:jc w:val="right"/>
      </w:pPr>
      <w:r>
        <w:t>Дело № 5-25-359/2017</w:t>
      </w:r>
    </w:p>
    <w:p w:rsidR="00A77B3E" w:rsidP="00FC2249">
      <w:pPr>
        <w:jc w:val="center"/>
      </w:pPr>
      <w:r>
        <w:t>П О С Т А Н О В Л Е Н И Е</w:t>
      </w:r>
    </w:p>
    <w:p w:rsidR="00A77B3E" w:rsidP="00FC2249">
      <w:pPr>
        <w:jc w:val="center"/>
      </w:pPr>
      <w:r>
        <w:t>по делу об административном правонарушении</w:t>
      </w:r>
    </w:p>
    <w:p w:rsidR="00A77B3E" w:rsidP="00FC2249">
      <w:pPr>
        <w:jc w:val="both"/>
      </w:pPr>
      <w:r>
        <w:t>19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A390F">
        <w:t>г. Армянск</w:t>
      </w:r>
    </w:p>
    <w:p w:rsidR="00FC2249" w:rsidP="00FC2249">
      <w:pPr>
        <w:jc w:val="both"/>
      </w:pPr>
    </w:p>
    <w:p w:rsidR="00A77B3E" w:rsidP="00FC2249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Халиляева</w:t>
      </w:r>
      <w:r>
        <w:t xml:space="preserve"> Сервера Рустам</w:t>
      </w:r>
      <w:r>
        <w:t xml:space="preserve">овича, </w:t>
      </w:r>
      <w:r w:rsidR="00FC2249">
        <w:t>персональные данные</w:t>
      </w:r>
      <w:r>
        <w:t>,</w:t>
      </w:r>
    </w:p>
    <w:p w:rsidR="00FC2249" w:rsidP="00FC2249">
      <w:pPr>
        <w:jc w:val="both"/>
      </w:pPr>
    </w:p>
    <w:p w:rsidR="00A77B3E" w:rsidP="00FC2249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FC2249" w:rsidP="00FC2249">
      <w:pPr>
        <w:jc w:val="both"/>
      </w:pPr>
    </w:p>
    <w:p w:rsidR="00A77B3E" w:rsidP="00FC2249">
      <w:pPr>
        <w:jc w:val="both"/>
      </w:pPr>
      <w:r>
        <w:t>Халиляев</w:t>
      </w:r>
      <w:r>
        <w:t xml:space="preserve"> С.Р. не уплатил админ</w:t>
      </w:r>
      <w:r>
        <w:t xml:space="preserve">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FC2249">
      <w:pPr>
        <w:jc w:val="both"/>
      </w:pPr>
      <w:r>
        <w:t xml:space="preserve">Постановлением по делу об административном правонарушении № </w:t>
      </w:r>
      <w:r w:rsidR="00FC2249">
        <w:t>*</w:t>
      </w:r>
      <w:r>
        <w:t>-</w:t>
      </w:r>
      <w:r w:rsidR="00FC2249">
        <w:t>**</w:t>
      </w:r>
      <w:r>
        <w:t>-</w:t>
      </w:r>
      <w:r w:rsidR="00FC2249">
        <w:t>***</w:t>
      </w:r>
      <w:r>
        <w:t>/</w:t>
      </w:r>
      <w:r w:rsidR="00FC2249">
        <w:t>****</w:t>
      </w:r>
      <w:r>
        <w:t xml:space="preserve"> от </w:t>
      </w:r>
      <w:r w:rsidR="00FC2249">
        <w:t>дата</w:t>
      </w:r>
      <w:r>
        <w:t xml:space="preserve"> </w:t>
      </w:r>
      <w:r>
        <w:t>Халиляев</w:t>
      </w:r>
      <w:r>
        <w:t xml:space="preserve"> С.Р. признан виновным в совершении административного правонаруше</w:t>
      </w:r>
      <w:r>
        <w:t xml:space="preserve">ния, предусмотренного ч. 1 ст. 20.25 </w:t>
      </w:r>
      <w:r>
        <w:t>КоАП</w:t>
      </w:r>
      <w:r>
        <w:t xml:space="preserve"> РФ, и ему назначено наказание в виде штрафа в размере 1000 руб. Постановление вступило в законную силу </w:t>
      </w:r>
      <w:r w:rsidR="00FC2249">
        <w:t>дата</w:t>
      </w:r>
      <w:r>
        <w:t>.</w:t>
      </w:r>
    </w:p>
    <w:p w:rsidR="00A77B3E" w:rsidP="00FC2249">
      <w:pPr>
        <w:jc w:val="both"/>
      </w:pPr>
      <w:r>
        <w:t>Правонарушителю было разъяснено, что административный штраф должен быть уплачен, лицом совершим адм</w:t>
      </w:r>
      <w:r>
        <w:t xml:space="preserve">инистративное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</w:t>
      </w:r>
      <w:r>
        <w:t>Халиляев</w:t>
      </w:r>
      <w:r>
        <w:t xml:space="preserve"> С.Р. штраф не оплатил.</w:t>
      </w:r>
    </w:p>
    <w:p w:rsidR="00A77B3E" w:rsidP="00FC2249">
      <w:pPr>
        <w:jc w:val="both"/>
      </w:pPr>
      <w:r>
        <w:t xml:space="preserve">В судебном заседании </w:t>
      </w:r>
      <w:r>
        <w:t>Халиляев</w:t>
      </w:r>
      <w:r>
        <w:t xml:space="preserve"> С.Р. были разъяснены положения ст. 51 Конс</w:t>
      </w:r>
      <w:r>
        <w:t xml:space="preserve">титуции РФ, а также права, предусмотренные ст. 25.1 </w:t>
      </w:r>
      <w:r>
        <w:t>КоАП</w:t>
      </w:r>
      <w:r>
        <w:t xml:space="preserve"> РФ, выяснено, что он в услугах переводчика и защитника не нуждается, отводов мировому судье не заявлено. </w:t>
      </w:r>
      <w:r>
        <w:t>Халиляев</w:t>
      </w:r>
      <w:r>
        <w:t xml:space="preserve"> С.Р. вину в совершении правонарушения признал, раскаялся в содеянном, пояснил, что уп</w:t>
      </w:r>
      <w:r>
        <w:t xml:space="preserve">латил штраф </w:t>
      </w:r>
      <w:r w:rsidR="00FC2249">
        <w:t>дата</w:t>
      </w:r>
      <w:r>
        <w:t>.</w:t>
      </w:r>
    </w:p>
    <w:p w:rsidR="00A77B3E" w:rsidP="00FC2249">
      <w:pPr>
        <w:jc w:val="both"/>
      </w:pPr>
      <w:r>
        <w:t xml:space="preserve">Вина </w:t>
      </w:r>
      <w:r>
        <w:t>Халиляева</w:t>
      </w:r>
      <w:r>
        <w:t xml:space="preserve"> С.Р. в совершении данного административного правонарушения подтверждается следующими доказательствами: протоколом об административном правонарушении от </w:t>
      </w:r>
      <w:r w:rsidR="00FC2249">
        <w:t>дата</w:t>
      </w:r>
      <w:r>
        <w:t xml:space="preserve"> № </w:t>
      </w:r>
      <w:r w:rsidR="00FC2249">
        <w:t>**</w:t>
      </w:r>
      <w:r>
        <w:t>/</w:t>
      </w:r>
      <w:r w:rsidR="00FC2249">
        <w:t>**</w:t>
      </w:r>
      <w:r>
        <w:t>/</w:t>
      </w:r>
      <w:r w:rsidR="00FC2249">
        <w:t>**</w:t>
      </w:r>
      <w:r>
        <w:t>-</w:t>
      </w:r>
      <w:r w:rsidR="00FC2249">
        <w:t>**</w:t>
      </w:r>
      <w:r>
        <w:t>; копией постановления мировог</w:t>
      </w:r>
      <w:r>
        <w:t xml:space="preserve">о судьи по делу об административном правонарушении от </w:t>
      </w:r>
      <w:r w:rsidR="00FC2249">
        <w:t>дата</w:t>
      </w:r>
      <w:r>
        <w:t xml:space="preserve"> о привлечении </w:t>
      </w:r>
      <w:r>
        <w:t>Халиляева</w:t>
      </w:r>
      <w:r>
        <w:t xml:space="preserve"> С.Р. к административной ответственности по ч. 1 ст. 20.25 </w:t>
      </w:r>
      <w:r>
        <w:t>КоАП</w:t>
      </w:r>
      <w:r>
        <w:t xml:space="preserve"> РФ, вступившим в законную силу </w:t>
      </w:r>
      <w:r w:rsidR="00FC2249">
        <w:t>дата</w:t>
      </w:r>
      <w:r>
        <w:t>; копией постановления о возбуждении исполнительного п</w:t>
      </w:r>
      <w:r>
        <w:t>роизводства</w:t>
      </w:r>
      <w:r>
        <w:t>.</w:t>
      </w:r>
    </w:p>
    <w:p w:rsidR="00A77B3E" w:rsidP="00FC2249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</w:t>
      </w:r>
      <w:r>
        <w:t xml:space="preserve">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FC2249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</w:t>
      </w:r>
      <w:r>
        <w:t xml:space="preserve">штраф должен быть уплачен в полном размере лицом, привлеченным к административной ответственности,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</w:t>
      </w:r>
      <w:r>
        <w:t>1.1 или 1.3 настоящей статьи, либо со дня истечения срока отсрочки и срока рассрочки, предусмотренных ст. 31.5 настоящего Кодекса.</w:t>
      </w:r>
    </w:p>
    <w:p w:rsidR="00A77B3E" w:rsidP="00FC2249">
      <w:pPr>
        <w:jc w:val="both"/>
      </w:pPr>
      <w:r>
        <w:t xml:space="preserve">Оценивая исследованные доказательства в их совокупности, мировой судья признает доказанной виновность </w:t>
      </w:r>
      <w:r>
        <w:t>Халиляева</w:t>
      </w:r>
      <w:r>
        <w:t xml:space="preserve"> С.Р. и его де</w:t>
      </w:r>
      <w:r>
        <w:t xml:space="preserve">йствия подлежат квалификации по 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FC2249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FC2249">
      <w:pPr>
        <w:jc w:val="both"/>
      </w:pPr>
      <w:r>
        <w:t xml:space="preserve">Установленный </w:t>
      </w:r>
      <w:r>
        <w:t xml:space="preserve">ст. 4.5 </w:t>
      </w:r>
      <w:r>
        <w:t>КоАП</w:t>
      </w:r>
      <w:r>
        <w:t xml:space="preserve"> РФ срок давности привлечения к административной ответственности не истек. </w:t>
      </w:r>
    </w:p>
    <w:p w:rsidR="00A77B3E" w:rsidP="00FC2249">
      <w:pPr>
        <w:jc w:val="both"/>
      </w:pPr>
      <w:r>
        <w:t xml:space="preserve">Изучением личности </w:t>
      </w:r>
      <w:r>
        <w:t>Халиляева</w:t>
      </w:r>
      <w:r>
        <w:t xml:space="preserve"> С.Р. установлено, что он не женат, иждивенцев не имеет, не работает. </w:t>
      </w:r>
    </w:p>
    <w:p w:rsidR="00A77B3E" w:rsidP="00FC2249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</w:t>
      </w:r>
      <w:r>
        <w:t xml:space="preserve">венность </w:t>
      </w:r>
      <w:r>
        <w:t>Халиляева</w:t>
      </w:r>
      <w:r>
        <w:t xml:space="preserve"> С.Р., мировой судья признает признание вины и раскаяние в содеянном.</w:t>
      </w:r>
    </w:p>
    <w:p w:rsidR="00A77B3E" w:rsidP="00FC2249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административного правон</w:t>
      </w:r>
      <w:r>
        <w:t>арушения.</w:t>
      </w:r>
    </w:p>
    <w:p w:rsidR="00A77B3E" w:rsidP="00FC2249">
      <w:pPr>
        <w:jc w:val="both"/>
      </w:pPr>
      <w: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t>Халиляевым</w:t>
      </w:r>
      <w:r>
        <w:t xml:space="preserve"> С.Р. административного правонарушения, его личность, семейное и материальное положение, обстоятельства, смягчающие и отягчающие</w:t>
      </w:r>
      <w:r>
        <w:t xml:space="preserve"> административную ответственность.</w:t>
      </w:r>
    </w:p>
    <w:p w:rsidR="00A77B3E" w:rsidP="00FC2249">
      <w:pPr>
        <w:jc w:val="both"/>
      </w:pPr>
      <w:r>
        <w:tab/>
        <w:t xml:space="preserve">Согласно ч. 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</w:t>
      </w:r>
      <w:r>
        <w:t>вонарушений, как самим правонарушителем, так и другими лицами.</w:t>
      </w:r>
    </w:p>
    <w:p w:rsidR="00A77B3E" w:rsidP="00FC2249">
      <w:pPr>
        <w:jc w:val="both"/>
      </w:pPr>
      <w:r>
        <w:t xml:space="preserve">С учётом изложенного, руководствуясь ст.29.9 – 29.11 </w:t>
      </w:r>
      <w:r>
        <w:t>КоАП</w:t>
      </w:r>
      <w:r>
        <w:t xml:space="preserve"> РФ, мировой судья</w:t>
      </w:r>
    </w:p>
    <w:p w:rsidR="009A390F" w:rsidP="00FC2249">
      <w:pPr>
        <w:jc w:val="both"/>
      </w:pPr>
    </w:p>
    <w:p w:rsidR="00A77B3E" w:rsidP="009A390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9A390F" w:rsidP="00FC2249">
      <w:pPr>
        <w:jc w:val="both"/>
      </w:pPr>
    </w:p>
    <w:p w:rsidR="00A77B3E" w:rsidP="00FC2249">
      <w:pPr>
        <w:jc w:val="both"/>
      </w:pPr>
      <w:r>
        <w:t>Халиляева</w:t>
      </w:r>
      <w:r>
        <w:t xml:space="preserve"> Сервера Рустамовича признать виновным в совершении административного правонарушения, </w:t>
      </w:r>
      <w:r>
        <w:t xml:space="preserve">предусмотренного </w:t>
      </w:r>
      <w:r>
        <w:t>ч</w:t>
      </w:r>
      <w:r>
        <w:t xml:space="preserve">. 1 ст. 20.25 Кодекса РФ об административных правонарушениях, и назначить ей ему административное наказание в виде штрафа в размере 2000 (две тысячи) рублей. </w:t>
      </w:r>
    </w:p>
    <w:p w:rsidR="00A77B3E" w:rsidP="00FC2249">
      <w:pPr>
        <w:jc w:val="both"/>
      </w:pPr>
      <w:r>
        <w:t>Административный штраф подлежит уплате: получатель УФК по Республике Крым (УФСС</w:t>
      </w:r>
      <w:r>
        <w:t xml:space="preserve">П России по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хххххххххххххххххххххххх</w:t>
      </w:r>
      <w:r>
        <w:t>, УИН 0.</w:t>
      </w:r>
    </w:p>
    <w:p w:rsidR="00A77B3E" w:rsidP="00FC2249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</w:t>
      </w:r>
      <w:r>
        <w:t xml:space="preserve">судебного района Республики Крым до истечения срока уплаты штрафа. </w:t>
      </w:r>
    </w:p>
    <w:p w:rsidR="00A77B3E" w:rsidP="00FC2249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</w:t>
      </w:r>
      <w:r>
        <w:t xml:space="preserve">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FC2249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</w:t>
      </w:r>
      <w:r>
        <w:t>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FC2249">
      <w:pPr>
        <w:jc w:val="both"/>
      </w:pPr>
      <w:r>
        <w:t>Постановление может быть обжаловано в Армянски</w:t>
      </w:r>
      <w:r>
        <w:t xml:space="preserve">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FC2249">
      <w:pPr>
        <w:jc w:val="both"/>
      </w:pPr>
    </w:p>
    <w:p w:rsidR="00A77B3E" w:rsidP="00FC224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FC2249">
      <w:pPr>
        <w:jc w:val="both"/>
      </w:pPr>
    </w:p>
    <w:sectPr w:rsidSect="00FC224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DDE"/>
    <w:rsid w:val="001F6DDE"/>
    <w:rsid w:val="009A390F"/>
    <w:rsid w:val="00A77B3E"/>
    <w:rsid w:val="00B03CC7"/>
    <w:rsid w:val="00FC22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D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