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5209E">
      <w:pPr>
        <w:jc w:val="both"/>
      </w:pPr>
    </w:p>
    <w:p w:rsidR="00A77B3E" w:rsidP="00E5209E">
      <w:pPr>
        <w:jc w:val="both"/>
      </w:pPr>
    </w:p>
    <w:p w:rsidR="00A77B3E" w:rsidP="00E5209E">
      <w:pPr>
        <w:jc w:val="right"/>
      </w:pPr>
      <w:r>
        <w:t>Дело № 5-25-374/2017</w:t>
      </w:r>
    </w:p>
    <w:p w:rsidR="00A77B3E" w:rsidP="00E5209E">
      <w:pPr>
        <w:jc w:val="center"/>
      </w:pPr>
      <w:r>
        <w:t>П О С Т А Н О В Л Е Н И Е</w:t>
      </w:r>
    </w:p>
    <w:p w:rsidR="00A77B3E" w:rsidP="00E5209E">
      <w:pPr>
        <w:jc w:val="center"/>
      </w:pPr>
      <w:r>
        <w:t>по делу об административном правонарушении</w:t>
      </w:r>
    </w:p>
    <w:p w:rsidR="00A77B3E" w:rsidP="00E5209E">
      <w:pPr>
        <w:jc w:val="center"/>
      </w:pPr>
    </w:p>
    <w:p w:rsidR="00A77B3E" w:rsidP="00E5209E">
      <w:pPr>
        <w:jc w:val="both"/>
      </w:pPr>
      <w:r>
        <w:t>26 июля 2017</w:t>
      </w:r>
      <w:r>
        <w:t xml:space="preserve">г.                                                                                                  </w:t>
      </w:r>
      <w:r>
        <w:t>г. Армянск</w:t>
      </w:r>
    </w:p>
    <w:p w:rsidR="00A77B3E" w:rsidP="00E5209E">
      <w:pPr>
        <w:jc w:val="both"/>
      </w:pPr>
    </w:p>
    <w:p w:rsidR="00A77B3E" w:rsidP="00E5209E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Республика Крым, г. Ар</w:t>
      </w:r>
      <w:r>
        <w:t xml:space="preserve">мянск, ул. Симферопольская, д. 1, рассмотрев в открытом судебном заседании дело об административном правонарушении по ч. 1 ст. 6.8 Кодекса Российской Федерации об административных правонарушениях в отношении </w:t>
      </w:r>
      <w:r>
        <w:t>Извекова Евгения Александровича</w:t>
      </w:r>
      <w:r>
        <w:t>, персональные данные</w:t>
      </w:r>
      <w:r>
        <w:t>,</w:t>
      </w:r>
    </w:p>
    <w:p w:rsidR="00E5209E" w:rsidP="00E5209E">
      <w:pPr>
        <w:jc w:val="both"/>
      </w:pPr>
    </w:p>
    <w:p w:rsidR="00A77B3E" w:rsidP="00E5209E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E5209E" w:rsidP="00E5209E">
      <w:pPr>
        <w:jc w:val="both"/>
      </w:pPr>
    </w:p>
    <w:p w:rsidR="00A77B3E" w:rsidP="00E5209E">
      <w:pPr>
        <w:jc w:val="both"/>
      </w:pPr>
      <w:r>
        <w:t>Извеков Е.А. совершил незаконное хранение без цели сбыта наркотических сре</w:t>
      </w:r>
      <w:r>
        <w:t>дств пр</w:t>
      </w:r>
      <w:r>
        <w:t>и следующих обстоятельствах.</w:t>
      </w:r>
    </w:p>
    <w:p w:rsidR="00A77B3E" w:rsidP="00E5209E">
      <w:pPr>
        <w:jc w:val="both"/>
      </w:pPr>
      <w:r>
        <w:t>Дата</w:t>
      </w:r>
      <w:r>
        <w:t xml:space="preserve"> в 12 час. 35 мин. Извеков Е.А., наход</w:t>
      </w:r>
      <w:r>
        <w:t xml:space="preserve">ясь по адресу: адрес, незаконно в личных целях хранил при себе два полимерных пакета с наркотическим средством </w:t>
      </w:r>
      <w:r>
        <w:t>каннабис</w:t>
      </w:r>
      <w:r>
        <w:t xml:space="preserve"> (марихуана) массой 0,98 грамма 0,80 грамма </w:t>
      </w:r>
      <w:r>
        <w:t>в</w:t>
      </w:r>
      <w:r>
        <w:t xml:space="preserve"> без цели сбыта. </w:t>
      </w:r>
    </w:p>
    <w:p w:rsidR="00A77B3E" w:rsidP="00E5209E">
      <w:pPr>
        <w:jc w:val="both"/>
      </w:pPr>
      <w:r>
        <w:t>Извеков Е.А. в судебном заседании свою вину в содеянном правонарушении при</w:t>
      </w:r>
      <w:r>
        <w:t>знал полностью, раскаялся и пояснил, что наркотическое средство хранил при себе для личного употребления, без цели сбыта.</w:t>
      </w:r>
    </w:p>
    <w:p w:rsidR="00A77B3E" w:rsidP="00E5209E">
      <w:pPr>
        <w:jc w:val="both"/>
      </w:pPr>
      <w:r>
        <w:t>Вина Извекова Е.А. подтверждается следующими доказательствами: протоколом № ХХ</w:t>
      </w:r>
      <w:r>
        <w:t xml:space="preserve"> </w:t>
      </w:r>
      <w:r>
        <w:t>хххххх</w:t>
      </w:r>
      <w:r>
        <w:t xml:space="preserve"> об административном правонарушении от дата</w:t>
      </w:r>
      <w:r>
        <w:t xml:space="preserve">; копией рапорта участкового уполномоченного полиции </w:t>
      </w:r>
      <w:r>
        <w:t>фио</w:t>
      </w:r>
      <w:r>
        <w:t xml:space="preserve">; копией письменных объяснений Извекова Е.А.; копией письменных объяснений </w:t>
      </w:r>
      <w:r>
        <w:t>фио</w:t>
      </w:r>
      <w:r>
        <w:t xml:space="preserve">; рапортом оперуполномоченного полиции </w:t>
      </w:r>
      <w:r>
        <w:t>фио</w:t>
      </w:r>
      <w:r>
        <w:t>; копией протокола обыска от дата</w:t>
      </w:r>
      <w:r>
        <w:t>; копией заключения эксперта № *</w:t>
      </w:r>
      <w:r>
        <w:t>/****</w:t>
      </w:r>
      <w:r>
        <w:t xml:space="preserve"> от дата</w:t>
      </w:r>
      <w:r>
        <w:t>; копией постановления об отказе в возбуждении уголовного дела от дата</w:t>
      </w:r>
      <w:r>
        <w:t>.</w:t>
      </w:r>
    </w:p>
    <w:p w:rsidR="00A77B3E" w:rsidP="00E5209E">
      <w:pPr>
        <w:jc w:val="both"/>
      </w:pPr>
      <w:r>
        <w:t xml:space="preserve">Протокол об административном правонарушении составлен уполномоченным должностным лицом и соответствует требованиям ст. 28.2 </w:t>
      </w:r>
      <w:r>
        <w:t>КоАП</w:t>
      </w:r>
      <w:r>
        <w:t xml:space="preserve"> РФ, в том числе и в части правильности </w:t>
      </w:r>
      <w:r>
        <w:t xml:space="preserve">изложения в нем события административного правонарушения, предусмотренного ч. 1 ст. 6.8 </w:t>
      </w:r>
      <w:r>
        <w:t>КоАП</w:t>
      </w:r>
      <w:r>
        <w:t xml:space="preserve"> РФ.</w:t>
      </w:r>
    </w:p>
    <w:p w:rsidR="00A77B3E" w:rsidP="00E5209E">
      <w:pPr>
        <w:jc w:val="both"/>
      </w:pPr>
      <w: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</w:t>
      </w:r>
      <w:r>
        <w:t>азрешения дела.</w:t>
      </w:r>
    </w:p>
    <w:p w:rsidR="00A77B3E" w:rsidP="00E5209E">
      <w:pPr>
        <w:jc w:val="both"/>
      </w:pPr>
      <w:r>
        <w:t xml:space="preserve">Согласно ст. 20 Федерального закона от 08.01.1998 N 3-ФЗ «О наркотических средствах и психотропных веществах» хранение наркотических средств, психотропных веществ и внесенных в Список I </w:t>
      </w:r>
      <w:r>
        <w:t>прекурсоров</w:t>
      </w:r>
      <w:r>
        <w:t xml:space="preserve"> в любых количествах в целях, не предусмотр</w:t>
      </w:r>
      <w:r>
        <w:t>енных настоящим Федеральным законом, запрещается.</w:t>
      </w:r>
    </w:p>
    <w:p w:rsidR="00A77B3E" w:rsidP="00E5209E">
      <w:pPr>
        <w:jc w:val="both"/>
      </w:pPr>
      <w:r>
        <w:t>Требования данной нормы Извековым Е.А. не соблюдены.</w:t>
      </w:r>
    </w:p>
    <w:p w:rsidR="00A77B3E" w:rsidP="00E5209E">
      <w:pPr>
        <w:jc w:val="both"/>
      </w:pPr>
      <w:r>
        <w:t>При таких обстоятельствах действия Извекова Е.А. содержат состав административного правонарушения и подлежат квалификации по ч. 1 ст. 6.8 Кодекса Российс</w:t>
      </w:r>
      <w:r>
        <w:t xml:space="preserve">кой Федерации об административных правонарушениях, как незаконное хранение без цели сбыта наркотических средств. </w:t>
      </w:r>
    </w:p>
    <w:p w:rsidR="00A77B3E" w:rsidP="00E5209E">
      <w:pPr>
        <w:jc w:val="both"/>
      </w:pPr>
      <w:r>
        <w:t>Изучением личности Извекова Е.А. установлено, что он не женат, имеет одного малолетнего ребёнка, работает без официального оформления.</w:t>
      </w:r>
    </w:p>
    <w:p w:rsidR="00A77B3E" w:rsidP="00E5209E">
      <w:pPr>
        <w:jc w:val="both"/>
      </w:pPr>
      <w:r>
        <w:t xml:space="preserve">В силу </w:t>
      </w:r>
      <w:r>
        <w:t xml:space="preserve">ч. 2 ст. 4.2 </w:t>
      </w:r>
      <w:r>
        <w:t>КоАП</w:t>
      </w:r>
      <w:r>
        <w:t xml:space="preserve"> РФ обстоятельствами, смягчающими административную ответственность, мировой судья признаёт признание вины и раскаяние в содеянном.</w:t>
      </w:r>
    </w:p>
    <w:p w:rsidR="00A77B3E" w:rsidP="00E5209E">
      <w:pPr>
        <w:jc w:val="both"/>
      </w:pPr>
      <w:r>
        <w:t>Обстоятельств, отягчающих ответственность, мировым судьёй не установлено.</w:t>
      </w:r>
    </w:p>
    <w:p w:rsidR="00A77B3E" w:rsidP="00E5209E">
      <w:pPr>
        <w:jc w:val="both"/>
      </w:pPr>
      <w:r>
        <w:t>При назначении Извекову Е.А. админ</w:t>
      </w:r>
      <w:r>
        <w:t>истративного наказания мировой судья учитывает характер и обстоятельства совершенного правонарушения, его личность, семейное и материальное положение, род деятельности, обстоятельства, смягчающие ответственность за административное правонарушение, и считае</w:t>
      </w:r>
      <w:r>
        <w:t>т, что при таких обстоятельствах имеется необходимость применения к нему административного наказания в виде административного штрафа.</w:t>
      </w:r>
    </w:p>
    <w:p w:rsidR="00A77B3E" w:rsidP="00E5209E">
      <w:pPr>
        <w:jc w:val="both"/>
      </w:pPr>
      <w:r>
        <w:t xml:space="preserve">Учитывая совершение впервые правонарушения в области законодательства о наркотических средствах, психотропных веществах и </w:t>
      </w:r>
      <w:r>
        <w:t xml:space="preserve">об их </w:t>
      </w:r>
      <w:r>
        <w:t>прекурсорах</w:t>
      </w:r>
      <w:r>
        <w:t xml:space="preserve">, положения ч. 2.1 ст. 4.1 </w:t>
      </w:r>
      <w:r>
        <w:t>КоАП</w:t>
      </w:r>
      <w:r>
        <w:t xml:space="preserve"> РФ, обстоятельства, смягчающие наказание, и отсутствие отягчающих обстоятельств, мировой судья приходит к выводу о возможности не возлагать на правонарушителя обязанность пройти диагностику, профилактические</w:t>
      </w:r>
      <w:r>
        <w:t xml:space="preserve">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A77B3E" w:rsidP="00E5209E">
      <w:pPr>
        <w:jc w:val="both"/>
      </w:pPr>
      <w:r>
        <w:t xml:space="preserve">С учётом изложенного, руководствуясь ст.ст. 29.9-29.10 </w:t>
      </w:r>
      <w:r>
        <w:t>КоАП</w:t>
      </w:r>
      <w:r>
        <w:t xml:space="preserve"> РФ, мировой судья</w:t>
      </w:r>
    </w:p>
    <w:p w:rsidR="00E5209E" w:rsidP="00E5209E">
      <w:pPr>
        <w:jc w:val="both"/>
      </w:pPr>
    </w:p>
    <w:p w:rsidR="00A77B3E" w:rsidP="00E5209E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E5209E" w:rsidP="00E5209E">
      <w:pPr>
        <w:jc w:val="both"/>
      </w:pPr>
    </w:p>
    <w:p w:rsidR="00A77B3E" w:rsidP="00E5209E">
      <w:pPr>
        <w:jc w:val="both"/>
      </w:pPr>
      <w:r>
        <w:t>Извекова Евгения Алекс</w:t>
      </w:r>
      <w:r>
        <w:t xml:space="preserve">андровича признать виновным в совершении административного правонарушения, предусмотренного </w:t>
      </w:r>
      <w:r>
        <w:t>ч</w:t>
      </w:r>
      <w:r>
        <w:t>. 1 ст. 6.8 Кодекса Российской Федерации об административных правонарушениях, и назначить административное наказание в виде административного штрафа в размере 4000</w:t>
      </w:r>
      <w:r>
        <w:t xml:space="preserve"> (четыре тысячи) рублей 00 коп.</w:t>
      </w:r>
    </w:p>
    <w:p w:rsidR="00A77B3E" w:rsidP="00E5209E">
      <w:pPr>
        <w:jc w:val="both"/>
      </w:pPr>
      <w:r>
        <w:t xml:space="preserve">Административный штраф подлежит уплате по следующим реквизитам: наименование банка: Отделение Республика Крым,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</w:t>
      </w:r>
      <w:r>
        <w:t xml:space="preserve">, ИНН </w:t>
      </w:r>
      <w:r>
        <w:t>хххххххххх</w:t>
      </w:r>
      <w:r>
        <w:t xml:space="preserve">, КПП </w:t>
      </w:r>
      <w:r>
        <w:t>ххххххххх</w:t>
      </w:r>
      <w:r>
        <w:t>, ПОЛУЧАТЕЛЬ: УФК по Республике Крым</w:t>
      </w:r>
      <w:r>
        <w:t xml:space="preserve"> (ОМВД России по </w:t>
      </w:r>
      <w:r>
        <w:t>г</w:t>
      </w:r>
      <w:r>
        <w:t>. Армянску, л/</w:t>
      </w:r>
      <w:r>
        <w:t>сч</w:t>
      </w:r>
      <w:r>
        <w:t xml:space="preserve"> </w:t>
      </w:r>
      <w:r>
        <w:t>ххххххххххх</w:t>
      </w:r>
      <w:r>
        <w:t xml:space="preserve">), ОКТМО </w:t>
      </w:r>
      <w:r>
        <w:t>хххххххх</w:t>
      </w:r>
      <w:r>
        <w:t xml:space="preserve">, КБК </w:t>
      </w:r>
      <w:r>
        <w:t>хххххххххххххххххххх</w:t>
      </w:r>
      <w:r>
        <w:t xml:space="preserve">, УИН </w:t>
      </w:r>
      <w:r>
        <w:t>хххххххххххххххххххх</w:t>
      </w:r>
      <w:r>
        <w:t>.</w:t>
      </w:r>
    </w:p>
    <w:p w:rsidR="00A77B3E" w:rsidP="00E5209E">
      <w:pPr>
        <w:jc w:val="both"/>
      </w:pPr>
      <w:r>
        <w:t xml:space="preserve">Квитанция об уплате штрафа должна быть представлена мировому судье судебного участка № 25 Армянского судебного района РК до истечения срока уплаты штрафа. </w:t>
      </w:r>
    </w:p>
    <w:p w:rsidR="00A77B3E" w:rsidP="00E5209E">
      <w:pPr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</w:t>
      </w:r>
      <w:r>
        <w:t xml:space="preserve">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ст. 31.5 </w:t>
      </w:r>
      <w:r>
        <w:t>КоАП</w:t>
      </w:r>
      <w:r>
        <w:t xml:space="preserve"> РФ.</w:t>
      </w:r>
    </w:p>
    <w:p w:rsidR="00A77B3E" w:rsidP="00E5209E">
      <w:pPr>
        <w:jc w:val="both"/>
      </w:pPr>
      <w:r>
        <w:t>Разъяснить, что в соответствии с</w:t>
      </w:r>
      <w:r>
        <w:t xml:space="preserve">о ст. 20.25 </w:t>
      </w:r>
      <w:r>
        <w:t>КоАП</w:t>
      </w:r>
      <w:r>
        <w:t xml:space="preserve">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</w:t>
      </w:r>
      <w:r>
        <w:t>оты на срок до пятидесяти часов.</w:t>
      </w:r>
    </w:p>
    <w:p w:rsidR="00A77B3E" w:rsidP="00E5209E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 в течение 10 суток со дня вручения или получени</w:t>
      </w:r>
      <w:r>
        <w:t>я копии постановления.</w:t>
      </w:r>
    </w:p>
    <w:p w:rsidR="00A77B3E" w:rsidP="00E5209E">
      <w:pPr>
        <w:jc w:val="both"/>
      </w:pPr>
    </w:p>
    <w:p w:rsidR="00A77B3E" w:rsidP="00E5209E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(подпись)</w:t>
      </w:r>
      <w:r>
        <w:tab/>
        <w:t xml:space="preserve">         </w:t>
      </w:r>
      <w:r>
        <w:t xml:space="preserve">Д.Б. </w:t>
      </w:r>
      <w:r>
        <w:t>Сангаджи-Горяев</w:t>
      </w:r>
    </w:p>
    <w:p w:rsidR="00A77B3E" w:rsidP="00E5209E">
      <w:pPr>
        <w:jc w:val="both"/>
      </w:pPr>
    </w:p>
    <w:p w:rsidR="00A77B3E" w:rsidP="00E5209E">
      <w:pPr>
        <w:jc w:val="both"/>
      </w:pPr>
    </w:p>
    <w:sectPr w:rsidSect="00E5209E">
      <w:pgSz w:w="12240" w:h="15840"/>
      <w:pgMar w:top="14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D22"/>
    <w:rsid w:val="003A2BF2"/>
    <w:rsid w:val="00774D22"/>
    <w:rsid w:val="00A77B3E"/>
    <w:rsid w:val="00E520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D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