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92BE3">
      <w:pPr>
        <w:jc w:val="right"/>
      </w:pPr>
      <w:r>
        <w:t>Дело № 5-25-384/2017</w:t>
      </w:r>
    </w:p>
    <w:p w:rsidR="00A77B3E" w:rsidP="00E92BE3">
      <w:pPr>
        <w:jc w:val="center"/>
      </w:pPr>
      <w:r>
        <w:t>П О С Т А Н О В Л Е Н И Е</w:t>
      </w:r>
    </w:p>
    <w:p w:rsidR="00A77B3E" w:rsidP="00E92BE3">
      <w:pPr>
        <w:jc w:val="center"/>
      </w:pPr>
      <w:r>
        <w:t>по делу об административном правонарушении</w:t>
      </w:r>
    </w:p>
    <w:p w:rsidR="00A77B3E" w:rsidP="00E92BE3">
      <w:pPr>
        <w:jc w:val="both"/>
      </w:pPr>
    </w:p>
    <w:p w:rsidR="00A77B3E" w:rsidP="00E92BE3">
      <w:pPr>
        <w:jc w:val="both"/>
      </w:pPr>
      <w:r>
        <w:t xml:space="preserve">01 августа 2017 г.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E92BE3">
      <w:pPr>
        <w:jc w:val="both"/>
      </w:pPr>
    </w:p>
    <w:p w:rsidR="00A77B3E" w:rsidP="00E92BE3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>ч. 1 ст. 20.25 Кодекса Российской Федерации об административных правонарушениях в отношении Черненко Андрея Ивановича, персональные данные</w:t>
      </w:r>
      <w:r>
        <w:t xml:space="preserve">,  </w:t>
      </w:r>
    </w:p>
    <w:p w:rsidR="00A77B3E" w:rsidP="00E92BE3">
      <w:pPr>
        <w:jc w:val="both"/>
      </w:pPr>
    </w:p>
    <w:p w:rsidR="00A77B3E" w:rsidP="00E92BE3">
      <w:pPr>
        <w:jc w:val="center"/>
      </w:pPr>
      <w:r>
        <w:t>У С Т А Н О В И Л :</w:t>
      </w:r>
    </w:p>
    <w:p w:rsidR="00A77B3E" w:rsidP="00E92BE3">
      <w:pPr>
        <w:jc w:val="both"/>
      </w:pPr>
    </w:p>
    <w:p w:rsidR="00A77B3E" w:rsidP="00E92BE3">
      <w:pPr>
        <w:jc w:val="both"/>
      </w:pPr>
      <w:r>
        <w:t xml:space="preserve">Черненко А.И., будучи привлеченным к административной ответственности постановлением мирового судьи судебного участка № </w:t>
      </w:r>
      <w:r>
        <w:t>25 Армянского судебного района (городской округ Армянск) Республики</w:t>
      </w:r>
      <w:r>
        <w:t xml:space="preserve"> Крым от дата</w:t>
      </w:r>
      <w:r>
        <w:t xml:space="preserve"> по ст. 17.8 Кодекса Российской Федерации об административных правонарушениях к наказанию в виде административного штрафа в размере 1000 рублей, не уплатил административный штраф в установленный ст. 32.2 Кодекса Российской Федерации</w:t>
      </w:r>
      <w:r>
        <w:t xml:space="preserve"> об административных правонарушениях шестидесятидневный срок со</w:t>
      </w:r>
      <w:r>
        <w:t xml:space="preserve"> дня вступления указанного постановления суда в законную силу (дата</w:t>
      </w:r>
      <w:r>
        <w:t xml:space="preserve">), чем совершил правонарушение, предусмотренное </w:t>
      </w:r>
      <w:r>
        <w:t>ст. 20.25 ч.1 Кодекса Российской Федерации об админис</w:t>
      </w:r>
      <w:r>
        <w:t>тративных правонарушениях.</w:t>
      </w:r>
    </w:p>
    <w:p w:rsidR="00A77B3E" w:rsidP="00E92BE3">
      <w:pPr>
        <w:jc w:val="both"/>
      </w:pPr>
      <w:r>
        <w:t xml:space="preserve">        </w:t>
      </w:r>
      <w:r>
        <w:tab/>
        <w:t xml:space="preserve">Черненко А.И. в судебном заседании  вину в совершенном правонарушении признал в полном объеме и указал, что штраф своевременно не уплатил в связи с отсутствием финансовой возможности. </w:t>
      </w:r>
    </w:p>
    <w:p w:rsidR="00A77B3E" w:rsidP="00E92BE3">
      <w:pPr>
        <w:jc w:val="both"/>
      </w:pPr>
      <w:r>
        <w:t xml:space="preserve"> Вина Черненко А.И. в совершении ад</w:t>
      </w:r>
      <w:r>
        <w:t xml:space="preserve">министративного правонарушения подтверждается также исследованными судом в совокупности доказательствами, а именно: протоколом </w:t>
      </w:r>
      <w:r>
        <w:t xml:space="preserve">об административном правонарушении </w:t>
      </w:r>
      <w:r>
        <w:t>от</w:t>
      </w:r>
      <w:r>
        <w:t xml:space="preserve"> дата</w:t>
      </w:r>
      <w:r>
        <w:t xml:space="preserve">                                       № </w:t>
      </w:r>
      <w:r>
        <w:t>хх</w:t>
      </w:r>
      <w:r>
        <w:t>/</w:t>
      </w:r>
      <w:r>
        <w:t>хх</w:t>
      </w:r>
      <w:r>
        <w:t>/</w:t>
      </w:r>
      <w:r>
        <w:t>хх</w:t>
      </w:r>
      <w:r>
        <w:t>-хх</w:t>
      </w:r>
      <w:r>
        <w:t xml:space="preserve">; </w:t>
      </w:r>
      <w:r>
        <w:t xml:space="preserve">постановлением мирового </w:t>
      </w:r>
      <w:r>
        <w:t xml:space="preserve">судьи судебного участка № </w:t>
      </w:r>
      <w:r>
        <w:t>25 Армянского судебного района (городской округ Армянск) Республики Крым от дата</w:t>
      </w:r>
      <w:r>
        <w:t xml:space="preserve"> о привлечении Черненко А.И. к административной ответственности по ст. 17.8 Кодекса Российской Федерации об административных правонарушениях</w:t>
      </w:r>
      <w:r>
        <w:t xml:space="preserve"> к наказанию в виде административного штрафа в размере 1000 рублей, вступившим в законную силу дата</w:t>
      </w:r>
      <w:r>
        <w:t>; копией постановления о возбуждении исполнительного производства от дата</w:t>
      </w:r>
      <w:r>
        <w:t>.</w:t>
      </w:r>
    </w:p>
    <w:p w:rsidR="00A77B3E" w:rsidP="00E92BE3">
      <w:pPr>
        <w:jc w:val="both"/>
      </w:pPr>
      <w:r>
        <w:t>При таких обстоятельствах, в действиях Черненко А.И. усматривае</w:t>
      </w:r>
      <w:r>
        <w:t xml:space="preserve">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E92BE3">
      <w:pPr>
        <w:jc w:val="both"/>
      </w:pPr>
      <w:r>
        <w:t xml:space="preserve">Санкция статьи 20.25 ч.1 Кодекса </w:t>
      </w:r>
      <w:r>
        <w:t>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>
        <w:t xml:space="preserve">рест на срок до пятнадцати суток, либо обязательные работы на срок до пятидесяти часов. </w:t>
      </w:r>
    </w:p>
    <w:p w:rsidR="00A77B3E" w:rsidP="00E92BE3">
      <w:pPr>
        <w:jc w:val="both"/>
      </w:pPr>
      <w:r>
        <w:t>Согласно ч. 2 ст. 3.9 Кодекса Российской Федерации об административных правоотношениях административный арест устанавливается и назначается лишь в исключительных случа</w:t>
      </w:r>
      <w:r>
        <w:t>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</w:t>
      </w:r>
      <w:r>
        <w:t>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</w:t>
      </w:r>
      <w:r>
        <w:t>венной противопожарной службы и таможенных органов.</w:t>
      </w:r>
    </w:p>
    <w:p w:rsidR="00A77B3E" w:rsidP="00E92BE3">
      <w:pPr>
        <w:jc w:val="both"/>
      </w:pPr>
      <w:r>
        <w:t xml:space="preserve">Согласно ч. 3 ст. 3.13 Кодекса Российской Федерации об административных правоотношениях обязательные работы не применяются к беременным женщинам, женщинам, имеющим детей в возрасте до трех лет, инвалидам </w:t>
      </w:r>
      <w:r>
        <w:t>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</w:t>
      </w:r>
      <w:r>
        <w:t>й уголовно-исполнительной системы, Государственной противопожарной службы и таможенных органов.</w:t>
      </w:r>
    </w:p>
    <w:p w:rsidR="00A77B3E" w:rsidP="00E92BE3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</w:t>
      </w:r>
      <w:r>
        <w:t>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в действиях Черненко А.И. не усматрива</w:t>
      </w:r>
      <w:r>
        <w:t xml:space="preserve">ет. </w:t>
      </w:r>
    </w:p>
    <w:p w:rsidR="00A77B3E" w:rsidP="00E92BE3">
      <w:pPr>
        <w:jc w:val="both"/>
      </w:pPr>
      <w:r>
        <w:t>Учитывая обстоятельства, смягчающие ответственность за административное правонарушение: раскаяние лица, а также то, что Черненко А.И. является инвалидом II группы и к нему не может быть применено административное наказание в виде административного аре</w:t>
      </w:r>
      <w:r>
        <w:t xml:space="preserve">ста и обязательных работ, суд считает, что при таких обстоятельствах имеется необходимость назначения административного наказания в виде административного штрафа в доход государства.  </w:t>
      </w:r>
    </w:p>
    <w:p w:rsidR="00A77B3E" w:rsidP="00E92BE3">
      <w:pPr>
        <w:jc w:val="both"/>
      </w:pPr>
      <w:r>
        <w:t>На основании ч.1 ст. 20.25 Кодекса Российской Федерации об администрати</w:t>
      </w:r>
      <w:r>
        <w:t xml:space="preserve">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E92BE3">
      <w:pPr>
        <w:jc w:val="both"/>
      </w:pPr>
    </w:p>
    <w:p w:rsidR="00A77B3E" w:rsidP="00E92BE3">
      <w:pPr>
        <w:jc w:val="center"/>
      </w:pPr>
      <w:r>
        <w:t>П О С Т А Н О В И Л:</w:t>
      </w:r>
    </w:p>
    <w:p w:rsidR="00A77B3E" w:rsidP="00E92BE3">
      <w:pPr>
        <w:jc w:val="both"/>
      </w:pPr>
    </w:p>
    <w:p w:rsidR="00A77B3E" w:rsidP="00E92BE3">
      <w:pPr>
        <w:jc w:val="both"/>
      </w:pPr>
      <w:r>
        <w:t>признать Черненко Андрея Ивановича виновным в совершении административного правонарушения, предусмотренно</w:t>
      </w:r>
      <w:r>
        <w:t xml:space="preserve">го 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размере 2000 (двух тысяч) рублей, взыскав в доход государства.  </w:t>
      </w:r>
    </w:p>
    <w:p w:rsidR="00A77B3E" w:rsidP="00E92BE3">
      <w:pPr>
        <w:jc w:val="both"/>
      </w:pPr>
      <w:r>
        <w:t>Реквизиты для уплаты штрафа: наиме</w:t>
      </w:r>
      <w:r>
        <w:t xml:space="preserve">нование получателя УФК по Республике Крым (УФССП России по РК), </w:t>
      </w:r>
      <w:r>
        <w:t>л</w:t>
      </w:r>
      <w:r>
        <w:t>.с</w:t>
      </w:r>
      <w:r>
        <w:t>ч</w:t>
      </w:r>
      <w:r>
        <w:t xml:space="preserve"> </w:t>
      </w:r>
      <w:r>
        <w:t>ххххххххххх</w:t>
      </w:r>
      <w:r>
        <w:t xml:space="preserve">), ИНН получателя </w:t>
      </w:r>
      <w:r>
        <w:t>хххххххххх</w:t>
      </w:r>
      <w:r>
        <w:t xml:space="preserve">, КПП получателя </w:t>
      </w:r>
      <w:r>
        <w:t>ххххххххх</w:t>
      </w:r>
      <w:r>
        <w:t xml:space="preserve">, номер счета получателя </w:t>
      </w:r>
      <w:r>
        <w:t>хххххххххххххххххххх</w:t>
      </w:r>
      <w:r>
        <w:t xml:space="preserve">, Банк получателя Отделение адрес, </w:t>
      </w:r>
      <w:r>
        <w:t xml:space="preserve">БИК </w:t>
      </w:r>
      <w:r>
        <w:t>ххххххххх</w:t>
      </w:r>
      <w:r>
        <w:t xml:space="preserve">, КБК </w:t>
      </w:r>
      <w:r>
        <w:t>хххххххххххххххххххх</w:t>
      </w:r>
      <w:r>
        <w:t xml:space="preserve">,  ОКТМО </w:t>
      </w:r>
      <w:r>
        <w:t>хххххххх</w:t>
      </w:r>
      <w:r>
        <w:t>).</w:t>
      </w:r>
    </w:p>
    <w:p w:rsidR="00A77B3E" w:rsidP="00E92BE3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</w:t>
      </w:r>
      <w:r>
        <w:t>лицо мо</w:t>
      </w:r>
      <w:r>
        <w:t xml:space="preserve">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E92BE3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</w:t>
      </w:r>
      <w:r>
        <w:t xml:space="preserve">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E92BE3">
      <w:pPr>
        <w:jc w:val="both"/>
      </w:pPr>
    </w:p>
    <w:p w:rsidR="00A77B3E" w:rsidP="00E92BE3">
      <w:pPr>
        <w:jc w:val="both"/>
      </w:pPr>
      <w:r>
        <w:t xml:space="preserve">Мировой судья                                                                         </w:t>
      </w:r>
    </w:p>
    <w:p w:rsidR="00A77B3E" w:rsidP="00E92BE3">
      <w:pPr>
        <w:jc w:val="both"/>
      </w:pPr>
      <w:r>
        <w:t xml:space="preserve">                                                                                                    </w:t>
      </w:r>
    </w:p>
    <w:p w:rsidR="00A77B3E" w:rsidP="00E92BE3">
      <w:pPr>
        <w:jc w:val="both"/>
      </w:pPr>
    </w:p>
    <w:p w:rsidR="00A77B3E" w:rsidP="00E92BE3">
      <w:pPr>
        <w:jc w:val="both"/>
      </w:pPr>
    </w:p>
    <w:p w:rsidR="00A77B3E" w:rsidP="00E92BE3">
      <w:pPr>
        <w:jc w:val="both"/>
      </w:pPr>
    </w:p>
    <w:sectPr w:rsidSect="00E92BE3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9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