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863D0">
      <w:pPr>
        <w:jc w:val="both"/>
      </w:pPr>
      <w:r>
        <w:t xml:space="preserve">                                                                                                         </w:t>
      </w:r>
      <w:r>
        <w:t>Дело № 5-25-388/2017</w:t>
      </w:r>
    </w:p>
    <w:p w:rsidR="00A77B3E" w:rsidP="00E863D0">
      <w:pPr>
        <w:jc w:val="center"/>
      </w:pPr>
      <w:r>
        <w:t>П О С Т А Н О В Л Е Н И Е</w:t>
      </w:r>
    </w:p>
    <w:p w:rsidR="00A77B3E" w:rsidP="00E863D0">
      <w:pPr>
        <w:jc w:val="center"/>
      </w:pPr>
      <w:r>
        <w:t>по делу об административном правонарушении</w:t>
      </w:r>
    </w:p>
    <w:p w:rsidR="00A77B3E" w:rsidP="00E863D0">
      <w:pPr>
        <w:jc w:val="both"/>
      </w:pPr>
    </w:p>
    <w:p w:rsidR="00A77B3E" w:rsidP="00E863D0">
      <w:pPr>
        <w:jc w:val="both"/>
      </w:pPr>
      <w:r>
        <w:t xml:space="preserve">21 августа 2017 г.                                        </w:t>
      </w:r>
      <w:r>
        <w:t xml:space="preserve">                                                      </w:t>
      </w:r>
      <w:r>
        <w:t>г. Армянск</w:t>
      </w:r>
    </w:p>
    <w:p w:rsidR="00A77B3E" w:rsidP="00E863D0">
      <w:pPr>
        <w:jc w:val="both"/>
      </w:pPr>
    </w:p>
    <w:p w:rsidR="00A77B3E" w:rsidP="00E863D0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</w:t>
      </w:r>
      <w:r>
        <w:t xml:space="preserve"> по адресу: 296012, Республика Крым,               г. Армянск, </w:t>
      </w:r>
      <w:r>
        <w:t xml:space="preserve">ул. Симферопольская, д.1, рассмотрев дело об административном правонарушении по </w:t>
      </w:r>
      <w:r>
        <w:t>ч. 1.1 ст. 12.1 Кодекса Российской Федерации об административных правонаруше</w:t>
      </w:r>
      <w:r>
        <w:t xml:space="preserve">ниях в отношении </w:t>
      </w:r>
      <w:r>
        <w:t>Невидомого</w:t>
      </w:r>
      <w:r>
        <w:t xml:space="preserve"> Акима </w:t>
      </w:r>
      <w:r>
        <w:t>Алимовича</w:t>
      </w:r>
      <w:r>
        <w:t>, персональные данные</w:t>
      </w:r>
      <w:r>
        <w:t>,</w:t>
      </w:r>
    </w:p>
    <w:p w:rsidR="00A77B3E" w:rsidP="00E863D0">
      <w:pPr>
        <w:jc w:val="both"/>
      </w:pPr>
    </w:p>
    <w:p w:rsidR="00A77B3E" w:rsidP="00E863D0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E863D0">
      <w:pPr>
        <w:jc w:val="both"/>
      </w:pPr>
    </w:p>
    <w:p w:rsidR="00A77B3E" w:rsidP="00E863D0">
      <w:pPr>
        <w:jc w:val="both"/>
      </w:pPr>
      <w:r>
        <w:t>Невидомый</w:t>
      </w:r>
      <w:r>
        <w:t xml:space="preserve"> А.А., дата</w:t>
      </w:r>
      <w:r>
        <w:t xml:space="preserve"> в 10 час. 10 мин. на автодороге</w:t>
      </w:r>
      <w:r>
        <w:t xml:space="preserve"> граница с </w:t>
      </w:r>
      <w:r>
        <w:t>Украиной-Джанкой-Феодосия-Керчь</w:t>
      </w:r>
      <w:r>
        <w:t xml:space="preserve"> 124 км+100 м, в нарушение п.1 Основных положений по допуску транспортных средств к эксплуатации ПДД РФ, управлял транспортным средством марка автомобиля, государственный регистрационный номер ХХХХХХХХ</w:t>
      </w:r>
      <w:r>
        <w:t xml:space="preserve"> не зарегистр</w:t>
      </w:r>
      <w:r>
        <w:t>ированным в установленном порядке повторно, будучи привлеченным к административной ответственности дата</w:t>
      </w:r>
      <w:r>
        <w:t xml:space="preserve"> по ст.12.1 ч.1 Кодекса Российской</w:t>
      </w:r>
      <w:r>
        <w:t xml:space="preserve"> Федерации об административных правонарушениях.</w:t>
      </w:r>
    </w:p>
    <w:p w:rsidR="00A77B3E" w:rsidP="00E863D0">
      <w:pPr>
        <w:jc w:val="both"/>
      </w:pPr>
      <w:r>
        <w:t>Невидомый</w:t>
      </w:r>
      <w:r>
        <w:t xml:space="preserve"> А.А. в судебное заседание не явился, о времени и мес</w:t>
      </w:r>
      <w:r>
        <w:t>те рассмотрения дела извещен надлежащим образом (заказным письмом с уведомлением), о причинах неявки суд не уведомил, ходатайств об отложении рассмотрения дела суду не направлял.</w:t>
      </w:r>
    </w:p>
    <w:p w:rsidR="00A77B3E" w:rsidP="00E863D0">
      <w:pPr>
        <w:jc w:val="both"/>
      </w:pPr>
      <w:r>
        <w:t>Согласно ст. 25.1 ч.2 Кодекса Российской Федерации об административных правон</w:t>
      </w:r>
      <w:r>
        <w:t>арушениях дело может быть рассмотрено в отсутствие лица, в отношении которого ведется производство по делу, в случаях, если имеются данные о надлежащем извещении лица о месте и времени рассмотрения дела, и если от лица не поступило ходатайство об отложении</w:t>
      </w:r>
      <w:r>
        <w:t xml:space="preserve"> рассмотрения дела, либо если такое ходатайство оставлено без удовлетворения.</w:t>
      </w:r>
    </w:p>
    <w:p w:rsidR="00A77B3E" w:rsidP="00E863D0">
      <w:pPr>
        <w:jc w:val="both"/>
      </w:pPr>
      <w:r>
        <w:t xml:space="preserve">В связи с чем, суд на основании ч.2 ст.25.1 Кодекса Российской Федерации об административных правонарушениях рассмотрел дело об административном правонарушении в отсутствии </w:t>
      </w:r>
      <w:r>
        <w:t>Невид</w:t>
      </w:r>
      <w:r>
        <w:t>омого</w:t>
      </w:r>
      <w:r>
        <w:t xml:space="preserve"> А.А.</w:t>
      </w:r>
    </w:p>
    <w:p w:rsidR="00A77B3E" w:rsidP="00E863D0">
      <w:pPr>
        <w:jc w:val="both"/>
      </w:pPr>
      <w:r>
        <w:t>В соответствии с п. 1 Основных положений ПДД РФ механические транспортные средства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</w:t>
      </w:r>
      <w:r>
        <w:t xml:space="preserve">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 </w:t>
      </w:r>
    </w:p>
    <w:p w:rsidR="00A77B3E" w:rsidP="00E863D0">
      <w:pPr>
        <w:jc w:val="both"/>
      </w:pPr>
      <w:r>
        <w:t xml:space="preserve">В соответствии с п.3 Постановления Правительства РФ от 12 августа 1994 г. N 938 </w:t>
      </w:r>
      <w:r>
        <w:t>"О государственной регистрации автомототранспортных средств и других видов самоходной техники на территории Российской Федерации", собственники транспортных средств либо лица, от имени собственников владеющие, пользующиеся или распоряжающиеся на законных о</w:t>
      </w:r>
      <w:r>
        <w:t>снованиях транспортными средствами, обязаны в установленном порядке зарегистрировать их или изменить регистрационные данные в Государственной инспекции.</w:t>
      </w:r>
    </w:p>
    <w:p w:rsidR="00A77B3E" w:rsidP="00E863D0">
      <w:pPr>
        <w:jc w:val="both"/>
      </w:pPr>
      <w:r>
        <w:t xml:space="preserve">Вина </w:t>
      </w:r>
      <w:r>
        <w:t>Невидомого</w:t>
      </w:r>
      <w:r>
        <w:t xml:space="preserve"> А.А. в совершении административного правонарушения подтверждается исследованными судом </w:t>
      </w:r>
      <w:r>
        <w:t xml:space="preserve">в совокупности материалами дела, а именно: протоколом об административном правонарушении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Невидомый</w:t>
      </w:r>
      <w:r>
        <w:t xml:space="preserve"> А.А. возражений не указал, пояснил, что ждет собственника автомобиля, обязуется переоформить; копией свиде</w:t>
      </w:r>
      <w:r>
        <w:t xml:space="preserve">тельства о регистрации транспортного средства; справкой об АП из базы ФИС «ГИБДД-М» </w:t>
      </w:r>
      <w:r>
        <w:t>о</w:t>
      </w:r>
      <w:r>
        <w:t xml:space="preserve"> допущенных ранее </w:t>
      </w:r>
      <w:r>
        <w:t>Невидомым</w:t>
      </w:r>
      <w:r>
        <w:t xml:space="preserve"> А.А. административных правонарушений.</w:t>
      </w:r>
    </w:p>
    <w:p w:rsidR="00A77B3E" w:rsidP="00E863D0">
      <w:pPr>
        <w:jc w:val="both"/>
      </w:pPr>
      <w:r>
        <w:t xml:space="preserve"> При таких обстоятельствах, в действиях </w:t>
      </w:r>
      <w:r>
        <w:t>Невидомого</w:t>
      </w:r>
      <w:r>
        <w:t xml:space="preserve"> А.А. усматривается состав административного правонаруш</w:t>
      </w:r>
      <w:r>
        <w:t>ения, предусмотренного ст. 12.1 ч. 1.1 Кодекса Российской Федерации об административных правонарушениях, а именно: повторное совершение административного правонарушения, предусмотренного частью 1 настоящей статьи.</w:t>
      </w:r>
    </w:p>
    <w:p w:rsidR="00A77B3E" w:rsidP="00E863D0">
      <w:pPr>
        <w:jc w:val="both"/>
      </w:pPr>
      <w:r>
        <w:t>Санкция ст. 12.1 ч. 1.1 Кодекса Российской</w:t>
      </w:r>
      <w:r>
        <w:t xml:space="preserve"> Федерации об административных правонарушениях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 </w:t>
      </w:r>
    </w:p>
    <w:p w:rsidR="00A77B3E" w:rsidP="00E863D0">
      <w:pPr>
        <w:jc w:val="both"/>
      </w:pPr>
      <w:r>
        <w:t>Обстоятельств, смягчающих либо отягчающих админис</w:t>
      </w:r>
      <w:r>
        <w:t xml:space="preserve">тративную ответственность, в соответствии со ст.ст. 4.2, 4.3 Кодекса Российской Федерации об административных правонарушениях суд  в действиях </w:t>
      </w:r>
      <w:r>
        <w:t>Невидомого</w:t>
      </w:r>
      <w:r>
        <w:t xml:space="preserve"> А.А. не усматривает. </w:t>
      </w:r>
    </w:p>
    <w:p w:rsidR="00A77B3E" w:rsidP="00E863D0">
      <w:pPr>
        <w:jc w:val="both"/>
      </w:pPr>
      <w:r>
        <w:t xml:space="preserve">  На основании ст. 12.1 ч. 1.1 Кодекса Российской Федерации об административных </w:t>
      </w:r>
      <w:r>
        <w:t>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E863D0">
      <w:pPr>
        <w:jc w:val="both"/>
      </w:pPr>
    </w:p>
    <w:p w:rsidR="00A77B3E" w:rsidP="00E863D0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E863D0">
      <w:pPr>
        <w:jc w:val="both"/>
      </w:pPr>
    </w:p>
    <w:p w:rsidR="00A77B3E" w:rsidP="00E863D0">
      <w:pPr>
        <w:jc w:val="both"/>
      </w:pPr>
      <w:r>
        <w:t xml:space="preserve">признать </w:t>
      </w:r>
      <w:r>
        <w:t>Невидомого</w:t>
      </w:r>
      <w:r>
        <w:t xml:space="preserve"> Акима </w:t>
      </w:r>
      <w:r>
        <w:t>Алимовича</w:t>
      </w:r>
      <w:r>
        <w:t xml:space="preserve"> виновным в совершении административного правонарушения, предусмотренного ст</w:t>
      </w:r>
      <w:r>
        <w:t xml:space="preserve">. 12.1 ч.1.1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5000 руб. (пяти тысяч рублей) 00 коп. </w:t>
      </w:r>
      <w:r>
        <w:t>(Наименование банка:</w:t>
      </w:r>
      <w:r>
        <w:t xml:space="preserve"> Отделение по Республике Крым ЮГУ ЦБ РФ</w:t>
      </w:r>
      <w:r>
        <w:t xml:space="preserve">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 xml:space="preserve">, ПОЛУЧАТЕЛЬ: </w:t>
      </w:r>
      <w:r>
        <w:t xml:space="preserve">УФК по Республике Крым (ОМВД России по </w:t>
      </w:r>
      <w:r>
        <w:t>г.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).</w:t>
      </w:r>
    </w:p>
    <w:p w:rsidR="00A77B3E" w:rsidP="00E863D0">
      <w:pPr>
        <w:jc w:val="both"/>
      </w:pPr>
      <w:r>
        <w:t>Разъяснить, что админи</w:t>
      </w:r>
      <w:r>
        <w:t>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</w:t>
      </w:r>
      <w:r>
        <w:t>венности по ст. 20.25 ч.1 Кодекса Российской Федерации об административных правонарушениях.</w:t>
      </w:r>
    </w:p>
    <w:p w:rsidR="00A77B3E" w:rsidP="00E863D0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</w:t>
      </w:r>
      <w:r>
        <w:t>круг Армянск) Республики Крым в течение 10 суток со дня вручения или  получения  копии постановления.</w:t>
      </w:r>
    </w:p>
    <w:p w:rsidR="00A77B3E" w:rsidP="00E863D0">
      <w:pPr>
        <w:jc w:val="both"/>
      </w:pPr>
    </w:p>
    <w:p w:rsidR="00A77B3E" w:rsidP="00E863D0">
      <w:pPr>
        <w:jc w:val="both"/>
      </w:pPr>
      <w:r>
        <w:t xml:space="preserve">Мировой судья </w:t>
      </w:r>
    </w:p>
    <w:p w:rsidR="00A77B3E" w:rsidP="00E863D0">
      <w:pPr>
        <w:jc w:val="both"/>
      </w:pPr>
      <w:r>
        <w:t xml:space="preserve">                                                                                                    </w:t>
      </w:r>
    </w:p>
    <w:p w:rsidR="00A77B3E" w:rsidP="00E863D0">
      <w:pPr>
        <w:jc w:val="both"/>
      </w:pPr>
    </w:p>
    <w:p w:rsidR="00A77B3E" w:rsidP="00E863D0">
      <w:pPr>
        <w:jc w:val="both"/>
      </w:pPr>
    </w:p>
    <w:p w:rsidR="00A77B3E" w:rsidP="00E863D0">
      <w:pPr>
        <w:jc w:val="both"/>
      </w:pPr>
    </w:p>
    <w:sectPr w:rsidSect="00E863D0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D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