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50439">
      <w:pPr>
        <w:jc w:val="both"/>
      </w:pPr>
      <w:r>
        <w:t xml:space="preserve">                                                                                                         </w:t>
      </w:r>
      <w:r>
        <w:t>Дело № 5-25-434/2017</w:t>
      </w:r>
    </w:p>
    <w:p w:rsidR="00A77B3E" w:rsidP="00750439">
      <w:pPr>
        <w:jc w:val="center"/>
      </w:pPr>
      <w:r>
        <w:t>П О С Т А Н О В Л Е Н И Е</w:t>
      </w:r>
    </w:p>
    <w:p w:rsidR="00A77B3E" w:rsidP="00750439">
      <w:pPr>
        <w:jc w:val="center"/>
      </w:pPr>
      <w:r>
        <w:t>по делу об административном правонарушении</w:t>
      </w:r>
    </w:p>
    <w:p w:rsidR="00A77B3E" w:rsidP="00750439">
      <w:pPr>
        <w:jc w:val="both"/>
      </w:pPr>
      <w:r>
        <w:tab/>
      </w:r>
    </w:p>
    <w:p w:rsidR="00A77B3E" w:rsidP="00750439">
      <w:pPr>
        <w:jc w:val="both"/>
      </w:pPr>
      <w:r>
        <w:t xml:space="preserve">21 августа 2017 год                                    </w:t>
      </w:r>
      <w:r>
        <w:t xml:space="preserve">                                                       </w:t>
      </w:r>
      <w:r>
        <w:t>г</w:t>
      </w:r>
      <w:r>
        <w:t>. Армянск</w:t>
      </w:r>
    </w:p>
    <w:p w:rsidR="00A77B3E" w:rsidP="00750439">
      <w:pPr>
        <w:jc w:val="both"/>
      </w:pPr>
    </w:p>
    <w:p w:rsidR="00A77B3E" w:rsidP="00750439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</w:t>
      </w:r>
      <w:r>
        <w:t xml:space="preserve">12, Республика Крым, г. Армянск,          </w:t>
      </w:r>
      <w:r>
        <w:t xml:space="preserve">ул. Симферопольская, д.1, рассмотрев дело об административном правонарушении  по ст. 6.1.1 </w:t>
      </w:r>
      <w:r>
        <w:t xml:space="preserve">Кодекса Российской Федерации об административных правонарушениях в отношении </w:t>
      </w:r>
      <w:r>
        <w:t>Паролова</w:t>
      </w:r>
      <w:r>
        <w:t xml:space="preserve"> Григория Григорьевича, персональные данные</w:t>
      </w:r>
      <w:r>
        <w:t>,</w:t>
      </w:r>
    </w:p>
    <w:p w:rsidR="00A77B3E" w:rsidP="00750439">
      <w:pPr>
        <w:jc w:val="both"/>
      </w:pPr>
    </w:p>
    <w:p w:rsidR="00A77B3E" w:rsidP="00750439">
      <w:pPr>
        <w:jc w:val="center"/>
      </w:pPr>
      <w:r>
        <w:t>УСТАНОВИЛ:</w:t>
      </w:r>
    </w:p>
    <w:p w:rsidR="00A77B3E" w:rsidP="00750439">
      <w:pPr>
        <w:jc w:val="both"/>
      </w:pPr>
    </w:p>
    <w:p w:rsidR="00A77B3E" w:rsidP="00750439">
      <w:pPr>
        <w:jc w:val="both"/>
      </w:pPr>
      <w:r>
        <w:t>Паролов</w:t>
      </w:r>
      <w:r>
        <w:t xml:space="preserve"> Г.Г., дата</w:t>
      </w:r>
      <w:r>
        <w:t xml:space="preserve"> в 22 час. 00 мин., находясь по адресу: адрес в ходе конфликта с </w:t>
      </w:r>
      <w:r>
        <w:t>фио</w:t>
      </w:r>
      <w:r>
        <w:t xml:space="preserve"> причинил ему телесные повреждения в виде</w:t>
      </w:r>
      <w:r>
        <w:t>: кровоподтеки – на верхнем и нижнем веке левого глаза с переходом на левую щеку и угол нижней челюсти, на задней поверхности в верхней  трети правой голени, на передней поверхности левого коленного сустава;</w:t>
      </w:r>
      <w:r>
        <w:t xml:space="preserve"> ушибы мягких тканей – в левой теменно-затылочной</w:t>
      </w:r>
      <w:r>
        <w:t xml:space="preserve"> области с ссадиной в центре, в правой височной области с ссадиной в центре, ушиб грудной клетки слева в проекции 7-8 ребер по </w:t>
      </w:r>
      <w:r>
        <w:t>передне-подмышечной</w:t>
      </w:r>
      <w:r>
        <w:t xml:space="preserve"> линии; закрытая черепно-мозговая травма в виде сотрясения головного мозга, которые, согласно заключения экспе</w:t>
      </w:r>
      <w:r>
        <w:t xml:space="preserve">рта, расцениваются как повреждения, не причинившие вреда здоровью. </w:t>
      </w:r>
    </w:p>
    <w:p w:rsidR="00A77B3E" w:rsidP="00750439">
      <w:pPr>
        <w:jc w:val="both"/>
      </w:pPr>
      <w:r>
        <w:t>Паролов</w:t>
      </w:r>
      <w:r>
        <w:t xml:space="preserve"> Г.Г. в судебном заседании свою вину в совершенном правонарушении признал в полном объеме и пояснил, что после совместного распития спиртных напитков, действительно дата</w:t>
      </w:r>
      <w:r>
        <w:t xml:space="preserve"> в </w:t>
      </w:r>
      <w:r>
        <w:t xml:space="preserve">22 час. 00 мин., находясь по адресу: адрес  у него с </w:t>
      </w:r>
      <w:r>
        <w:t>фио</w:t>
      </w:r>
      <w:r>
        <w:t xml:space="preserve"> произошел конфликт из-за того, что последний украл деньги его сожительницы </w:t>
      </w:r>
      <w:r>
        <w:t>фио</w:t>
      </w:r>
      <w:r>
        <w:t xml:space="preserve"> в размере 1800 рублей, в ходе конфликта он причинил ему телесные</w:t>
      </w:r>
      <w:r>
        <w:t xml:space="preserve"> повреждения.</w:t>
      </w:r>
    </w:p>
    <w:p w:rsidR="00A77B3E" w:rsidP="00750439">
      <w:pPr>
        <w:jc w:val="both"/>
      </w:pPr>
      <w:r>
        <w:t xml:space="preserve">Выслушав </w:t>
      </w:r>
      <w:r>
        <w:t>Паролова</w:t>
      </w:r>
      <w:r>
        <w:t xml:space="preserve"> Г.Г., изучив материалы д</w:t>
      </w:r>
      <w:r>
        <w:t>ела об административном правонарушении, суд приходит к следующим выводам.</w:t>
      </w:r>
    </w:p>
    <w:p w:rsidR="00A77B3E" w:rsidP="00750439">
      <w:pPr>
        <w:jc w:val="both"/>
      </w:pPr>
      <w:r>
        <w:t xml:space="preserve">Статья </w:t>
      </w:r>
      <w:r>
        <w:t>6.1.1. Кодекса Российской Федерации об административных правонарушениях предусматривает ответственность за нанесение побоев или совершение иных насильственных действий, причи</w:t>
      </w:r>
      <w:r>
        <w:t>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наказание в виде административного штрафа в размере</w:t>
      </w:r>
      <w:r>
        <w:t xml:space="preserve">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750439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</w:t>
      </w:r>
      <w:r>
        <w:t xml:space="preserve">тративного правонарушения, виновность лица, привлекаемого к административной </w:t>
      </w:r>
      <w:r>
        <w:t>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</w:t>
      </w:r>
      <w:r>
        <w:t>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</w:t>
      </w:r>
      <w:r>
        <w:t>иальных технических средств, вещественными доказательствами.</w:t>
      </w:r>
    </w:p>
    <w:p w:rsidR="00A77B3E" w:rsidP="00750439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>судья оценивает доказательства по своему внутреннему убеждению, основанному на всестороннем, полном и объек</w:t>
      </w:r>
      <w:r>
        <w:t xml:space="preserve">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750439">
      <w:pPr>
        <w:jc w:val="both"/>
      </w:pPr>
      <w:r>
        <w:t xml:space="preserve">Факт совершения </w:t>
      </w:r>
      <w:r>
        <w:t>Пароловым</w:t>
      </w:r>
      <w:r>
        <w:t xml:space="preserve"> Г.Г. административного правонарушения, предусмотренного ст. 6.1.1 Кодекса Российской Федерации об ад</w:t>
      </w:r>
      <w:r>
        <w:t>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постановлением следователя по ОВД СО по</w:t>
      </w:r>
      <w:r>
        <w:t xml:space="preserve"> адрес ГСУ СК РФ по РК о передаче сообщения о преступлении по </w:t>
      </w:r>
      <w:r>
        <w:t>подследственности</w:t>
      </w:r>
      <w:r>
        <w:t xml:space="preserve"> от дата</w:t>
      </w:r>
      <w:r>
        <w:t>;</w:t>
      </w:r>
      <w:r>
        <w:t xml:space="preserve"> рапортом следователя по ОВД СО по адрес ГСУ СК РФ по РК об обнаружении признаков преступления от дата</w:t>
      </w:r>
      <w:r>
        <w:t xml:space="preserve">; постановлением следователя по ОВД СО по адрес </w:t>
      </w:r>
      <w:r>
        <w:t xml:space="preserve">ГСУ СК РФ по РК  о выделении в отдельное производство материалов уголовного дела </w:t>
      </w:r>
      <w:r>
        <w:t>от</w:t>
      </w:r>
      <w:r>
        <w:t xml:space="preserve"> дата</w:t>
      </w:r>
      <w:r>
        <w:t xml:space="preserve">; копией протокола принятия устного заявления о преступлении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фио</w:t>
      </w:r>
      <w:r>
        <w:t xml:space="preserve"> просит привлечь к уголовной ответственности мужчину по име</w:t>
      </w:r>
      <w:r>
        <w:t>ни Григорий, который дата</w:t>
      </w:r>
      <w:r>
        <w:t xml:space="preserve"> в ночное время суток нанес ему многочисленные удары по голове и туловищу, чем причинил телесные повреждения; </w:t>
      </w:r>
      <w:r>
        <w:t xml:space="preserve">копией объяснения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после совместного распития спиртных напи</w:t>
      </w:r>
      <w:r>
        <w:t>тков со своим соседом по имени Гриша и его знакомой Ольгой, он тайно похитил денежные средства Ольги в сумме 1800 рублей, которые потратил на продукты питания и спиртные напитки, после чего в ночное время суток прилег отдохнуть в комнате, проснулся от гром</w:t>
      </w:r>
      <w:r>
        <w:t>кого стука и почувствовал как его сосед</w:t>
      </w:r>
      <w:r>
        <w:t xml:space="preserve"> Гриша бьет и </w:t>
      </w:r>
      <w:r>
        <w:t>пинает</w:t>
      </w:r>
      <w:r>
        <w:t xml:space="preserve"> его ногами по голове и туловищу, при этом говорил, что это за украденные деньги; копией объяснения </w:t>
      </w:r>
      <w:r>
        <w:t>фио</w:t>
      </w:r>
      <w:r>
        <w:t xml:space="preserve"> от дата</w:t>
      </w:r>
      <w:r>
        <w:t xml:space="preserve">, согласно которого она </w:t>
      </w:r>
      <w:r>
        <w:t>подтверждает</w:t>
      </w:r>
      <w:r>
        <w:t xml:space="preserve"> что была очевидцем  того, как мужчина по имени Гриша </w:t>
      </w:r>
      <w:r>
        <w:t xml:space="preserve">без объяснения каких-либо причин стал наносить многочисленные удары ногами по голове и туловищу </w:t>
      </w:r>
      <w:r>
        <w:t>фио</w:t>
      </w:r>
      <w:r>
        <w:t xml:space="preserve">, от полученных ударов у последнего образовались раны и выступила кровь; объяснением </w:t>
      </w:r>
      <w:r>
        <w:t>Паролова</w:t>
      </w:r>
      <w:r>
        <w:t xml:space="preserve"> Г.Г. от дата</w:t>
      </w:r>
      <w:r>
        <w:t>, согласно которого он подтв</w:t>
      </w:r>
      <w:r>
        <w:t>ерждает, что дата</w:t>
      </w:r>
      <w:r>
        <w:t xml:space="preserve"> совместно с </w:t>
      </w:r>
      <w:r>
        <w:t>фио</w:t>
      </w:r>
      <w:r>
        <w:t xml:space="preserve"> и </w:t>
      </w:r>
      <w:r>
        <w:t>фио</w:t>
      </w:r>
      <w:r>
        <w:t xml:space="preserve"> распивали спиртные напитки, после чего </w:t>
      </w:r>
      <w:r>
        <w:t>фио</w:t>
      </w:r>
      <w:r>
        <w:t xml:space="preserve"> сообщила ему о том, что у нее пропали денежные средства в размере 1800 рублей, после чего он сразу направился к </w:t>
      </w:r>
      <w:r>
        <w:t>фио</w:t>
      </w:r>
      <w:r>
        <w:t xml:space="preserve"> .</w:t>
      </w:r>
      <w:r>
        <w:t xml:space="preserve"> схватил его за одежду одной рукой и нанес ему </w:t>
      </w:r>
      <w:r>
        <w:t>несколько ударов по лицу правой рукой сжатым кулаком, чем причинил телесные повреждения; заключением судебно-медицинской экспертизы  № 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 в виде: кровоподтеки – на верхнем и нижнем веке левог</w:t>
      </w:r>
      <w:r>
        <w:t xml:space="preserve">о глаза с переходом на левую щеку и угол нижней челюсти, на задней поверхности в верхней  трети правой голени, на передней поверхности левого коленного сустава; ушибы мягких тканей – в левой теменно-затылочной области </w:t>
      </w:r>
      <w:r>
        <w:t>с</w:t>
      </w:r>
      <w:r>
        <w:t xml:space="preserve"> ссадиной в центре, в правой височной</w:t>
      </w:r>
      <w:r>
        <w:t xml:space="preserve"> области с ссадиной в центре, ушиб грудной клетки слева в проекции 7-8 ребер по </w:t>
      </w:r>
      <w:r>
        <w:t>передне-подмышечной</w:t>
      </w:r>
      <w:r>
        <w:t xml:space="preserve"> линии; закрытая черепно-мозговая </w:t>
      </w:r>
      <w:r>
        <w:t>травма в виде сотрясения головного мозга, которые, согласно заключения эксперта, расцениваются как повреждения, не причинив</w:t>
      </w:r>
      <w:r>
        <w:t xml:space="preserve">шие вреда здоровью. </w:t>
      </w:r>
    </w:p>
    <w:p w:rsidR="00A77B3E" w:rsidP="00750439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</w:t>
      </w:r>
      <w:r>
        <w:t xml:space="preserve"> </w:t>
      </w:r>
      <w:r>
        <w:t>Паролова</w:t>
      </w:r>
      <w:r>
        <w:t xml:space="preserve"> Г.Г. в совершении административного правонарушения нашла свое подтверждение в ходе судебного заседания.</w:t>
      </w:r>
    </w:p>
    <w:p w:rsidR="00A77B3E" w:rsidP="00750439">
      <w:pPr>
        <w:jc w:val="both"/>
      </w:pPr>
      <w:r>
        <w:t xml:space="preserve">Действия </w:t>
      </w:r>
      <w:r>
        <w:t>Паролова</w:t>
      </w:r>
      <w:r>
        <w:t xml:space="preserve"> Г.Г. суд квалифицирует по ст. 6.1.1 Кодекса Российской Федерации об административных правонарушениях - нанесение побоев, при</w:t>
      </w:r>
      <w:r>
        <w:t>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750439">
      <w:pPr>
        <w:jc w:val="both"/>
      </w:pPr>
      <w:r>
        <w:t xml:space="preserve">Таким образом, установив вину </w:t>
      </w:r>
      <w:r>
        <w:t>Паролова</w:t>
      </w:r>
      <w:r>
        <w:t xml:space="preserve"> Г.Г. в совершенном правонарушении,  суд</w:t>
      </w:r>
      <w:r>
        <w:t xml:space="preserve"> считает необходимым подвергнуть его к административной ответственности.</w:t>
      </w:r>
    </w:p>
    <w:p w:rsidR="00A77B3E" w:rsidP="00750439">
      <w:pPr>
        <w:jc w:val="both"/>
      </w:pPr>
      <w:r>
        <w:t xml:space="preserve">При назначении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 </w:t>
      </w:r>
      <w:r>
        <w:t xml:space="preserve">производство по настоящему делу, его имущественное положение. </w:t>
      </w:r>
    </w:p>
    <w:p w:rsidR="00A77B3E" w:rsidP="00750439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</w:t>
      </w:r>
      <w:r>
        <w:t xml:space="preserve">министративное правонарушение, наличие на иждивении троих несовершеннолетних детей; обстоятельств отягчающих административную ответственность в соответствии со ст. 4.3 Кодекса </w:t>
      </w:r>
      <w:r>
        <w:t>Паролова</w:t>
      </w:r>
      <w:r>
        <w:t xml:space="preserve"> Г.Г. не усматривает. </w:t>
      </w:r>
    </w:p>
    <w:p w:rsidR="00A77B3E" w:rsidP="00750439">
      <w:pPr>
        <w:jc w:val="both"/>
      </w:pPr>
      <w:r>
        <w:t>Учитывая конкретные обстоятельства дела и необход</w:t>
      </w:r>
      <w:r>
        <w:t xml:space="preserve">имость достижения целей наказания, необходимость влияния назначаемого наказания на исправление </w:t>
      </w:r>
      <w:r>
        <w:t>Паролова</w:t>
      </w:r>
      <w:r>
        <w:t xml:space="preserve"> Г.Г., суд полагает целесообразным назначить </w:t>
      </w:r>
      <w:r>
        <w:t>Паролову</w:t>
      </w:r>
      <w:r>
        <w:t xml:space="preserve"> Г.Г. наказание в виде административного штрафа в доход государства в минимальном размере, предусмот</w:t>
      </w:r>
      <w:r>
        <w:t>ренном санкцией ст. 6.1.1 Кодекса Российской Федерации об административных правонарушениях.</w:t>
      </w:r>
    </w:p>
    <w:p w:rsidR="00A77B3E" w:rsidP="00750439">
      <w:pPr>
        <w:jc w:val="both"/>
      </w:pPr>
      <w:r>
        <w:t>На основании ст. 6.1.1 Кодекса Российской Федерации об административных правонарушениях, руководствуясь ст.ст. 29.9-29.10, 30.3 Кодекса Российской Федерации об адми</w:t>
      </w:r>
      <w:r>
        <w:t>нистративных правонарушениях,</w:t>
      </w:r>
    </w:p>
    <w:p w:rsidR="00A77B3E" w:rsidP="00750439">
      <w:pPr>
        <w:jc w:val="both"/>
      </w:pPr>
    </w:p>
    <w:p w:rsidR="00A77B3E" w:rsidP="00750439">
      <w:pPr>
        <w:jc w:val="center"/>
      </w:pPr>
      <w:r>
        <w:t>ПОСТАНОВИЛ:</w:t>
      </w:r>
    </w:p>
    <w:p w:rsidR="00A77B3E" w:rsidP="00750439">
      <w:pPr>
        <w:jc w:val="both"/>
      </w:pPr>
    </w:p>
    <w:p w:rsidR="00A77B3E" w:rsidP="00750439">
      <w:pPr>
        <w:jc w:val="both"/>
      </w:pPr>
      <w:r>
        <w:t xml:space="preserve">признать </w:t>
      </w:r>
      <w:r>
        <w:t>Паролова</w:t>
      </w:r>
      <w:r>
        <w:t xml:space="preserve"> Григория Григорьевича 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администрати</w:t>
      </w:r>
      <w:r>
        <w:t>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>, ПОЛУЧАТЕ</w:t>
      </w:r>
      <w:r>
        <w:t xml:space="preserve">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>), ОКТМО 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750439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</w:t>
      </w:r>
      <w:r>
        <w:t xml:space="preserve">ния в законную силу; оригинал квитанции об оплате штрафа в тот же срок подлежит предъявлению в суд. В противном случае </w:t>
      </w:r>
      <w:r>
        <w:t>лицо может быть привлечено к административной ответственности по ст. 20.25 ч.1 Кодекса Российской Федерации об административных правонару</w:t>
      </w:r>
      <w:r>
        <w:t>шениях.</w:t>
      </w:r>
    </w:p>
    <w:p w:rsidR="00A77B3E" w:rsidP="00750439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</w:t>
      </w:r>
      <w:r>
        <w:t>постановления.</w:t>
      </w:r>
    </w:p>
    <w:p w:rsidR="00A77B3E" w:rsidP="00750439">
      <w:pPr>
        <w:jc w:val="both"/>
      </w:pPr>
    </w:p>
    <w:p w:rsidR="00A77B3E" w:rsidP="00750439">
      <w:pPr>
        <w:jc w:val="both"/>
      </w:pPr>
      <w:r>
        <w:t xml:space="preserve">Мировой судья             </w:t>
      </w:r>
    </w:p>
    <w:p w:rsidR="00A77B3E" w:rsidP="00750439">
      <w:pPr>
        <w:jc w:val="both"/>
      </w:pPr>
    </w:p>
    <w:p w:rsidR="00A77B3E" w:rsidP="00750439">
      <w:pPr>
        <w:jc w:val="both"/>
      </w:pPr>
    </w:p>
    <w:p w:rsidR="00A77B3E" w:rsidP="00750439">
      <w:pPr>
        <w:jc w:val="both"/>
      </w:pPr>
    </w:p>
    <w:sectPr w:rsidSect="0075043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347"/>
    <w:rsid w:val="00750439"/>
    <w:rsid w:val="00A77B3E"/>
    <w:rsid w:val="00B73BDB"/>
    <w:rsid w:val="00FE13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