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07DB3">
      <w:pPr>
        <w:jc w:val="both"/>
      </w:pPr>
      <w:r>
        <w:t xml:space="preserve">                                                                   </w:t>
      </w:r>
      <w:r w:rsidR="00B07DB3">
        <w:t xml:space="preserve">                     </w:t>
      </w:r>
      <w:r w:rsidR="00B07DB3">
        <w:tab/>
        <w:t xml:space="preserve">         </w:t>
      </w:r>
      <w:r>
        <w:t>Дело № 5-25-452/2017</w:t>
      </w:r>
    </w:p>
    <w:p w:rsidR="00A77B3E" w:rsidP="00B07DB3">
      <w:pPr>
        <w:jc w:val="both"/>
      </w:pPr>
    </w:p>
    <w:p w:rsidR="00A77B3E" w:rsidP="00B07DB3">
      <w:pPr>
        <w:jc w:val="center"/>
      </w:pPr>
      <w:r>
        <w:t>П О С Т А Н О В Л Е Н И Е</w:t>
      </w:r>
    </w:p>
    <w:p w:rsidR="00A77B3E" w:rsidP="00B07DB3">
      <w:pPr>
        <w:jc w:val="center"/>
      </w:pPr>
      <w:r>
        <w:t>по делу об административном правонарушении</w:t>
      </w:r>
    </w:p>
    <w:p w:rsidR="00A77B3E" w:rsidP="00B07DB3">
      <w:pPr>
        <w:jc w:val="both"/>
      </w:pPr>
      <w:r>
        <w:tab/>
      </w:r>
    </w:p>
    <w:p w:rsidR="00A77B3E" w:rsidP="00B07DB3">
      <w:pPr>
        <w:jc w:val="both"/>
      </w:pPr>
      <w:r>
        <w:t xml:space="preserve">28 августа 2017 года                                          </w:t>
      </w:r>
      <w:r>
        <w:t xml:space="preserve">                           </w:t>
      </w:r>
      <w:r w:rsidR="00B07DB3">
        <w:t xml:space="preserve">                     </w:t>
      </w:r>
      <w:r>
        <w:t>г</w:t>
      </w:r>
      <w:r>
        <w:t>. Армянск</w:t>
      </w:r>
    </w:p>
    <w:p w:rsidR="00A77B3E" w:rsidP="00B07DB3">
      <w:pPr>
        <w:jc w:val="both"/>
      </w:pPr>
    </w:p>
    <w:p w:rsidR="00A77B3E" w:rsidP="00B07DB3">
      <w:pPr>
        <w:jc w:val="both"/>
      </w:pPr>
      <w:r>
        <w:t>Мировой судья судебного участка №</w:t>
      </w:r>
      <w:r w:rsidR="00B07DB3">
        <w:t xml:space="preserve"> </w:t>
      </w:r>
      <w:r>
        <w:t>25 Армянского судебного района (городской округ Армянск) Республики Крым Гребенюк Л.И., в помещении судебного участка, расположенного по адресу: 296012,</w:t>
      </w:r>
      <w:r>
        <w:t xml:space="preserve"> Республика Крым, г. Армянск,   </w:t>
      </w:r>
      <w:r w:rsidR="00B07DB3">
        <w:t xml:space="preserve">                      </w:t>
      </w:r>
      <w:r>
        <w:t>ул. Сим</w:t>
      </w:r>
      <w:r w:rsidR="00B07DB3">
        <w:t xml:space="preserve">феропольская, д. 1, </w:t>
      </w:r>
      <w:r>
        <w:t xml:space="preserve">рассмотрев дело об административном правонарушении  по ч. 2 ст. 12.26 Кодекса Российской Федерации об административных правонарушениях в отношении </w:t>
      </w:r>
      <w:r>
        <w:t>Демьяненко</w:t>
      </w:r>
      <w:r>
        <w:t xml:space="preserve"> Александра Александр</w:t>
      </w:r>
      <w:r>
        <w:t xml:space="preserve">овича, </w:t>
      </w:r>
      <w:r w:rsidR="00B07DB3">
        <w:t>персональные данные</w:t>
      </w:r>
      <w:r>
        <w:t>,</w:t>
      </w:r>
    </w:p>
    <w:p w:rsidR="00A77B3E" w:rsidP="00B07DB3">
      <w:pPr>
        <w:jc w:val="both"/>
      </w:pPr>
    </w:p>
    <w:p w:rsidR="00A77B3E" w:rsidP="00B07DB3">
      <w:pPr>
        <w:jc w:val="center"/>
      </w:pPr>
      <w:r>
        <w:t>УСТАНОВИЛ:</w:t>
      </w:r>
    </w:p>
    <w:p w:rsidR="00A77B3E" w:rsidP="00B07DB3">
      <w:pPr>
        <w:jc w:val="both"/>
      </w:pPr>
    </w:p>
    <w:p w:rsidR="00A77B3E" w:rsidP="00B07DB3">
      <w:pPr>
        <w:jc w:val="both"/>
      </w:pPr>
      <w:r>
        <w:t>Демьяненко</w:t>
      </w:r>
      <w:r>
        <w:t xml:space="preserve"> А.А., как лицо, не имеющее права управления транспортными средствами, </w:t>
      </w:r>
      <w:r w:rsidR="00B07DB3">
        <w:t>дата</w:t>
      </w:r>
      <w:r>
        <w:t xml:space="preserve"> в 21 час. 45 мин., в г. Армянске возле дома №</w:t>
      </w:r>
      <w:r w:rsidR="00B07DB3">
        <w:t xml:space="preserve"> **</w:t>
      </w:r>
      <w:r>
        <w:t xml:space="preserve"> по адрес</w:t>
      </w:r>
      <w:r>
        <w:t xml:space="preserve">, управлял транспортным средством мопедом марка автомобиля </w:t>
      </w:r>
      <w:r>
        <w:t xml:space="preserve">с признаками алкогольного опьянения (запах алкоголя изо рта, резкое изменение окраски кожных покровов лица). </w:t>
      </w:r>
      <w:r w:rsidR="00B07DB3">
        <w:t>Дата</w:t>
      </w:r>
      <w:r>
        <w:t xml:space="preserve"> в 22 час. 25 мин.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ПДД Российской Федерации.</w:t>
      </w:r>
    </w:p>
    <w:p w:rsidR="00A77B3E" w:rsidP="00B07DB3">
      <w:pPr>
        <w:jc w:val="both"/>
      </w:pPr>
      <w:r>
        <w:t xml:space="preserve">          </w:t>
      </w:r>
      <w:r>
        <w:t>Демьяненко</w:t>
      </w:r>
      <w:r>
        <w:t xml:space="preserve"> А.А. в судебном заседа</w:t>
      </w:r>
      <w:r>
        <w:t>нии свою вину в совершенном правонарушении признал в полном объеме и пояснил, что управлял мопедом, при этом водительское удостоверение не получал, отказался от прохождения медицинского освидетельствования, т.к. находился в состоянии алкогольного опьянения</w:t>
      </w:r>
      <w:r>
        <w:t>.</w:t>
      </w:r>
    </w:p>
    <w:p w:rsidR="00A77B3E" w:rsidP="00B07DB3">
      <w:pPr>
        <w:jc w:val="both"/>
      </w:pPr>
      <w:r>
        <w:t xml:space="preserve">Факт совершения </w:t>
      </w:r>
      <w:r>
        <w:t>Демьяненко</w:t>
      </w:r>
      <w:r>
        <w:t xml:space="preserve"> А.А. административного пр</w:t>
      </w:r>
      <w:r w:rsidR="00B07DB3">
        <w:t xml:space="preserve">авонарушения, предусмотренного </w:t>
      </w:r>
      <w:r>
        <w:t>ч. 2 ст. 12.26 Кодекса Российской Федерации об административных правонарушениях и его вина в совершении правонарушения, подтверждена совокупностью исследованных в судебно</w:t>
      </w:r>
      <w:r>
        <w:t xml:space="preserve">м заседании доказательств, достоверность и допустимость которых сомнений не вызывает, а именно:  протоколом  № </w:t>
      </w:r>
      <w:r w:rsidR="00B07DB3">
        <w:t>хх</w:t>
      </w:r>
      <w:r>
        <w:t xml:space="preserve"> </w:t>
      </w:r>
      <w:r w:rsidR="00B07DB3">
        <w:t>хх</w:t>
      </w:r>
      <w:r>
        <w:t xml:space="preserve"> </w:t>
      </w:r>
      <w:r w:rsidR="00B07DB3">
        <w:t>хххххх</w:t>
      </w:r>
      <w:r>
        <w:t xml:space="preserve"> об административном правонарушении </w:t>
      </w:r>
      <w:r>
        <w:t>от</w:t>
      </w:r>
      <w:r>
        <w:t xml:space="preserve"> </w:t>
      </w:r>
      <w:r w:rsidR="00B07DB3">
        <w:t>дата</w:t>
      </w:r>
      <w:r>
        <w:t xml:space="preserve">; </w:t>
      </w:r>
      <w:r>
        <w:t xml:space="preserve">протоколом № </w:t>
      </w:r>
      <w:r w:rsidR="00B07DB3">
        <w:t>хх</w:t>
      </w:r>
      <w:r>
        <w:t xml:space="preserve"> </w:t>
      </w:r>
      <w:r w:rsidR="00B07DB3">
        <w:t>хх</w:t>
      </w:r>
      <w:r>
        <w:t xml:space="preserve"> </w:t>
      </w:r>
      <w:r w:rsidR="00B07DB3">
        <w:t>хххххх</w:t>
      </w:r>
      <w:r>
        <w:t xml:space="preserve"> об отстранении от управления транспортным средством</w:t>
      </w:r>
      <w:r>
        <w:t xml:space="preserve"> от </w:t>
      </w:r>
      <w:r w:rsidR="00B07DB3">
        <w:t>дата</w:t>
      </w:r>
      <w:r>
        <w:t xml:space="preserve">, согласно которого </w:t>
      </w:r>
      <w:r>
        <w:t>Демьяненко</w:t>
      </w:r>
      <w:r>
        <w:t xml:space="preserve"> А.А. в присутствии двух понятых отстранен от управления мопедом марка автомобиля</w:t>
      </w:r>
      <w:r>
        <w:t xml:space="preserve">; актом                        № </w:t>
      </w:r>
      <w:r w:rsidR="00B07DB3">
        <w:t>хх</w:t>
      </w:r>
      <w:r>
        <w:t xml:space="preserve"> </w:t>
      </w:r>
      <w:r w:rsidR="00B07DB3">
        <w:t>хх</w:t>
      </w:r>
      <w:r>
        <w:t xml:space="preserve"> </w:t>
      </w:r>
      <w:r w:rsidR="00B07DB3">
        <w:t>хххххх</w:t>
      </w:r>
      <w:r>
        <w:t xml:space="preserve"> освидетельствования на состояние алкогольного опьянения, согласно которого </w:t>
      </w:r>
      <w:r>
        <w:t>Де</w:t>
      </w:r>
      <w:r>
        <w:t>мьяненко</w:t>
      </w:r>
      <w:r>
        <w:t xml:space="preserve"> А.А. в присутствии двух понятых отказался от прохождения исследования с применением технического средства измерения «Юпитер-К»;</w:t>
      </w:r>
      <w:r>
        <w:t xml:space="preserve"> протоколо</w:t>
      </w:r>
      <w:r w:rsidR="00B07DB3">
        <w:t>м **</w:t>
      </w:r>
      <w:r>
        <w:t xml:space="preserve"> </w:t>
      </w:r>
      <w:r w:rsidR="00B07DB3">
        <w:t>**</w:t>
      </w:r>
      <w:r>
        <w:t xml:space="preserve"> №</w:t>
      </w:r>
      <w:r w:rsidR="00B07DB3">
        <w:t xml:space="preserve"> </w:t>
      </w:r>
      <w:r w:rsidR="00B07DB3">
        <w:t>хххххххх</w:t>
      </w:r>
      <w:r>
        <w:t xml:space="preserve"> о направлении на медицинское освидетельствование </w:t>
      </w:r>
      <w:r>
        <w:t>от</w:t>
      </w:r>
      <w:r>
        <w:t xml:space="preserve"> </w:t>
      </w:r>
      <w:r w:rsidR="00B07DB3">
        <w:t>дата</w:t>
      </w:r>
      <w:r>
        <w:t xml:space="preserve">, согласно которого </w:t>
      </w:r>
      <w:r>
        <w:t>Демьяненко</w:t>
      </w:r>
      <w:r>
        <w:t xml:space="preserve"> А.А. в присутствии двух понятых отказался от прохождения освидетельствования на состояние опьянения.</w:t>
      </w:r>
    </w:p>
    <w:p w:rsidR="00A77B3E" w:rsidP="00B07DB3">
      <w:pPr>
        <w:jc w:val="both"/>
      </w:pPr>
      <w:r>
        <w:t xml:space="preserve">При таких обстоятельствах, в действиях </w:t>
      </w:r>
      <w:r>
        <w:t>Демьяненко</w:t>
      </w:r>
      <w:r>
        <w:t xml:space="preserve"> А.А. усматривается состав административного правонарушения, предусмотре</w:t>
      </w:r>
      <w:r>
        <w:t xml:space="preserve">нного ч.2 ст. 12.26  Кодекса Российской Федерации об административных правонарушениях, а именно: </w:t>
      </w:r>
      <w: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</w:t>
      </w:r>
      <w:r>
        <w:t>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B07DB3">
      <w:pPr>
        <w:jc w:val="both"/>
      </w:pPr>
      <w:r>
        <w:t>Санкция ст. 12.26 ч. 2 Кодекса Российской Федерации об административных правонарушениях предусматривает администр</w:t>
      </w:r>
      <w:r>
        <w:t>ативное наказание в виде административного ареста на срок от 10 до 15 суток или наложение административного штрафа на лиц, в отношении которых в соответствии с Кодексом Российской Федерации об административных правонарушениях не может применяться администр</w:t>
      </w:r>
      <w:r>
        <w:t>ативный арест, в размере 30000 рублей.</w:t>
      </w:r>
    </w:p>
    <w:p w:rsidR="00A77B3E" w:rsidP="00B07DB3">
      <w:pPr>
        <w:jc w:val="both"/>
      </w:pPr>
      <w:r>
        <w:t>Демьяненко</w:t>
      </w:r>
      <w:r>
        <w:t xml:space="preserve"> А.А. </w:t>
      </w:r>
      <w:r w:rsidR="00415C1F">
        <w:t>является лицом, достигшим возраста восемнадцати лет, не является инвалидом I и II групп, военнослужащим, лицом, призванным на военные сборы, а также имеющим специальные звания сотрудника органов внутр</w:t>
      </w:r>
      <w:r w:rsidR="00415C1F">
        <w:t xml:space="preserve">енних дел, органа и учреждений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органов, в </w:t>
      </w:r>
      <w:r w:rsidR="00415C1F">
        <w:t>связи</w:t>
      </w:r>
      <w:r w:rsidR="00415C1F">
        <w:t xml:space="preserve"> с чем считаю необходимым назначить </w:t>
      </w:r>
      <w:r w:rsidR="00415C1F">
        <w:t>Демьяненко</w:t>
      </w:r>
      <w:r w:rsidR="00415C1F">
        <w:t xml:space="preserve"> А.А. административное наказание в виде административного ареста сроком на 10 (десять) суток.</w:t>
      </w:r>
    </w:p>
    <w:p w:rsidR="00A77B3E" w:rsidP="00B07DB3">
      <w:pPr>
        <w:jc w:val="both"/>
      </w:pPr>
      <w:r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</w:t>
      </w:r>
      <w:r>
        <w:t xml:space="preserve">раскаяние лица, совершившего административное правонарушение; обстоятельств отягчающих административную ответственность в соответствии со ст. 4.3 Кодекса Российской Федерации об административных правонарушениях, суд в его действиях не усматривает. </w:t>
      </w:r>
    </w:p>
    <w:p w:rsidR="00A77B3E" w:rsidP="00B07DB3">
      <w:pPr>
        <w:jc w:val="both"/>
      </w:pPr>
      <w:r>
        <w:t>На осно</w:t>
      </w:r>
      <w:r>
        <w:t xml:space="preserve">вании ст. 12.26 ч.2 Кодекса Российской Федерации об административных правоотношениях, руководствуясь ст.ст. 29.9-29.10, </w:t>
      </w:r>
      <w:r>
        <w:t>30.3 Кодекса Российской Федерации об административных правоотношениях,</w:t>
      </w:r>
    </w:p>
    <w:p w:rsidR="00A77B3E" w:rsidP="00B07DB3">
      <w:pPr>
        <w:jc w:val="both"/>
      </w:pPr>
    </w:p>
    <w:p w:rsidR="00A77B3E" w:rsidP="00B07DB3">
      <w:pPr>
        <w:jc w:val="center"/>
      </w:pPr>
      <w:r>
        <w:t>ПОСТАНОВИЛ:</w:t>
      </w:r>
    </w:p>
    <w:p w:rsidR="00A77B3E" w:rsidP="00B07DB3">
      <w:pPr>
        <w:jc w:val="both"/>
      </w:pPr>
    </w:p>
    <w:p w:rsidR="00A77B3E" w:rsidP="00B07DB3">
      <w:pPr>
        <w:jc w:val="both"/>
      </w:pPr>
      <w:r>
        <w:t xml:space="preserve">признать </w:t>
      </w:r>
      <w:r>
        <w:t>Демьяненко</w:t>
      </w:r>
      <w:r>
        <w:t xml:space="preserve"> Александра Александровича вин</w:t>
      </w:r>
      <w:r>
        <w:t xml:space="preserve">овным в совершении административного правонарушения, предусмотренного ст. 12.26 ч. 2 Кодекса Российской Федерации об административных правонарушениях и назначить административное наказание в виде  административного ареста сроком на 10 (десять) суток. </w:t>
      </w:r>
    </w:p>
    <w:p w:rsidR="00A77B3E" w:rsidP="00B07DB3">
      <w:pPr>
        <w:jc w:val="both"/>
      </w:pPr>
      <w:r>
        <w:t>Испо</w:t>
      </w:r>
      <w:r>
        <w:t>лнение постановления поручить  отделению МВД Российской Федерации по                   г. Армянску.</w:t>
      </w:r>
    </w:p>
    <w:p w:rsidR="00A77B3E" w:rsidP="00B07DB3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</w:t>
      </w:r>
      <w:r w:rsidR="00B07DB3">
        <w:t xml:space="preserve"> </w:t>
      </w:r>
      <w:r>
        <w:t>25 Армянского судебного района (городс</w:t>
      </w:r>
      <w:r>
        <w:t>кой округ Армянск) Республики Крым в течение 10 суток со дня вручения или получения копии постановления.</w:t>
      </w:r>
    </w:p>
    <w:p w:rsidR="00A77B3E" w:rsidP="00B07DB3">
      <w:pPr>
        <w:jc w:val="both"/>
      </w:pPr>
    </w:p>
    <w:p w:rsidR="00A77B3E" w:rsidP="00B07DB3">
      <w:pPr>
        <w:jc w:val="both"/>
      </w:pPr>
      <w:r>
        <w:t xml:space="preserve">Мировой судья    (подпись)                                              </w:t>
      </w:r>
      <w:r w:rsidR="00B07DB3">
        <w:t xml:space="preserve">                        </w:t>
      </w:r>
      <w:r>
        <w:t>Гребенюк Л.И.</w:t>
      </w:r>
    </w:p>
    <w:p w:rsidR="00A77B3E" w:rsidP="00B07DB3">
      <w:pPr>
        <w:jc w:val="both"/>
      </w:pPr>
    </w:p>
    <w:p w:rsidR="00A77B3E" w:rsidP="00B07DB3">
      <w:pPr>
        <w:jc w:val="both"/>
      </w:pPr>
    </w:p>
    <w:p w:rsidR="00B07DB3">
      <w:pPr>
        <w:jc w:val="both"/>
      </w:pPr>
    </w:p>
    <w:sectPr w:rsidSect="00B07DB3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075"/>
    <w:rsid w:val="00415C1F"/>
    <w:rsid w:val="004168B7"/>
    <w:rsid w:val="00A77B3E"/>
    <w:rsid w:val="00B07DB3"/>
    <w:rsid w:val="00FD20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0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