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AF3" w:rsidRPr="000A6AA7" w:rsidP="00460AF3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                                                                            </w:t>
      </w:r>
      <w:r w:rsidRPr="000A6AA7">
        <w:rPr>
          <w:rFonts w:ascii="Times New Roman" w:hAnsi="Times New Roman"/>
          <w:bCs/>
          <w:sz w:val="26"/>
          <w:szCs w:val="26"/>
          <w:lang w:eastAsia="ru-RU"/>
        </w:rPr>
        <w:t>Дело № 5-26-8/2026</w:t>
      </w:r>
    </w:p>
    <w:p w:rsidR="00460AF3" w:rsidRPr="000A6AA7" w:rsidP="00460AF3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0A6AA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ПОСТАНОВЛЕНИЕ </w:t>
      </w:r>
    </w:p>
    <w:p w:rsidR="00460AF3" w:rsidRPr="000A6AA7" w:rsidP="00460AF3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0A6AA7">
        <w:rPr>
          <w:rFonts w:ascii="Times New Roman" w:hAnsi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60AF3" w:rsidRPr="000A6AA7" w:rsidP="00460AF3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6"/>
          <w:szCs w:val="26"/>
          <w:lang w:eastAsia="ar-SA"/>
        </w:rPr>
      </w:pPr>
      <w:r w:rsidRPr="000A6AA7">
        <w:rPr>
          <w:rFonts w:ascii="Times New Roman" w:hAnsi="Times New Roman"/>
          <w:sz w:val="26"/>
          <w:szCs w:val="26"/>
          <w:lang w:eastAsia="ar-SA"/>
        </w:rPr>
        <w:t>16 феврал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я 2026 года                                                        </w:t>
      </w:r>
      <w:r w:rsidRPr="000A6AA7" w:rsidR="000A6AA7">
        <w:rPr>
          <w:rFonts w:ascii="Times New Roman" w:hAnsi="Times New Roman"/>
          <w:sz w:val="26"/>
          <w:szCs w:val="26"/>
          <w:lang w:eastAsia="ar-SA"/>
        </w:rPr>
        <w:t xml:space="preserve">                            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 Бахчисарай</w:t>
      </w:r>
    </w:p>
    <w:p w:rsidR="00460AF3" w:rsidRPr="000A6AA7" w:rsidP="00460A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/>
          <w:sz w:val="26"/>
          <w:szCs w:val="26"/>
        </w:rPr>
      </w:pPr>
      <w:r w:rsidRPr="000A6AA7">
        <w:rPr>
          <w:rFonts w:ascii="Times New Roman" w:eastAsia="Newton-Regular" w:hAnsi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(298400, г. Бахчисарай, 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ул. Фрунзе, 36в), рассмотрев  дело об административном правонарушении в отношении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 года рождения, уроженца</w:t>
      </w:r>
      <w:r w:rsidRPr="000A6AA7" w:rsidR="006D1AC8">
        <w:rPr>
          <w:rFonts w:ascii="Times New Roman" w:eastAsia="Newton-Regular" w:hAnsi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, гражданина </w:t>
      </w:r>
      <w:r>
        <w:rPr>
          <w:rFonts w:ascii="Times New Roman" w:eastAsia="Newton-Regular" w:hAnsi="Times New Roman"/>
          <w:sz w:val="26"/>
          <w:szCs w:val="26"/>
        </w:rPr>
        <w:t>**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0A6AA7">
        <w:rPr>
          <w:rFonts w:ascii="Times New Roman" w:eastAsia="Newton-Regular" w:hAnsi="Times New Roman"/>
          <w:sz w:val="26"/>
          <w:szCs w:val="26"/>
        </w:rPr>
        <w:t>, в совершении административного правонарушения, предусмотренного ч. 1 ст. 12.8 Кодекса об административных правонарушениях Российской Федерации,</w:t>
      </w:r>
    </w:p>
    <w:p w:rsidR="00460AF3" w:rsidRPr="000A6AA7" w:rsidP="00460AF3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ar-SA"/>
        </w:rPr>
      </w:pPr>
      <w:r w:rsidRPr="000A6AA7">
        <w:rPr>
          <w:rFonts w:ascii="Times New Roman" w:hAnsi="Times New Roman"/>
          <w:sz w:val="26"/>
          <w:szCs w:val="26"/>
          <w:lang w:eastAsia="ar-SA"/>
        </w:rPr>
        <w:t>У С Т А Н О В И Л</w:t>
      </w:r>
      <w:r w:rsidRPr="000A6AA7">
        <w:rPr>
          <w:rFonts w:ascii="Times New Roman" w:hAnsi="Times New Roman"/>
          <w:bCs/>
          <w:sz w:val="26"/>
          <w:szCs w:val="26"/>
          <w:lang w:eastAsia="ar-SA"/>
        </w:rPr>
        <w:t>: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ar-SA"/>
        </w:rPr>
        <w:t>**</w:t>
      </w:r>
      <w:r w:rsidRPr="000A6AA7">
        <w:rPr>
          <w:rFonts w:ascii="Times New Roman" w:hAnsi="Times New Roman"/>
          <w:sz w:val="26"/>
          <w:szCs w:val="26"/>
          <w:lang w:eastAsia="ar-SA"/>
        </w:rPr>
        <w:t>.2025 в 23 часа 2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6 минут по ул.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 управлял транспортным средством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, государственный регистрационный знак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>, в состоянии опьянения, которое установлено согласно акту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 медицинского освидетельствования на состояние опьянения №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 от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 ГБУЗ РК «Крымский Научно-практический центр наркологии».  Данное действие не содержит уголовно наказуемого деяния. Своими действиями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ar-SA"/>
        </w:rPr>
        <w:t xml:space="preserve"> нарушил п. 2.7. Правил дорожного </w:t>
      </w:r>
      <w:r w:rsidRPr="000A6AA7">
        <w:rPr>
          <w:rFonts w:ascii="Times New Roman" w:hAnsi="Times New Roman"/>
          <w:sz w:val="26"/>
          <w:szCs w:val="26"/>
          <w:lang w:eastAsia="ar-SA"/>
        </w:rPr>
        <w:t>движения РФ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. </w:t>
      </w:r>
    </w:p>
    <w:p w:rsidR="00A2235B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пояснил, что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E14CD1">
        <w:rPr>
          <w:rFonts w:ascii="Times New Roman" w:hAnsi="Times New Roman"/>
          <w:sz w:val="26"/>
          <w:szCs w:val="26"/>
          <w:lang w:eastAsia="uk-UA"/>
        </w:rPr>
        <w:t xml:space="preserve"> он ехал, был остановлен инспектором ДПС, который нарушил процедуру освидетельствования: не предоставил ему алкотестер и его поверку, что является грубым нарушением, 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вину он 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 xml:space="preserve">не 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признает, с протоколом 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 xml:space="preserve">не </w:t>
      </w:r>
      <w:r w:rsidRPr="000A6AA7">
        <w:rPr>
          <w:rFonts w:ascii="Times New Roman" w:hAnsi="Times New Roman"/>
          <w:sz w:val="26"/>
          <w:szCs w:val="26"/>
          <w:lang w:eastAsia="uk-UA"/>
        </w:rPr>
        <w:t>согласен, поскольку сотрудники ДПС не дали ему права на защитника.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Заслушав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, его защитника – адвоката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полагавшего необходимым производство по делу прекратить,  исследовав п</w:t>
      </w:r>
      <w:r w:rsidRPr="000A6AA7">
        <w:rPr>
          <w:rFonts w:ascii="Times New Roman" w:hAnsi="Times New Roman"/>
          <w:sz w:val="26"/>
          <w:szCs w:val="26"/>
          <w:lang w:eastAsia="uk-UA"/>
        </w:rPr>
        <w:t>исьменные материалы дела, мировой судья приходит к следующему.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ектов  РФ об административных правонарушениях установлена административная ответственность. 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Объективная сторона правонарушения, предусмотренного  ст. 12.8 ч. 1 КоАП РФ, предусматривает управление транспортным средством в состоянии опьянения. 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 Вопросы без</w:t>
      </w:r>
      <w:r w:rsidRPr="000A6AA7">
        <w:rPr>
          <w:rFonts w:ascii="Times New Roman" w:hAnsi="Times New Roman"/>
          <w:sz w:val="26"/>
          <w:szCs w:val="26"/>
          <w:lang w:eastAsia="uk-UA"/>
        </w:rPr>
        <w:t>опасности дорожного движения регулируются Федеральным законом от 10.12.1995 № 196-ФЗ «О безопасности дорожного движения».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 Согласно ч. 4 ст. 22 указанного Федерального закона, единый порядок дорожного движения на всей территории Российской Федерации устана</w:t>
      </w:r>
      <w:r w:rsidRPr="000A6AA7">
        <w:rPr>
          <w:rFonts w:ascii="Times New Roman" w:hAnsi="Times New Roman"/>
          <w:sz w:val="26"/>
          <w:szCs w:val="26"/>
          <w:lang w:eastAsia="uk-UA"/>
        </w:rPr>
        <w:t>вливается Правилами дорожного движения, утверждаемыми Правительством РФ.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 В соответствии с п. 2.7 «Правил дорожного движения в Российской Федерации», утвержденных Постановлением Совета Министров - Правительством РФ от 23.10.1993 года № 1090, водителю запре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щается управлять транспортным средством в состоянии опьянения,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 Требование сотрудника полиции о пр</w:t>
      </w:r>
      <w:r w:rsidRPr="000A6AA7">
        <w:rPr>
          <w:rFonts w:ascii="Times New Roman" w:hAnsi="Times New Roman"/>
          <w:sz w:val="26"/>
          <w:szCs w:val="26"/>
          <w:lang w:eastAsia="uk-UA"/>
        </w:rPr>
        <w:t>охождении медицинского освидетельствования обусловлено правами должностных лиц полиции, предусмотренными п. 19 ст. 11 Закона РФ «О полиции», согласно которому, указанные лица вправе проводить в установленном порядке освидетельствование лиц, подозреваемых в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совершении преступления или административного </w:t>
      </w:r>
      <w:r w:rsidRPr="000A6AA7">
        <w:rPr>
          <w:rFonts w:ascii="Times New Roman" w:hAnsi="Times New Roman"/>
          <w:sz w:val="26"/>
          <w:szCs w:val="26"/>
          <w:lang w:eastAsia="uk-UA"/>
        </w:rPr>
        <w:t>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ерждения или опровержения факта правонарушения или объективного рассмотрения дела о правонарушении. </w:t>
      </w:r>
    </w:p>
    <w:p w:rsidR="00460AF3" w:rsidRPr="000A6AA7" w:rsidP="00460AF3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            Обязанность водителя пройти по требованию сотрудника полиции медицинское освидетельствование на состояние опьянения предусмотрена подп. 2.3.2 «</w:t>
      </w:r>
      <w:r w:rsidRPr="000A6AA7">
        <w:rPr>
          <w:rFonts w:ascii="Times New Roman" w:hAnsi="Times New Roman"/>
          <w:sz w:val="26"/>
          <w:szCs w:val="26"/>
          <w:lang w:eastAsia="uk-UA"/>
        </w:rPr>
        <w:t>Правил дорожного движения в Российской Федерации», утвержденных Постановлением Совета Министров - Правительством РФ от 23.10.1993 года № 1090.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Изучив материалы дела в их совокупности, мировой судья приходит к выводу, что вина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в совершении </w:t>
      </w:r>
      <w:r w:rsidRPr="000A6AA7">
        <w:rPr>
          <w:rFonts w:ascii="Times New Roman" w:hAnsi="Times New Roman"/>
          <w:sz w:val="26"/>
          <w:szCs w:val="26"/>
          <w:lang w:eastAsia="uk-UA"/>
        </w:rPr>
        <w:t>административного правонарушения, предусмотренного ч. 1 ст. 12.8 КоАП РФ, доказана и подтверждается письменными материалами дела, которые оценены в их совокупности и принимаются в качестве доказательств его вины, а именно: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протоколом об административном 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правонарушении серии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от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, </w:t>
      </w:r>
      <w:r w:rsidRPr="000A6AA7">
        <w:rPr>
          <w:rFonts w:ascii="Times New Roman" w:hAnsi="Times New Roman"/>
          <w:sz w:val="26"/>
          <w:szCs w:val="26"/>
          <w:lang w:eastAsia="uk-UA"/>
        </w:rPr>
        <w:t>составленным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 w:rsidRPr="000A6AA7">
        <w:rPr>
          <w:rFonts w:ascii="Times New Roman" w:hAnsi="Times New Roman"/>
          <w:sz w:val="26"/>
          <w:szCs w:val="26"/>
          <w:lang w:eastAsia="uk-UA"/>
        </w:rPr>
        <w:t>Кроме того, и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з протокола следует, что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права, предусмотренные ст.25.1 КоАП РФ, ст.51 Конституции Российской Федерации, были разъяснены, о чем свидетельствуют подписи последнего (л.д. 1);</w:t>
      </w:r>
    </w:p>
    <w:p w:rsidR="00C84D9C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определением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от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о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возбуждении дела об </w:t>
      </w:r>
      <w:r w:rsidRPr="000A6AA7">
        <w:rPr>
          <w:rFonts w:ascii="Times New Roman" w:hAnsi="Times New Roman"/>
          <w:sz w:val="26"/>
          <w:szCs w:val="26"/>
          <w:lang w:eastAsia="uk-UA"/>
        </w:rPr>
        <w:t>административном правонарушении и проведении административного расследования (л.д. 3);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протоколом об отстранении от управления транспортным средством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sz w:val="26"/>
          <w:szCs w:val="26"/>
          <w:lang w:eastAsia="uk-UA"/>
        </w:rPr>
        <w:t xml:space="preserve">*** 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от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(</w:t>
      </w:r>
      <w:r w:rsidRPr="000A6AA7">
        <w:rPr>
          <w:rFonts w:ascii="Times New Roman" w:hAnsi="Times New Roman"/>
          <w:sz w:val="26"/>
          <w:szCs w:val="26"/>
          <w:lang w:eastAsia="uk-UA"/>
        </w:rPr>
        <w:t>л.д</w:t>
      </w:r>
      <w:r w:rsidRPr="000A6AA7">
        <w:rPr>
          <w:rFonts w:ascii="Times New Roman" w:hAnsi="Times New Roman"/>
          <w:sz w:val="26"/>
          <w:szCs w:val="26"/>
          <w:lang w:eastAsia="uk-UA"/>
        </w:rPr>
        <w:t>. 3);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 xml:space="preserve">протоколом о направлении на медицинское освидетельствование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 xml:space="preserve"> от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(л.д.5);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протоколом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от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о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задержании транспортного средства (л.д. 6);</w:t>
      </w:r>
    </w:p>
    <w:p w:rsidR="00C84D9C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справкой о результатах медицинского освидетельствования на состояние опьянения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от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(</w:t>
      </w:r>
      <w:r w:rsidRPr="000A6AA7">
        <w:rPr>
          <w:rFonts w:ascii="Times New Roman" w:hAnsi="Times New Roman"/>
          <w:sz w:val="26"/>
          <w:szCs w:val="26"/>
          <w:lang w:eastAsia="uk-UA"/>
        </w:rPr>
        <w:t>л.д</w:t>
      </w:r>
      <w:r w:rsidRPr="000A6AA7">
        <w:rPr>
          <w:rFonts w:ascii="Times New Roman" w:hAnsi="Times New Roman"/>
          <w:sz w:val="26"/>
          <w:szCs w:val="26"/>
          <w:lang w:eastAsia="uk-UA"/>
        </w:rPr>
        <w:t>. 7);</w:t>
      </w:r>
    </w:p>
    <w:p w:rsidR="00C84D9C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>- актом медицинского о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свидетельствования на состояние опьянения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от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(</w:t>
      </w:r>
      <w:r w:rsidRPr="000A6AA7">
        <w:rPr>
          <w:rFonts w:ascii="Times New Roman" w:hAnsi="Times New Roman"/>
          <w:sz w:val="26"/>
          <w:szCs w:val="26"/>
          <w:lang w:eastAsia="uk-UA"/>
        </w:rPr>
        <w:t>л.д</w:t>
      </w:r>
      <w:r w:rsidRPr="000A6AA7">
        <w:rPr>
          <w:rFonts w:ascii="Times New Roman" w:hAnsi="Times New Roman"/>
          <w:sz w:val="26"/>
          <w:szCs w:val="26"/>
          <w:lang w:eastAsia="uk-UA"/>
        </w:rPr>
        <w:t>. 10);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>материалами видеофиксации (л.д.20</w:t>
      </w:r>
      <w:r w:rsidRPr="000A6AA7">
        <w:rPr>
          <w:rFonts w:ascii="Times New Roman" w:hAnsi="Times New Roman"/>
          <w:sz w:val="26"/>
          <w:szCs w:val="26"/>
          <w:lang w:eastAsia="uk-UA"/>
        </w:rPr>
        <w:t>);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- справкой инспектора группы </w:t>
      </w:r>
      <w:r w:rsidRPr="000A6AA7">
        <w:rPr>
          <w:rFonts w:ascii="Times New Roman" w:hAnsi="Times New Roman"/>
          <w:sz w:val="26"/>
          <w:szCs w:val="26"/>
          <w:lang w:eastAsia="uk-UA"/>
        </w:rPr>
        <w:t>по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от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о том,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что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к административной ответственности, предусмотренной ст.ст. 12.8, 12.26 КоАП РФ, а также к уголовной ответственности по ч. 2,4,6 ст.264 и ст.2</w:t>
      </w:r>
      <w:r w:rsidRPr="000A6AA7" w:rsidR="00C84D9C">
        <w:rPr>
          <w:rFonts w:ascii="Times New Roman" w:hAnsi="Times New Roman"/>
          <w:sz w:val="26"/>
          <w:szCs w:val="26"/>
          <w:lang w:eastAsia="uk-UA"/>
        </w:rPr>
        <w:t>64.1 УК РФ не привлекался (л.д.13</w:t>
      </w:r>
      <w:r w:rsidRPr="000A6AA7">
        <w:rPr>
          <w:rFonts w:ascii="Times New Roman" w:hAnsi="Times New Roman"/>
          <w:sz w:val="26"/>
          <w:szCs w:val="26"/>
          <w:lang w:eastAsia="uk-UA"/>
        </w:rPr>
        <w:t>).</w:t>
      </w:r>
    </w:p>
    <w:p w:rsidR="0061700D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Право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6D1AC8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sz w:val="26"/>
          <w:szCs w:val="26"/>
          <w:lang w:eastAsia="uk-UA"/>
        </w:rPr>
        <w:t>на защиту не нарушено, поскольку данным п</w:t>
      </w:r>
      <w:r w:rsidRPr="000A6AA7">
        <w:rPr>
          <w:rFonts w:ascii="Times New Roman" w:hAnsi="Times New Roman"/>
          <w:sz w:val="26"/>
          <w:szCs w:val="26"/>
          <w:lang w:eastAsia="uk-UA"/>
        </w:rPr>
        <w:t>равом</w:t>
      </w:r>
      <w:r w:rsidRPr="000A6AA7" w:rsidR="006D1AC8">
        <w:rPr>
          <w:rFonts w:ascii="Times New Roman" w:hAnsi="Times New Roman"/>
          <w:sz w:val="26"/>
          <w:szCs w:val="26"/>
          <w:lang w:eastAsia="uk-UA"/>
        </w:rPr>
        <w:t xml:space="preserve"> он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воспользовался по своему усмотрению, в том числе и в судебном заседании с участием защитника – адвоката </w:t>
      </w:r>
      <w:r>
        <w:rPr>
          <w:rFonts w:ascii="Times New Roman" w:hAnsi="Times New Roman"/>
          <w:sz w:val="26"/>
          <w:szCs w:val="26"/>
          <w:lang w:eastAsia="uk-UA"/>
        </w:rPr>
        <w:t>****</w:t>
      </w:r>
      <w:r w:rsidRPr="000A6AA7">
        <w:rPr>
          <w:rFonts w:ascii="Times New Roman" w:hAnsi="Times New Roman"/>
          <w:sz w:val="26"/>
          <w:szCs w:val="26"/>
          <w:lang w:eastAsia="uk-UA"/>
        </w:rPr>
        <w:t>, оказывавшем ему юридическую помощь.</w:t>
      </w:r>
    </w:p>
    <w:p w:rsidR="00E14CD1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Предоставленная в материалах дела видеозапись надлежащего качества, и содержит указание на </w:t>
      </w:r>
      <w:r w:rsidRPr="000A6AA7" w:rsidR="00F60EF8">
        <w:rPr>
          <w:rFonts w:ascii="Times New Roman" w:hAnsi="Times New Roman"/>
          <w:sz w:val="26"/>
          <w:szCs w:val="26"/>
          <w:lang w:eastAsia="uk-UA"/>
        </w:rPr>
        <w:t xml:space="preserve">место совершения правонарушения, а также </w:t>
      </w:r>
      <w:r w:rsidRPr="000A6AA7" w:rsidR="006D1AC8">
        <w:rPr>
          <w:rFonts w:ascii="Times New Roman" w:hAnsi="Times New Roman"/>
          <w:sz w:val="26"/>
          <w:szCs w:val="26"/>
          <w:lang w:eastAsia="uk-UA"/>
        </w:rPr>
        <w:t xml:space="preserve">отражает </w:t>
      </w:r>
      <w:r w:rsidRPr="000A6AA7" w:rsidR="00F60EF8">
        <w:rPr>
          <w:rFonts w:ascii="Times New Roman" w:hAnsi="Times New Roman"/>
          <w:sz w:val="26"/>
          <w:szCs w:val="26"/>
          <w:lang w:eastAsia="uk-UA"/>
        </w:rPr>
        <w:t>процедуру проведения освидетельствования на состояние опьянения.</w:t>
      </w:r>
    </w:p>
    <w:p w:rsidR="00E14CD1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От проведения освидетельствования на состояние алкогольного опьянения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отказался, что следует из видеозаписи и согласился на ее п</w:t>
      </w:r>
      <w:r w:rsidRPr="000A6AA7">
        <w:rPr>
          <w:rFonts w:ascii="Times New Roman" w:hAnsi="Times New Roman"/>
          <w:sz w:val="26"/>
          <w:szCs w:val="26"/>
          <w:lang w:eastAsia="uk-UA"/>
        </w:rPr>
        <w:t>рове</w:t>
      </w:r>
      <w:r w:rsidRPr="000A6AA7" w:rsidR="00F34413">
        <w:rPr>
          <w:rFonts w:ascii="Times New Roman" w:hAnsi="Times New Roman"/>
          <w:sz w:val="26"/>
          <w:szCs w:val="26"/>
          <w:lang w:eastAsia="uk-UA"/>
        </w:rPr>
        <w:t xml:space="preserve">дение в медицинском учреждении, что нашло свое отражение в протоколе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F34413">
        <w:rPr>
          <w:rFonts w:ascii="Times New Roman" w:hAnsi="Times New Roman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 w:rsidR="00F34413">
        <w:rPr>
          <w:rFonts w:ascii="Times New Roman" w:hAnsi="Times New Roman"/>
          <w:sz w:val="26"/>
          <w:szCs w:val="26"/>
          <w:lang w:eastAsia="uk-UA"/>
        </w:rPr>
        <w:t xml:space="preserve"> направлении на медицинское освидетельствование. 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6"/>
          <w:szCs w:val="26"/>
          <w:lang w:eastAsia="ar-SA"/>
        </w:rPr>
      </w:pP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eastAsia="Calibri" w:hAnsi="Times New Roman"/>
          <w:color w:val="000000"/>
          <w:sz w:val="26"/>
          <w:szCs w:val="26"/>
          <w:lang w:eastAsia="ar-SA"/>
        </w:rPr>
        <w:t>***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 xml:space="preserve"> и иным документам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>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6"/>
          <w:szCs w:val="26"/>
          <w:lang w:eastAsia="ar-SA"/>
        </w:rPr>
      </w:pP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>Существенных нарушений требований закона, влекущих признание их недопус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>тимыми доказательствами, при составлении протоколов не допущено. Все сведения, необходимые для правильного разрешения дела, в протоколах отражены.</w:t>
      </w:r>
    </w:p>
    <w:p w:rsidR="00F60EF8" w:rsidRPr="000A6AA7" w:rsidP="00F60EF8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6"/>
          <w:szCs w:val="26"/>
          <w:lang w:eastAsia="ar-SA"/>
        </w:rPr>
      </w:pP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 xml:space="preserve">Мировой судья полагает, что несогласие </w:t>
      </w:r>
      <w:r>
        <w:rPr>
          <w:rFonts w:ascii="Times New Roman" w:eastAsia="Calibri" w:hAnsi="Times New Roman"/>
          <w:color w:val="000000"/>
          <w:sz w:val="26"/>
          <w:szCs w:val="26"/>
          <w:lang w:eastAsia="ar-SA"/>
        </w:rPr>
        <w:t>***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 xml:space="preserve"> с протоколом об административном правонарушении, заявлен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>ное в ходе рассмотрения дела, является его способом защиты, направлено на избежание им административной ответственности и не может являться основанием для прекращения производства по делу и освобождения его от административной ответственности.</w:t>
      </w:r>
    </w:p>
    <w:p w:rsidR="00F60EF8" w:rsidRPr="000A6AA7" w:rsidP="00F60EF8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6"/>
          <w:szCs w:val="26"/>
          <w:lang w:eastAsia="ar-SA"/>
        </w:rPr>
      </w:pP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>Изложенное в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 xml:space="preserve"> совокупности объективно свидетельствует о том, что </w:t>
      </w:r>
      <w:r>
        <w:rPr>
          <w:rFonts w:ascii="Times New Roman" w:eastAsia="Calibri" w:hAnsi="Times New Roman"/>
          <w:sz w:val="26"/>
          <w:szCs w:val="26"/>
          <w:lang w:eastAsia="ru-RU"/>
        </w:rPr>
        <w:t>***</w:t>
      </w:r>
      <w:r w:rsidRPr="000A6AA7">
        <w:rPr>
          <w:rFonts w:ascii="Times New Roman" w:eastAsia="Calibri" w:hAnsi="Times New Roman"/>
          <w:color w:val="000000"/>
          <w:sz w:val="26"/>
          <w:szCs w:val="26"/>
          <w:lang w:eastAsia="ar-SA"/>
        </w:rPr>
        <w:t xml:space="preserve"> является субъектом административного правонарушения.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позволяют мировому судье прийти к выводу, что в действиях 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содержится состав административного правонарушения, предусмотренного  ч. 1 ст.12.8 КоАП РФ – управление транспортным средством водителем, находящимся в состоянии опьянения,  его дейст</w:t>
      </w:r>
      <w:r w:rsidRPr="000A6AA7">
        <w:rPr>
          <w:rFonts w:ascii="Times New Roman" w:hAnsi="Times New Roman"/>
          <w:sz w:val="26"/>
          <w:szCs w:val="26"/>
          <w:lang w:eastAsia="uk-UA"/>
        </w:rPr>
        <w:t>вия не содержат уголовно наказуемого деяния.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С учётом содеянного, данных о личности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, игнорирующего правила, соблюдать которые обязан каждый гражданин управляющий источником повышенной опасности, мировой </w:t>
      </w:r>
      <w:r w:rsidRPr="000A6AA7">
        <w:rPr>
          <w:rFonts w:ascii="Times New Roman" w:hAnsi="Times New Roman"/>
          <w:sz w:val="26"/>
          <w:szCs w:val="26"/>
          <w:lang w:val="uk-UA" w:eastAsia="uk-UA"/>
        </w:rPr>
        <w:t>суд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ья </w:t>
      </w:r>
      <w:r w:rsidRPr="000A6AA7">
        <w:rPr>
          <w:rFonts w:ascii="Times New Roman" w:hAnsi="Times New Roman"/>
          <w:sz w:val="26"/>
          <w:szCs w:val="26"/>
          <w:lang w:val="uk-UA" w:eastAsia="uk-UA"/>
        </w:rPr>
        <w:t>учитывает, что данное администрат</w:t>
      </w:r>
      <w:r w:rsidRPr="000A6AA7">
        <w:rPr>
          <w:rFonts w:ascii="Times New Roman" w:hAnsi="Times New Roman"/>
          <w:sz w:val="26"/>
          <w:szCs w:val="26"/>
          <w:lang w:val="uk-UA" w:eastAsia="uk-UA"/>
        </w:rPr>
        <w:t xml:space="preserve">ивное правонарушение является грубым нарушением правил дорожного движения, а также принимает во внимание </w:t>
      </w:r>
      <w:r w:rsidRPr="000A6AA7" w:rsidR="00EB11BE">
        <w:rPr>
          <w:rFonts w:ascii="Times New Roman" w:hAnsi="Times New Roman"/>
          <w:sz w:val="26"/>
          <w:szCs w:val="26"/>
          <w:lang w:val="uk-UA" w:eastAsia="uk-UA"/>
        </w:rPr>
        <w:t>имущественное и семейное положение правонарушителя, обстоятельства смягчающие и отягчающие административную ответственность</w:t>
      </w:r>
      <w:r w:rsidRPr="000A6AA7" w:rsidR="00F34413">
        <w:rPr>
          <w:rFonts w:ascii="Times New Roman" w:hAnsi="Times New Roman"/>
          <w:sz w:val="26"/>
          <w:szCs w:val="26"/>
          <w:lang w:val="uk-UA" w:eastAsia="uk-UA"/>
        </w:rPr>
        <w:t>.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</w:t>
      </w:r>
    </w:p>
    <w:p w:rsidR="00460AF3" w:rsidRPr="000A6AA7" w:rsidP="00460AF3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 w:rsidRPr="000A6AA7">
        <w:rPr>
          <w:rFonts w:ascii="Times New Roman" w:hAnsi="Times New Roman"/>
          <w:sz w:val="26"/>
          <w:szCs w:val="26"/>
          <w:lang w:eastAsia="uk-UA"/>
        </w:rPr>
        <w:t xml:space="preserve"> На основании вышеизложен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 xml:space="preserve"> администр</w:t>
      </w:r>
      <w:r w:rsidRPr="000A6AA7">
        <w:rPr>
          <w:rFonts w:ascii="Times New Roman" w:hAnsi="Times New Roman"/>
          <w:sz w:val="26"/>
          <w:szCs w:val="26"/>
          <w:lang w:eastAsia="uk-UA"/>
        </w:rPr>
        <w:t>ативное наказание в виде административного штрафа с лишением права управления транспортными средствами, предусмотренные ч. 1 ст.12.8 КоАП РФ.</w:t>
      </w:r>
    </w:p>
    <w:p w:rsidR="00460AF3" w:rsidRPr="000A6AA7" w:rsidP="00460AF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0A6AA7">
        <w:rPr>
          <w:rFonts w:ascii="Times New Roman" w:hAnsi="Times New Roman"/>
          <w:color w:val="000000"/>
          <w:sz w:val="26"/>
          <w:szCs w:val="26"/>
          <w:lang w:eastAsia="ar-SA"/>
        </w:rPr>
        <w:t>Руководствуясь ст.ст. 12.8, 29.9, 29.10, 29.11 КоАП РФ,</w:t>
      </w:r>
    </w:p>
    <w:p w:rsidR="00460AF3" w:rsidRPr="000A6AA7" w:rsidP="00460AF3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 w:rsidRPr="000A6AA7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П</w:t>
      </w:r>
      <w:r w:rsidRPr="000A6AA7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 О С Т А Н О В И Л:</w:t>
      </w:r>
    </w:p>
    <w:p w:rsidR="00460AF3" w:rsidRPr="000A6AA7" w:rsidP="00460AF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0A6AA7">
        <w:rPr>
          <w:rFonts w:ascii="Times New Roman" w:eastAsia="Newton-Regular" w:hAnsi="Times New Roman"/>
          <w:sz w:val="26"/>
          <w:szCs w:val="26"/>
        </w:rPr>
        <w:t xml:space="preserve">Признать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0A6AA7">
        <w:rPr>
          <w:rFonts w:ascii="Times New Roman" w:eastAsia="Newton-Regular" w:hAnsi="Times New Roman"/>
          <w:sz w:val="26"/>
          <w:szCs w:val="26"/>
        </w:rPr>
        <w:t xml:space="preserve"> года рождения,  в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иновным в совершении административного правонарушения, предусмотренного ч. 1 ст. 12.8 </w:t>
      </w:r>
      <w:r w:rsidRPr="000A6AA7">
        <w:rPr>
          <w:rFonts w:ascii="Times New Roman" w:hAnsi="Times New Roman"/>
          <w:color w:val="000000"/>
          <w:sz w:val="26"/>
          <w:szCs w:val="26"/>
          <w:lang w:eastAsia="ru-RU"/>
        </w:rPr>
        <w:t>КоАП РФ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>, и назначить ему административное наказание в виде административного штрафа в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размере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***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рублей с лишением права управления транспортными средствами на срок 1 (один) год 6 (шесть) месяцев.</w:t>
      </w:r>
    </w:p>
    <w:p w:rsidR="00460AF3" w:rsidRPr="000A6AA7" w:rsidP="00460AF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>В соответствии с частью 1 статьи 32.2 Кодекса РФ об административных правонарушения, административный штраф должен быть у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460AF3" w:rsidRPr="000A6AA7" w:rsidP="00460AF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Штраф перечислять по следующим реквизитам: получатель  УФК по РК (УМВД России 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по г. Симферополю), банк получателя: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****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.   </w:t>
      </w:r>
    </w:p>
    <w:p w:rsidR="00460AF3" w:rsidRPr="000A6AA7" w:rsidP="00460AF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Подлинник квитанции об оплате штрафа предоставить мировому судье судебного участка № 26 Бахчисарайского судебного райо</w:t>
      </w:r>
      <w:r w:rsidRPr="000A6AA7" w:rsidR="003C1A46">
        <w:rPr>
          <w:rFonts w:ascii="Times New Roman" w:hAnsi="Times New Roman"/>
          <w:color w:val="000000"/>
          <w:sz w:val="26"/>
          <w:szCs w:val="26"/>
          <w:lang w:eastAsia="uk-UA"/>
        </w:rPr>
        <w:t>на (Бахчисарайский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>район) Республики Крым (Республика Крым, г. Бахчисарай, ул. Фрунзе, 36в, каб. 9), ка</w:t>
      </w:r>
      <w:r w:rsidRPr="000A6AA7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к документ, подтверждающий исполнение постановления, но не позднее 60 (шестидесяти) дней со дня вступления постановления в законную силу.        </w:t>
      </w:r>
    </w:p>
    <w:p w:rsidR="00460AF3" w:rsidRPr="000A6AA7" w:rsidP="00460AF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6AA7">
        <w:rPr>
          <w:rFonts w:ascii="Times New Roman" w:hAnsi="Times New Roman"/>
          <w:sz w:val="26"/>
          <w:szCs w:val="26"/>
          <w:lang w:eastAsia="ru-RU"/>
        </w:rPr>
        <w:t xml:space="preserve">Разъяснить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0A6AA7">
        <w:rPr>
          <w:rFonts w:ascii="Times New Roman" w:hAnsi="Times New Roman"/>
          <w:sz w:val="26"/>
          <w:szCs w:val="26"/>
          <w:lang w:eastAsia="uk-UA"/>
        </w:rPr>
        <w:t>,</w:t>
      </w:r>
      <w:r w:rsidRPr="000A6AA7">
        <w:rPr>
          <w:rFonts w:ascii="Times New Roman" w:hAnsi="Times New Roman"/>
          <w:sz w:val="26"/>
          <w:szCs w:val="26"/>
          <w:lang w:eastAsia="ru-RU"/>
        </w:rPr>
        <w:t xml:space="preserve"> что в соответствии со ст. 32.7 КоАП РФ, течение срока лишения специального права нач</w:t>
      </w:r>
      <w:r w:rsidRPr="000A6AA7">
        <w:rPr>
          <w:rFonts w:ascii="Times New Roman" w:hAnsi="Times New Roman"/>
          <w:sz w:val="26"/>
          <w:szCs w:val="26"/>
          <w:lang w:eastAsia="ru-RU"/>
        </w:rPr>
        <w:t>инается со дня вступления в законную силу постановления о назначении административного наказания в виде лишения соответствующего специального права;</w:t>
      </w:r>
    </w:p>
    <w:p w:rsidR="00460AF3" w:rsidRPr="000A6AA7" w:rsidP="00460AF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6AA7">
        <w:rPr>
          <w:rFonts w:ascii="Times New Roman" w:hAnsi="Times New Roman"/>
          <w:sz w:val="26"/>
          <w:szCs w:val="26"/>
          <w:lang w:eastAsia="ru-RU"/>
        </w:rPr>
        <w:t xml:space="preserve"> в течение трех рабочих дней со дня вступления в законную силу постановления о назначении административного</w:t>
      </w:r>
      <w:r w:rsidRPr="000A6AA7">
        <w:rPr>
          <w:rFonts w:ascii="Times New Roman" w:hAnsi="Times New Roman"/>
          <w:sz w:val="26"/>
          <w:szCs w:val="26"/>
          <w:lang w:eastAsia="ru-RU"/>
        </w:rPr>
        <w:t xml:space="preserve"> наказания в виде лишения соответствующего 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 вид административного наказания, а в случае утра</w:t>
      </w:r>
      <w:r w:rsidRPr="000A6AA7">
        <w:rPr>
          <w:rFonts w:ascii="Times New Roman" w:hAnsi="Times New Roman"/>
          <w:sz w:val="26"/>
          <w:szCs w:val="26"/>
          <w:lang w:eastAsia="ru-RU"/>
        </w:rPr>
        <w:t xml:space="preserve">ты  указанных документов заявить об этом в указанный орган в тот же срок;  </w:t>
      </w:r>
    </w:p>
    <w:p w:rsidR="00460AF3" w:rsidRPr="000A6AA7" w:rsidP="00460AF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6AA7">
        <w:rPr>
          <w:rFonts w:ascii="Times New Roman" w:hAnsi="Times New Roman"/>
          <w:sz w:val="26"/>
          <w:szCs w:val="26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</w:t>
      </w:r>
      <w:r w:rsidRPr="000A6AA7">
        <w:rPr>
          <w:rFonts w:ascii="Times New Roman" w:hAnsi="Times New Roman"/>
          <w:sz w:val="26"/>
          <w:szCs w:val="26"/>
          <w:lang w:eastAsia="ru-RU"/>
        </w:rPr>
        <w:t>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</w:t>
      </w:r>
      <w:r w:rsidRPr="000A6AA7">
        <w:rPr>
          <w:rFonts w:ascii="Times New Roman" w:hAnsi="Times New Roman"/>
          <w:sz w:val="26"/>
          <w:szCs w:val="26"/>
          <w:lang w:eastAsia="ru-RU"/>
        </w:rPr>
        <w:t>ления лица об утрате указанных документов.</w:t>
      </w:r>
    </w:p>
    <w:p w:rsidR="00460AF3" w:rsidRPr="000A6AA7" w:rsidP="00460AF3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6"/>
          <w:szCs w:val="26"/>
          <w:lang w:eastAsia="ru-RU"/>
        </w:rPr>
      </w:pPr>
      <w:r w:rsidRPr="000A6AA7">
        <w:rPr>
          <w:rFonts w:ascii="Times New Roman" w:eastAsia="Newton-Regular" w:hAnsi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</w:t>
      </w:r>
      <w:r w:rsidRPr="000A6AA7">
        <w:rPr>
          <w:rFonts w:ascii="Times New Roman" w:eastAsia="Newton-Regular" w:hAnsi="Times New Roman"/>
          <w:sz w:val="26"/>
          <w:szCs w:val="26"/>
          <w:lang w:eastAsia="ru-RU"/>
        </w:rPr>
        <w:t xml:space="preserve"> Крым в течение десяти дней со дня вручения или получения копии постановления.</w:t>
      </w:r>
    </w:p>
    <w:p w:rsidR="00460AF3" w:rsidRPr="000A6AA7" w:rsidP="00460AF3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6"/>
          <w:szCs w:val="26"/>
          <w:lang w:eastAsia="ru-RU"/>
        </w:rPr>
      </w:pPr>
    </w:p>
    <w:p w:rsidR="00460AF3" w:rsidRPr="000A6AA7" w:rsidP="00460AF3">
      <w:pPr>
        <w:rPr>
          <w:sz w:val="26"/>
          <w:szCs w:val="26"/>
        </w:rPr>
      </w:pPr>
      <w:r w:rsidRPr="000A6AA7">
        <w:rPr>
          <w:rFonts w:ascii="Times New Roman" w:hAnsi="Times New Roman"/>
          <w:sz w:val="26"/>
          <w:szCs w:val="26"/>
          <w:lang w:eastAsia="ru-RU"/>
        </w:rPr>
        <w:t xml:space="preserve">           Ми</w:t>
      </w:r>
      <w:r w:rsidR="000A6AA7">
        <w:rPr>
          <w:rFonts w:ascii="Times New Roman" w:hAnsi="Times New Roman"/>
          <w:sz w:val="26"/>
          <w:szCs w:val="26"/>
          <w:lang w:eastAsia="ru-RU"/>
        </w:rPr>
        <w:t xml:space="preserve">ровой судья        </w:t>
      </w:r>
      <w:r w:rsidR="000A6AA7">
        <w:rPr>
          <w:rFonts w:ascii="Times New Roman" w:hAnsi="Times New Roman"/>
          <w:sz w:val="26"/>
          <w:szCs w:val="26"/>
          <w:lang w:eastAsia="ru-RU"/>
        </w:rPr>
        <w:tab/>
      </w:r>
      <w:r w:rsidR="000A6AA7">
        <w:rPr>
          <w:rFonts w:ascii="Times New Roman" w:hAnsi="Times New Roman"/>
          <w:sz w:val="26"/>
          <w:szCs w:val="26"/>
          <w:lang w:eastAsia="ru-RU"/>
        </w:rPr>
        <w:tab/>
      </w:r>
      <w:r w:rsidR="000A6AA7">
        <w:rPr>
          <w:rFonts w:ascii="Times New Roman" w:hAnsi="Times New Roman"/>
          <w:sz w:val="26"/>
          <w:szCs w:val="26"/>
          <w:lang w:eastAsia="ru-RU"/>
        </w:rPr>
        <w:tab/>
      </w:r>
      <w:r w:rsidR="000A6AA7">
        <w:rPr>
          <w:rFonts w:ascii="Times New Roman" w:hAnsi="Times New Roman"/>
          <w:sz w:val="26"/>
          <w:szCs w:val="26"/>
          <w:lang w:eastAsia="ru-RU"/>
        </w:rPr>
        <w:tab/>
      </w:r>
      <w:r w:rsidR="000A6AA7">
        <w:rPr>
          <w:rFonts w:ascii="Times New Roman" w:hAnsi="Times New Roman"/>
          <w:sz w:val="26"/>
          <w:szCs w:val="26"/>
          <w:lang w:eastAsia="ru-RU"/>
        </w:rPr>
        <w:tab/>
      </w:r>
      <w:r w:rsidR="000A6AA7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  <w:r w:rsidRPr="000A6AA7">
        <w:rPr>
          <w:rFonts w:ascii="Times New Roman" w:hAnsi="Times New Roman"/>
          <w:sz w:val="26"/>
          <w:szCs w:val="26"/>
          <w:lang w:eastAsia="ru-RU"/>
        </w:rPr>
        <w:t>Е.Н. Андрухова</w:t>
      </w:r>
    </w:p>
    <w:p w:rsidR="00EE7319" w:rsidRPr="000A6AA7">
      <w:pPr>
        <w:rPr>
          <w:sz w:val="26"/>
          <w:szCs w:val="26"/>
        </w:rPr>
      </w:pPr>
    </w:p>
    <w:sectPr w:rsidSect="00334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EB"/>
    <w:rsid w:val="00082B1A"/>
    <w:rsid w:val="000A6AA7"/>
    <w:rsid w:val="00151C68"/>
    <w:rsid w:val="001F6620"/>
    <w:rsid w:val="003C1A46"/>
    <w:rsid w:val="00460AF3"/>
    <w:rsid w:val="0061700D"/>
    <w:rsid w:val="00651391"/>
    <w:rsid w:val="006D1AC8"/>
    <w:rsid w:val="00A2235B"/>
    <w:rsid w:val="00AD2F62"/>
    <w:rsid w:val="00C84D9C"/>
    <w:rsid w:val="00DC4DEB"/>
    <w:rsid w:val="00E14CD1"/>
    <w:rsid w:val="00E96B5B"/>
    <w:rsid w:val="00EB11BE"/>
    <w:rsid w:val="00EE7319"/>
    <w:rsid w:val="00F34413"/>
    <w:rsid w:val="00F60E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