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w:t>
      </w:r>
    </w:p>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5-26-2</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/2025</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7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16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2rplc-7"/>
          <w:rFonts w:ascii="Times New Roman" w:eastAsia="Times New Roman" w:hAnsi="Times New Roman" w:cs="Times New Roman"/>
          <w:sz w:val="25"/>
          <w:szCs w:val="25"/>
        </w:rPr>
        <w:t>...</w:t>
      </w:r>
      <w:r>
        <w:rPr>
          <w:rStyle w:val="cat-PassportDatagrp-23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гражданина РФ, зарегистрированного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1rplc-1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5rplc-11"/>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Style w:val="cat-Addressgrp-5rplc-1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26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7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8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признаками опьянения (запах алкоголя изо рта, неустойчивость позы, нарушение речи) </w:t>
      </w:r>
      <w:r>
        <w:rPr>
          <w:rFonts w:ascii="Times New Roman" w:eastAsia="Times New Roman" w:hAnsi="Times New Roman" w:cs="Times New Roman"/>
          <w:sz w:val="25"/>
          <w:szCs w:val="25"/>
        </w:rPr>
        <w:t xml:space="preserve">не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18rplc-1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рассмотрении дела об административном правонарушении </w:t>
      </w:r>
      <w:r>
        <w:rPr>
          <w:rStyle w:val="cat-FIOgrp-18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явилс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о времени и месте рассмотрения дела извещен надлежащим образом, каких-либо ходатайств, заявлений от не</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не поступило</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18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1rplc-21"/>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2rplc-2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пункта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Госавтоинспекции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3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18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4rplc-2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6"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7"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18rplc-2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18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 медицинское освидетельствование, в данном протоколе указан отказ от прохождения освидетельствования на состояние алкогольного опьянения.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8"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18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18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18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административном правонарушении серии 82 АП № 263420 от </w:t>
      </w:r>
      <w:r>
        <w:rPr>
          <w:rStyle w:val="cat-Dategrp-11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об отстранении от управления транспортным средством серии 82 ОТ № 069713 от </w:t>
      </w:r>
      <w:r>
        <w:rPr>
          <w:rStyle w:val="cat-Dategrp-11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(л.д.2);</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7rplc-3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02</w:t>
      </w:r>
      <w:r>
        <w:rPr>
          <w:rFonts w:ascii="Times New Roman" w:eastAsia="Times New Roman" w:hAnsi="Times New Roman" w:cs="Times New Roman"/>
          <w:sz w:val="25"/>
          <w:szCs w:val="25"/>
        </w:rPr>
        <w:t>3765</w:t>
      </w:r>
      <w:r>
        <w:rPr>
          <w:rFonts w:ascii="Times New Roman" w:eastAsia="Times New Roman" w:hAnsi="Times New Roman" w:cs="Times New Roman"/>
          <w:sz w:val="25"/>
          <w:szCs w:val="25"/>
        </w:rPr>
        <w:t xml:space="preserve"> от </w:t>
      </w:r>
      <w:r>
        <w:rPr>
          <w:rStyle w:val="cat-Dategrp-11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82 ПЗ № 070697 от </w:t>
      </w:r>
      <w:r>
        <w:rPr>
          <w:rStyle w:val="cat-Dategrp-11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задержании транспортного средства (л.д.4);</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(л.д.5</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письменным </w:t>
      </w:r>
      <w:r>
        <w:rPr>
          <w:rFonts w:ascii="Times New Roman" w:eastAsia="Times New Roman" w:hAnsi="Times New Roman" w:cs="Times New Roman"/>
          <w:sz w:val="25"/>
          <w:szCs w:val="25"/>
        </w:rPr>
        <w:t>обьяснением</w:t>
      </w:r>
      <w:r>
        <w:rPr>
          <w:rFonts w:ascii="Times New Roman" w:eastAsia="Times New Roman" w:hAnsi="Times New Roman" w:cs="Times New Roman"/>
          <w:sz w:val="25"/>
          <w:szCs w:val="25"/>
        </w:rPr>
        <w:t xml:space="preserve"> </w:t>
      </w:r>
      <w:r>
        <w:rPr>
          <w:rStyle w:val="cat-FIOgrp-19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w:t>
      </w:r>
      <w:r>
        <w:rPr>
          <w:rStyle w:val="cat-Dategrp-11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(л.д.7);</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Отделения </w:t>
      </w:r>
      <w:r>
        <w:rPr>
          <w:rFonts w:ascii="Times New Roman" w:eastAsia="Times New Roman" w:hAnsi="Times New Roman" w:cs="Times New Roman"/>
          <w:sz w:val="25"/>
          <w:szCs w:val="25"/>
        </w:rPr>
        <w:t xml:space="preserve">Государственной инспекции безопасности дорожного движения </w:t>
      </w:r>
      <w:r>
        <w:rPr>
          <w:rFonts w:ascii="Times New Roman" w:eastAsia="Times New Roman" w:hAnsi="Times New Roman" w:cs="Times New Roman"/>
          <w:sz w:val="25"/>
          <w:szCs w:val="25"/>
        </w:rPr>
        <w:t xml:space="preserve">ОМВД России по </w:t>
      </w:r>
      <w:r>
        <w:rPr>
          <w:rStyle w:val="cat-Addressgrp-8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5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18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к административной ответственности, предусмотренной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xml:space="preserve">. 12.8, 12.26 КоАП РФ, ч. 3 ст. 12.27 КоАП РФ, а также к уголовной ответственности по ч.2,4,6 ст. 264 и ст.264.1 УК </w:t>
      </w:r>
      <w:r>
        <w:rPr>
          <w:rFonts w:ascii="Times New Roman" w:eastAsia="Times New Roman" w:hAnsi="Times New Roman" w:cs="Times New Roman"/>
          <w:sz w:val="25"/>
          <w:szCs w:val="25"/>
        </w:rPr>
        <w:t>РФ не привлекался (л.д.8</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18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18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18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18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9"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18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транспортным средством в состоянии опьянения, ввиду чего причины такого управления правового значения не имеют.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18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18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w:t>
      </w:r>
      <w:r>
        <w:rPr>
          <w:rFonts w:ascii="Times New Roman" w:eastAsia="Times New Roman" w:hAnsi="Times New Roman" w:cs="Times New Roman"/>
          <w:sz w:val="25"/>
          <w:szCs w:val="25"/>
        </w:rPr>
        <w:t>я</w:t>
      </w: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16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2rplc-49"/>
          <w:rFonts w:ascii="Times New Roman" w:eastAsia="Times New Roman" w:hAnsi="Times New Roman" w:cs="Times New Roman"/>
          <w:sz w:val="25"/>
          <w:szCs w:val="25"/>
        </w:rPr>
        <w:t>...</w:t>
      </w:r>
      <w:r>
        <w:rPr>
          <w:rStyle w:val="cat-PassportDatagrp-24rplc-50"/>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2rplc-51"/>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 xml:space="preserve">Штраф перечислять по следующим реквизитам: отделение </w:t>
      </w:r>
      <w:r>
        <w:rPr>
          <w:rStyle w:val="cat-Addressgrp-1rplc-5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 </w:t>
      </w:r>
      <w:r>
        <w:rPr>
          <w:rFonts w:ascii="Times New Roman" w:eastAsia="Times New Roman" w:hAnsi="Times New Roman" w:cs="Times New Roman"/>
          <w:sz w:val="25"/>
          <w:szCs w:val="25"/>
        </w:rPr>
        <w:t>кор</w:t>
      </w:r>
      <w:r>
        <w:rPr>
          <w:rFonts w:ascii="Times New Roman" w:eastAsia="Times New Roman" w:hAnsi="Times New Roman" w:cs="Times New Roman"/>
          <w:sz w:val="25"/>
          <w:szCs w:val="25"/>
        </w:rPr>
        <w:t>/с 40102810645370000035;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w:t>
      </w:r>
      <w:r>
        <w:rPr>
          <w:rStyle w:val="cat-Addressgrp-1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(ОМВД России по </w:t>
      </w:r>
      <w:r>
        <w:rPr>
          <w:rStyle w:val="cat-Addressgrp-8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w:t>
      </w:r>
      <w:r>
        <w:rPr>
          <w:rFonts w:ascii="Times New Roman" w:eastAsia="Times New Roman" w:hAnsi="Times New Roman" w:cs="Times New Roman"/>
          <w:sz w:val="25"/>
          <w:szCs w:val="25"/>
        </w:rPr>
        <w:t xml:space="preserve">/с 03100643000000017500, БИК </w:t>
      </w:r>
      <w:r>
        <w:rPr>
          <w:rStyle w:val="cat-PhoneNumbergrp-28rplc-55"/>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КПП</w:t>
      </w:r>
      <w:r>
        <w:rPr>
          <w:rFonts w:ascii="Times New Roman" w:eastAsia="Times New Roman" w:hAnsi="Times New Roman" w:cs="Times New Roman"/>
          <w:sz w:val="25"/>
          <w:szCs w:val="25"/>
        </w:rPr>
        <w:t xml:space="preserve">  </w:t>
      </w:r>
      <w:r>
        <w:rPr>
          <w:rStyle w:val="cat-PhoneNumbergrp-29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0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1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КБК 18811601123010001140, УИН 18810491241600003</w:t>
      </w:r>
      <w:r>
        <w:rPr>
          <w:rFonts w:ascii="Times New Roman" w:eastAsia="Times New Roman" w:hAnsi="Times New Roman" w:cs="Times New Roman"/>
          <w:sz w:val="25"/>
          <w:szCs w:val="25"/>
        </w:rPr>
        <w:t xml:space="preserve">389.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18rplc-62"/>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0rplc-66"/>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7rplc-4">
    <w:name w:val="cat-FIO grp-17 rplc-4"/>
    <w:basedOn w:val="DefaultParagraphFont"/>
  </w:style>
  <w:style w:type="character" w:customStyle="1" w:styleId="cat-Addressgrp-3rplc-5">
    <w:name w:val="cat-Address grp-3 rplc-5"/>
    <w:basedOn w:val="DefaultParagraphFont"/>
  </w:style>
  <w:style w:type="character" w:customStyle="1" w:styleId="cat-FIOgrp-16rplc-6">
    <w:name w:val="cat-FIO grp-16 rplc-6"/>
    <w:basedOn w:val="DefaultParagraphFont"/>
  </w:style>
  <w:style w:type="character" w:customStyle="1" w:styleId="cat-ExternalSystemDefinedgrp-32rplc-7">
    <w:name w:val="cat-ExternalSystemDefined grp-32 rplc-7"/>
    <w:basedOn w:val="DefaultParagraphFont"/>
  </w:style>
  <w:style w:type="character" w:customStyle="1" w:styleId="cat-PassportDatagrp-23rplc-8">
    <w:name w:val="cat-PassportData grp-23 rplc-8"/>
    <w:basedOn w:val="DefaultParagraphFont"/>
  </w:style>
  <w:style w:type="character" w:customStyle="1" w:styleId="cat-Addressgrp-4rplc-9">
    <w:name w:val="cat-Address grp-4 rplc-9"/>
    <w:basedOn w:val="DefaultParagraphFont"/>
  </w:style>
  <w:style w:type="character" w:customStyle="1" w:styleId="cat-Dategrp-11rplc-10">
    <w:name w:val="cat-Date grp-11 rplc-10"/>
    <w:basedOn w:val="DefaultParagraphFont"/>
  </w:style>
  <w:style w:type="character" w:customStyle="1" w:styleId="cat-Timegrp-25rplc-11">
    <w:name w:val="cat-Time grp-25 rplc-11"/>
    <w:basedOn w:val="DefaultParagraphFont"/>
  </w:style>
  <w:style w:type="character" w:customStyle="1" w:styleId="cat-Addressgrp-5rplc-12">
    <w:name w:val="cat-Address grp-5 rplc-12"/>
    <w:basedOn w:val="DefaultParagraphFont"/>
  </w:style>
  <w:style w:type="character" w:customStyle="1" w:styleId="cat-Addressgrp-6rplc-13">
    <w:name w:val="cat-Address grp-6 rplc-13"/>
    <w:basedOn w:val="DefaultParagraphFont"/>
  </w:style>
  <w:style w:type="character" w:customStyle="1" w:styleId="cat-FIOgrp-18rplc-14">
    <w:name w:val="cat-FIO grp-18 rplc-14"/>
    <w:basedOn w:val="DefaultParagraphFont"/>
  </w:style>
  <w:style w:type="character" w:customStyle="1" w:styleId="cat-CarMakeModelgrp-26rplc-15">
    <w:name w:val="cat-CarMakeModel grp-26 rplc-15"/>
    <w:basedOn w:val="DefaultParagraphFont"/>
  </w:style>
  <w:style w:type="character" w:customStyle="1" w:styleId="cat-CarNumbergrp-27rplc-16">
    <w:name w:val="cat-CarNumber grp-27 rplc-16"/>
    <w:basedOn w:val="DefaultParagraphFont"/>
  </w:style>
  <w:style w:type="character" w:customStyle="1" w:styleId="cat-FIOgrp-18rplc-17">
    <w:name w:val="cat-FIO grp-18 rplc-17"/>
    <w:basedOn w:val="DefaultParagraphFont"/>
  </w:style>
  <w:style w:type="character" w:customStyle="1" w:styleId="cat-FIOgrp-18rplc-18">
    <w:name w:val="cat-FIO grp-18 rplc-18"/>
    <w:basedOn w:val="DefaultParagraphFont"/>
  </w:style>
  <w:style w:type="character" w:customStyle="1" w:styleId="cat-FIOgrp-18rplc-19">
    <w:name w:val="cat-FIO grp-18 rplc-19"/>
    <w:basedOn w:val="DefaultParagraphFont"/>
  </w:style>
  <w:style w:type="character" w:customStyle="1" w:styleId="cat-FIOgrp-18rplc-20">
    <w:name w:val="cat-FIO grp-18 rplc-20"/>
    <w:basedOn w:val="DefaultParagraphFont"/>
  </w:style>
  <w:style w:type="character" w:customStyle="1" w:styleId="cat-SumInWordsgrp-21rplc-21">
    <w:name w:val="cat-SumInWords grp-21 rplc-21"/>
    <w:basedOn w:val="DefaultParagraphFont"/>
  </w:style>
  <w:style w:type="character" w:customStyle="1" w:styleId="cat-Dategrp-12rplc-22">
    <w:name w:val="cat-Date grp-12 rplc-22"/>
    <w:basedOn w:val="DefaultParagraphFont"/>
  </w:style>
  <w:style w:type="character" w:customStyle="1" w:styleId="cat-Dategrp-13rplc-23">
    <w:name w:val="cat-Date grp-13 rplc-23"/>
    <w:basedOn w:val="DefaultParagraphFont"/>
  </w:style>
  <w:style w:type="character" w:customStyle="1" w:styleId="cat-FIOgrp-18rplc-24">
    <w:name w:val="cat-FIO grp-18 rplc-24"/>
    <w:basedOn w:val="DefaultParagraphFont"/>
  </w:style>
  <w:style w:type="character" w:customStyle="1" w:styleId="cat-Dategrp-14rplc-25">
    <w:name w:val="cat-Date grp-14 rplc-25"/>
    <w:basedOn w:val="DefaultParagraphFont"/>
  </w:style>
  <w:style w:type="character" w:customStyle="1" w:styleId="cat-FIOgrp-18rplc-26">
    <w:name w:val="cat-FIO grp-18 rplc-26"/>
    <w:basedOn w:val="DefaultParagraphFont"/>
  </w:style>
  <w:style w:type="character" w:customStyle="1" w:styleId="cat-FIOgrp-18rplc-27">
    <w:name w:val="cat-FIO grp-18 rplc-27"/>
    <w:basedOn w:val="DefaultParagraphFont"/>
  </w:style>
  <w:style w:type="character" w:customStyle="1" w:styleId="cat-FIOgrp-18rplc-28">
    <w:name w:val="cat-FIO grp-18 rplc-28"/>
    <w:basedOn w:val="DefaultParagraphFont"/>
  </w:style>
  <w:style w:type="character" w:customStyle="1" w:styleId="cat-FIOgrp-18rplc-29">
    <w:name w:val="cat-FIO grp-18 rplc-29"/>
    <w:basedOn w:val="DefaultParagraphFont"/>
  </w:style>
  <w:style w:type="character" w:customStyle="1" w:styleId="cat-FIOgrp-18rplc-30">
    <w:name w:val="cat-FIO grp-18 rplc-30"/>
    <w:basedOn w:val="DefaultParagraphFont"/>
  </w:style>
  <w:style w:type="character" w:customStyle="1" w:styleId="cat-Dategrp-11rplc-31">
    <w:name w:val="cat-Date grp-11 rplc-31"/>
    <w:basedOn w:val="DefaultParagraphFont"/>
  </w:style>
  <w:style w:type="character" w:customStyle="1" w:styleId="cat-Dategrp-11rplc-32">
    <w:name w:val="cat-Date grp-11 rplc-32"/>
    <w:basedOn w:val="DefaultParagraphFont"/>
  </w:style>
  <w:style w:type="character" w:customStyle="1" w:styleId="cat-Addressgrp-7rplc-33">
    <w:name w:val="cat-Address grp-7 rplc-33"/>
    <w:basedOn w:val="DefaultParagraphFont"/>
  </w:style>
  <w:style w:type="character" w:customStyle="1" w:styleId="cat-Dategrp-11rplc-34">
    <w:name w:val="cat-Date grp-11 rplc-34"/>
    <w:basedOn w:val="DefaultParagraphFont"/>
  </w:style>
  <w:style w:type="character" w:customStyle="1" w:styleId="cat-Dategrp-11rplc-35">
    <w:name w:val="cat-Date grp-11 rplc-35"/>
    <w:basedOn w:val="DefaultParagraphFont"/>
  </w:style>
  <w:style w:type="character" w:customStyle="1" w:styleId="cat-FIOgrp-19rplc-36">
    <w:name w:val="cat-FIO grp-19 rplc-36"/>
    <w:basedOn w:val="DefaultParagraphFont"/>
  </w:style>
  <w:style w:type="character" w:customStyle="1" w:styleId="cat-Dategrp-11rplc-37">
    <w:name w:val="cat-Date grp-11 rplc-37"/>
    <w:basedOn w:val="DefaultParagraphFont"/>
  </w:style>
  <w:style w:type="character" w:customStyle="1" w:styleId="cat-Addressgrp-8rplc-38">
    <w:name w:val="cat-Address grp-8 rplc-38"/>
    <w:basedOn w:val="DefaultParagraphFont"/>
  </w:style>
  <w:style w:type="character" w:customStyle="1" w:styleId="cat-Dategrp-15rplc-39">
    <w:name w:val="cat-Date grp-15 rplc-39"/>
    <w:basedOn w:val="DefaultParagraphFont"/>
  </w:style>
  <w:style w:type="character" w:customStyle="1" w:styleId="cat-FIOgrp-18rplc-40">
    <w:name w:val="cat-FIO grp-18 rplc-40"/>
    <w:basedOn w:val="DefaultParagraphFont"/>
  </w:style>
  <w:style w:type="character" w:customStyle="1" w:styleId="cat-FIOgrp-18rplc-41">
    <w:name w:val="cat-FIO grp-18 rplc-41"/>
    <w:basedOn w:val="DefaultParagraphFont"/>
  </w:style>
  <w:style w:type="character" w:customStyle="1" w:styleId="cat-FIOgrp-18rplc-42">
    <w:name w:val="cat-FIO grp-18 rplc-42"/>
    <w:basedOn w:val="DefaultParagraphFont"/>
  </w:style>
  <w:style w:type="character" w:customStyle="1" w:styleId="cat-FIOgrp-18rplc-43">
    <w:name w:val="cat-FIO grp-18 rplc-43"/>
    <w:basedOn w:val="DefaultParagraphFont"/>
  </w:style>
  <w:style w:type="character" w:customStyle="1" w:styleId="cat-FIOgrp-18rplc-44">
    <w:name w:val="cat-FIO grp-18 rplc-44"/>
    <w:basedOn w:val="DefaultParagraphFont"/>
  </w:style>
  <w:style w:type="character" w:customStyle="1" w:styleId="cat-FIOgrp-18rplc-45">
    <w:name w:val="cat-FIO grp-18 rplc-45"/>
    <w:basedOn w:val="DefaultParagraphFont"/>
  </w:style>
  <w:style w:type="character" w:customStyle="1" w:styleId="cat-FIOgrp-18rplc-46">
    <w:name w:val="cat-FIO grp-18 rplc-46"/>
    <w:basedOn w:val="DefaultParagraphFont"/>
  </w:style>
  <w:style w:type="character" w:customStyle="1" w:styleId="cat-FIOgrp-18rplc-47">
    <w:name w:val="cat-FIO grp-18 rplc-47"/>
    <w:basedOn w:val="DefaultParagraphFont"/>
  </w:style>
  <w:style w:type="character" w:customStyle="1" w:styleId="cat-FIOgrp-16rplc-48">
    <w:name w:val="cat-FIO grp-16 rplc-48"/>
    <w:basedOn w:val="DefaultParagraphFont"/>
  </w:style>
  <w:style w:type="character" w:customStyle="1" w:styleId="cat-ExternalSystemDefinedgrp-32rplc-49">
    <w:name w:val="cat-ExternalSystemDefined grp-32 rplc-49"/>
    <w:basedOn w:val="DefaultParagraphFont"/>
  </w:style>
  <w:style w:type="character" w:customStyle="1" w:styleId="cat-PassportDatagrp-24rplc-50">
    <w:name w:val="cat-PassportData grp-24 rplc-50"/>
    <w:basedOn w:val="DefaultParagraphFont"/>
  </w:style>
  <w:style w:type="character" w:customStyle="1" w:styleId="cat-Sumgrp-22rplc-51">
    <w:name w:val="cat-Sum grp-22 rplc-51"/>
    <w:basedOn w:val="DefaultParagraphFont"/>
  </w:style>
  <w:style w:type="character" w:customStyle="1" w:styleId="cat-Addressgrp-1rplc-52">
    <w:name w:val="cat-Address grp-1 rplc-52"/>
    <w:basedOn w:val="DefaultParagraphFont"/>
  </w:style>
  <w:style w:type="character" w:customStyle="1" w:styleId="cat-Addressgrp-1rplc-53">
    <w:name w:val="cat-Address grp-1 rplc-53"/>
    <w:basedOn w:val="DefaultParagraphFont"/>
  </w:style>
  <w:style w:type="character" w:customStyle="1" w:styleId="cat-Addressgrp-8rplc-54">
    <w:name w:val="cat-Address grp-8 rplc-54"/>
    <w:basedOn w:val="DefaultParagraphFont"/>
  </w:style>
  <w:style w:type="character" w:customStyle="1" w:styleId="cat-PhoneNumbergrp-28rplc-55">
    <w:name w:val="cat-PhoneNumber grp-28 rplc-55"/>
    <w:basedOn w:val="DefaultParagraphFont"/>
  </w:style>
  <w:style w:type="character" w:customStyle="1" w:styleId="cat-PhoneNumbergrp-29rplc-56">
    <w:name w:val="cat-PhoneNumber grp-29 rplc-56"/>
    <w:basedOn w:val="DefaultParagraphFont"/>
  </w:style>
  <w:style w:type="character" w:customStyle="1" w:styleId="cat-PhoneNumbergrp-30rplc-57">
    <w:name w:val="cat-PhoneNumber grp-30 rplc-57"/>
    <w:basedOn w:val="DefaultParagraphFont"/>
  </w:style>
  <w:style w:type="character" w:customStyle="1" w:styleId="cat-PhoneNumbergrp-31rplc-58">
    <w:name w:val="cat-PhoneNumber grp-31 rplc-58"/>
    <w:basedOn w:val="DefaultParagraphFont"/>
  </w:style>
  <w:style w:type="character" w:customStyle="1" w:styleId="cat-Addressgrp-2rplc-59">
    <w:name w:val="cat-Address grp-2 rplc-59"/>
    <w:basedOn w:val="DefaultParagraphFont"/>
  </w:style>
  <w:style w:type="character" w:customStyle="1" w:styleId="cat-Addressgrp-1rplc-60">
    <w:name w:val="cat-Address grp-1 rplc-60"/>
    <w:basedOn w:val="DefaultParagraphFont"/>
  </w:style>
  <w:style w:type="character" w:customStyle="1" w:styleId="cat-Addressgrp-9rplc-61">
    <w:name w:val="cat-Address grp-9 rplc-61"/>
    <w:basedOn w:val="DefaultParagraphFont"/>
  </w:style>
  <w:style w:type="character" w:customStyle="1" w:styleId="cat-FIOgrp-18rplc-62">
    <w:name w:val="cat-FIO grp-18 rplc-62"/>
    <w:basedOn w:val="DefaultParagraphFont"/>
  </w:style>
  <w:style w:type="character" w:customStyle="1" w:styleId="cat-Addressgrp-1rplc-63">
    <w:name w:val="cat-Address grp-1 rplc-63"/>
    <w:basedOn w:val="DefaultParagraphFont"/>
  </w:style>
  <w:style w:type="character" w:customStyle="1" w:styleId="cat-Addressgrp-2rplc-64">
    <w:name w:val="cat-Address grp-2 rplc-64"/>
    <w:basedOn w:val="DefaultParagraphFont"/>
  </w:style>
  <w:style w:type="character" w:customStyle="1" w:styleId="cat-Addressgrp-1rplc-65">
    <w:name w:val="cat-Address grp-1 rplc-65"/>
    <w:basedOn w:val="DefaultParagraphFont"/>
  </w:style>
  <w:style w:type="character" w:customStyle="1" w:styleId="cat-FIOgrp-20rplc-66">
    <w:name w:val="cat-FIO grp-20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1C71F321A0C6EDD75E1025DF1B28FF2B0CF547CBC4A9609F20551750142D5B3ACE8B2F02F2F9T1WEO" TargetMode="External" /><Relationship Id="rId6" Type="http://schemas.openxmlformats.org/officeDocument/2006/relationships/hyperlink" Target="consultantplus://offline/ref=1C71F321A0C6EDD75E1025DF1B28FF2B0CF547CBC4A9609F20551750142D5B3ACE8B2F07F1FA12D1T5W9O" TargetMode="External" /><Relationship Id="rId7" Type="http://schemas.openxmlformats.org/officeDocument/2006/relationships/hyperlink" Target="consultantplus://offline/ref=1C71F321A0C6EDD75E1025DF1B28FF2B0CF547CBC4A9609F20551750142D5B3ACE8B2F07F1FA12DDT5W9O" TargetMode="External" /><Relationship Id="rId8" Type="http://schemas.openxmlformats.org/officeDocument/2006/relationships/hyperlink" Target="consultantplus://offline/ref=4E935BA67E955D6AC2233C8E952ADB1718C2F3CD8F7E35F9C20A8DE3E399ECB939830FBDA2ADh0T5O" TargetMode="External" /><Relationship Id="rId9" Type="http://schemas.openxmlformats.org/officeDocument/2006/relationships/hyperlink" Target="consultantplus://offline/ref=2F3AB100F2FA0C653097B5B94D1869543729DED90FF3D1FA66373394AA32FEA85409D94AA19FSFi7L"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