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 5-26-</w:t>
      </w:r>
      <w:r>
        <w:rPr>
          <w:rFonts w:ascii="Times New Roman" w:eastAsia="Times New Roman" w:hAnsi="Times New Roman" w:cs="Times New Roman"/>
          <w:sz w:val="25"/>
          <w:szCs w:val="25"/>
        </w:rPr>
        <w:t>42</w:t>
      </w:r>
      <w:r>
        <w:rPr>
          <w:rFonts w:ascii="Times New Roman" w:eastAsia="Times New Roman" w:hAnsi="Times New Roman" w:cs="Times New Roman"/>
          <w:sz w:val="25"/>
          <w:szCs w:val="25"/>
        </w:rPr>
        <w:t>/2025</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jc w:val="both"/>
        <w:rPr>
          <w:sz w:val="25"/>
          <w:szCs w:val="25"/>
        </w:rPr>
      </w:pPr>
      <w:r>
        <w:rPr>
          <w:rStyle w:val="cat-Dategrp-13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судебного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участка</w:t>
      </w:r>
      <w:r>
        <w:rPr>
          <w:rFonts w:ascii="Times New Roman" w:eastAsia="Times New Roman" w:hAnsi="Times New Roman" w:cs="Times New Roman"/>
          <w:sz w:val="25"/>
          <w:szCs w:val="25"/>
        </w:rPr>
        <w:t xml:space="preserve"> № 26 </w:t>
      </w:r>
      <w:r>
        <w:rPr>
          <w:rFonts w:ascii="Times New Roman" w:eastAsia="Times New Roman" w:hAnsi="Times New Roman" w:cs="Times New Roman"/>
          <w:sz w:val="25"/>
          <w:szCs w:val="25"/>
        </w:rPr>
        <w:t>Бахчисарайского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судебного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района</w:t>
      </w:r>
      <w:r>
        <w:rPr>
          <w:rFonts w:ascii="Times New Roman" w:eastAsia="Times New Roman" w:hAnsi="Times New Roman" w:cs="Times New Roman"/>
          <w:sz w:val="25"/>
          <w:szCs w:val="25"/>
        </w:rPr>
        <w:t xml:space="preserve">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22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Addressgrp-3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рассмотрев дело об административном правонарушении в отношении</w:t>
      </w:r>
      <w:r>
        <w:rPr>
          <w:rFonts w:ascii="Times New Roman" w:eastAsia="Times New Roman" w:hAnsi="Times New Roman" w:cs="Times New Roman"/>
          <w:sz w:val="25"/>
          <w:szCs w:val="25"/>
        </w:rPr>
        <w:t xml:space="preserve">  </w:t>
      </w:r>
      <w:r>
        <w:rPr>
          <w:rStyle w:val="cat-FIOgrp-21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41rplc-7"/>
          <w:rFonts w:ascii="Times New Roman" w:eastAsia="Times New Roman" w:hAnsi="Times New Roman" w:cs="Times New Roman"/>
          <w:sz w:val="25"/>
          <w:szCs w:val="25"/>
        </w:rPr>
        <w:t>...</w:t>
      </w:r>
      <w:r>
        <w:rPr>
          <w:rStyle w:val="cat-PassportDatagrp-28rplc-8"/>
          <w:rFonts w:ascii="Times New Roman" w:eastAsia="Times New Roman" w:hAnsi="Times New Roman" w:cs="Times New Roman"/>
          <w:sz w:val="25"/>
          <w:szCs w:val="25"/>
        </w:rPr>
        <w:t>паспортные данные</w:t>
      </w:r>
      <w:r>
        <w:rPr>
          <w:rStyle w:val="cat-Addressgrp-4rplc-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гражданина РФ, зарегистрированного и проживающего по адресу:</w:t>
      </w:r>
      <w:r>
        <w:rPr>
          <w:rFonts w:ascii="Times New Roman" w:eastAsia="Times New Roman" w:hAnsi="Times New Roman" w:cs="Times New Roman"/>
          <w:sz w:val="25"/>
          <w:szCs w:val="25"/>
        </w:rPr>
        <w:t xml:space="preserve"> </w:t>
      </w:r>
      <w:r>
        <w:rPr>
          <w:rStyle w:val="cat-Addressgrp-5rplc-1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в совершении административного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ст</w:t>
      </w:r>
      <w:r>
        <w:rPr>
          <w:rFonts w:ascii="Times New Roman" w:eastAsia="Times New Roman" w:hAnsi="Times New Roman" w:cs="Times New Roman"/>
          <w:sz w:val="25"/>
          <w:szCs w:val="25"/>
        </w:rPr>
        <w:t>. 14.17.2.</w:t>
      </w:r>
      <w:r>
        <w:rPr>
          <w:rFonts w:ascii="Times New Roman" w:eastAsia="Times New Roman" w:hAnsi="Times New Roman" w:cs="Times New Roman"/>
          <w:sz w:val="25"/>
          <w:szCs w:val="25"/>
        </w:rPr>
        <w:t xml:space="preserve"> Кодекса РФ об административных правонарушениях,</w:t>
      </w:r>
    </w:p>
    <w:p>
      <w:pPr>
        <w:spacing w:before="0" w:after="0"/>
        <w:jc w:val="center"/>
        <w:rPr>
          <w:sz w:val="25"/>
          <w:szCs w:val="25"/>
        </w:rPr>
      </w:pPr>
      <w:r>
        <w:rPr>
          <w:rFonts w:ascii="Times New Roman" w:eastAsia="Times New Roman" w:hAnsi="Times New Roman" w:cs="Times New Roman"/>
          <w:sz w:val="25"/>
          <w:szCs w:val="25"/>
        </w:rPr>
        <w:t>У С Т А Н О В И Л</w:t>
      </w:r>
      <w:r>
        <w:rPr>
          <w:rFonts w:ascii="Times New Roman" w:eastAsia="Times New Roman" w:hAnsi="Times New Roman" w:cs="Times New Roman"/>
          <w:sz w:val="25"/>
          <w:szCs w:val="25"/>
        </w:rPr>
        <w:t>:</w:t>
      </w:r>
    </w:p>
    <w:p>
      <w:pPr>
        <w:spacing w:before="0" w:after="0"/>
        <w:ind w:firstLine="540"/>
        <w:jc w:val="both"/>
        <w:rPr>
          <w:sz w:val="25"/>
          <w:szCs w:val="25"/>
        </w:rPr>
      </w:pPr>
      <w:r>
        <w:rPr>
          <w:rFonts w:ascii="Times New Roman" w:eastAsia="Times New Roman" w:hAnsi="Times New Roman" w:cs="Times New Roman"/>
          <w:sz w:val="25"/>
          <w:szCs w:val="25"/>
        </w:rPr>
        <w:t xml:space="preserve">  </w:t>
      </w:r>
      <w:r>
        <w:rPr>
          <w:rStyle w:val="cat-Dategrp-14rplc-1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30rplc-12"/>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на </w:t>
      </w:r>
      <w:r>
        <w:rPr>
          <w:rStyle w:val="cat-Addressgrp-7rplc-1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w:t>
      </w:r>
      <w:r>
        <w:rPr>
          <w:rStyle w:val="cat-Addressgrp-8rplc-1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сотрудник</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м</w:t>
      </w:r>
      <w:r>
        <w:rPr>
          <w:rFonts w:ascii="Times New Roman" w:eastAsia="Times New Roman" w:hAnsi="Times New Roman" w:cs="Times New Roman"/>
          <w:sz w:val="25"/>
          <w:szCs w:val="25"/>
        </w:rPr>
        <w:t>и</w:t>
      </w:r>
      <w:r>
        <w:rPr>
          <w:rFonts w:ascii="Times New Roman" w:eastAsia="Times New Roman" w:hAnsi="Times New Roman" w:cs="Times New Roman"/>
          <w:sz w:val="25"/>
          <w:szCs w:val="25"/>
        </w:rPr>
        <w:t xml:space="preserve"> ДПС Г</w:t>
      </w:r>
      <w:r>
        <w:rPr>
          <w:rFonts w:ascii="Times New Roman" w:eastAsia="Times New Roman" w:hAnsi="Times New Roman" w:cs="Times New Roman"/>
          <w:sz w:val="25"/>
          <w:szCs w:val="25"/>
        </w:rPr>
        <w:t xml:space="preserve">осавтоинспекции ОМВД России по </w:t>
      </w:r>
      <w:r>
        <w:rPr>
          <w:rStyle w:val="cat-Addressgrp-6rplc-1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было остановлено транспортное средство </w:t>
      </w:r>
      <w:r>
        <w:rPr>
          <w:rStyle w:val="cat-CarMakeModelgrp-31rplc-16"/>
          <w:rFonts w:ascii="Times New Roman" w:eastAsia="Times New Roman" w:hAnsi="Times New Roman" w:cs="Times New Roman"/>
          <w:sz w:val="25"/>
          <w:szCs w:val="25"/>
        </w:rPr>
        <w:t>марка автомобиля</w:t>
      </w:r>
      <w:r>
        <w:rPr>
          <w:rFonts w:ascii="Times New Roman" w:eastAsia="Times New Roman" w:hAnsi="Times New Roman" w:cs="Times New Roman"/>
          <w:sz w:val="25"/>
          <w:szCs w:val="25"/>
        </w:rPr>
        <w:t xml:space="preserve"> Пассат</w:t>
      </w:r>
      <w:r>
        <w:rPr>
          <w:rFonts w:ascii="Times New Roman" w:eastAsia="Times New Roman" w:hAnsi="Times New Roman" w:cs="Times New Roman"/>
          <w:sz w:val="25"/>
          <w:szCs w:val="25"/>
        </w:rPr>
        <w:t xml:space="preserve"> </w:t>
      </w:r>
      <w:r>
        <w:rPr>
          <w:rStyle w:val="cat-CarNumbergrp-32rplc-17"/>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под управлением </w:t>
      </w:r>
      <w:r>
        <w:rPr>
          <w:rStyle w:val="cat-FIOgrp-23rplc-1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который перемещал спиртосодержащую продукцию в </w:t>
      </w:r>
      <w:r>
        <w:rPr>
          <w:rFonts w:ascii="Times New Roman" w:eastAsia="Times New Roman" w:hAnsi="Times New Roman" w:cs="Times New Roman"/>
          <w:sz w:val="25"/>
          <w:szCs w:val="25"/>
        </w:rPr>
        <w:t>обьеме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12</w:t>
      </w:r>
      <w:r>
        <w:rPr>
          <w:rFonts w:ascii="Times New Roman" w:eastAsia="Times New Roman" w:hAnsi="Times New Roman" w:cs="Times New Roman"/>
          <w:sz w:val="25"/>
          <w:szCs w:val="25"/>
        </w:rPr>
        <w:t xml:space="preserve">0 литров, немаркированную в соответствии с законодательством о государственном регулировании производства и </w:t>
      </w:r>
      <w:r>
        <w:rPr>
          <w:rFonts w:ascii="Times New Roman" w:eastAsia="Times New Roman" w:hAnsi="Times New Roman" w:cs="Times New Roman"/>
          <w:sz w:val="25"/>
          <w:szCs w:val="25"/>
        </w:rPr>
        <w:t xml:space="preserve">оборота этилового спирта, и об ограничении потребления (распития) алкогольной продукции, а именно: </w:t>
      </w:r>
      <w:r>
        <w:rPr>
          <w:rFonts w:ascii="Times New Roman" w:eastAsia="Times New Roman" w:hAnsi="Times New Roman" w:cs="Times New Roman"/>
          <w:sz w:val="25"/>
          <w:szCs w:val="25"/>
        </w:rPr>
        <w:t xml:space="preserve">двенадцать емкостей </w:t>
      </w:r>
      <w:r>
        <w:rPr>
          <w:rFonts w:ascii="Times New Roman" w:eastAsia="Times New Roman" w:hAnsi="Times New Roman" w:cs="Times New Roman"/>
          <w:sz w:val="25"/>
          <w:szCs w:val="25"/>
        </w:rPr>
        <w:t>обьемом</w:t>
      </w:r>
      <w:r>
        <w:rPr>
          <w:rFonts w:ascii="Times New Roman" w:eastAsia="Times New Roman" w:hAnsi="Times New Roman" w:cs="Times New Roman"/>
          <w:sz w:val="25"/>
          <w:szCs w:val="25"/>
        </w:rPr>
        <w:t xml:space="preserve"> пять литров каждая, шесть пластиковых емкостей </w:t>
      </w:r>
      <w:r>
        <w:rPr>
          <w:rFonts w:ascii="Times New Roman" w:eastAsia="Times New Roman" w:hAnsi="Times New Roman" w:cs="Times New Roman"/>
          <w:sz w:val="25"/>
          <w:szCs w:val="25"/>
        </w:rPr>
        <w:t>обьемом</w:t>
      </w:r>
      <w:r>
        <w:rPr>
          <w:rFonts w:ascii="Times New Roman" w:eastAsia="Times New Roman" w:hAnsi="Times New Roman" w:cs="Times New Roman"/>
          <w:sz w:val="25"/>
          <w:szCs w:val="25"/>
        </w:rPr>
        <w:t xml:space="preserve"> десять литров каждая, </w:t>
      </w:r>
      <w:r>
        <w:rPr>
          <w:rFonts w:ascii="Times New Roman" w:eastAsia="Times New Roman" w:hAnsi="Times New Roman" w:cs="Times New Roman"/>
          <w:sz w:val="25"/>
          <w:szCs w:val="25"/>
        </w:rPr>
        <w:t>котор</w:t>
      </w:r>
      <w:r>
        <w:rPr>
          <w:rFonts w:ascii="Times New Roman" w:eastAsia="Times New Roman" w:hAnsi="Times New Roman" w:cs="Times New Roman"/>
          <w:sz w:val="25"/>
          <w:szCs w:val="25"/>
        </w:rPr>
        <w:t>ые</w:t>
      </w:r>
      <w:r>
        <w:rPr>
          <w:rFonts w:ascii="Times New Roman" w:eastAsia="Times New Roman" w:hAnsi="Times New Roman" w:cs="Times New Roman"/>
          <w:sz w:val="25"/>
          <w:szCs w:val="25"/>
        </w:rPr>
        <w:t xml:space="preserve"> согласно заключения эксперта № 9/</w:t>
      </w:r>
      <w:r>
        <w:rPr>
          <w:rFonts w:ascii="Times New Roman" w:eastAsia="Times New Roman" w:hAnsi="Times New Roman" w:cs="Times New Roman"/>
          <w:sz w:val="25"/>
          <w:szCs w:val="25"/>
        </w:rPr>
        <w:t xml:space="preserve">6 от </w:t>
      </w:r>
      <w:r>
        <w:rPr>
          <w:rStyle w:val="cat-Dategrp-15rplc-19"/>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явля</w:t>
      </w:r>
      <w:r>
        <w:rPr>
          <w:rFonts w:ascii="Times New Roman" w:eastAsia="Times New Roman" w:hAnsi="Times New Roman" w:cs="Times New Roman"/>
          <w:sz w:val="25"/>
          <w:szCs w:val="25"/>
        </w:rPr>
        <w:t>ю</w:t>
      </w:r>
      <w:r>
        <w:rPr>
          <w:rFonts w:ascii="Times New Roman" w:eastAsia="Times New Roman" w:hAnsi="Times New Roman" w:cs="Times New Roman"/>
          <w:sz w:val="25"/>
          <w:szCs w:val="25"/>
        </w:rPr>
        <w:t>тся спиртосодержащ</w:t>
      </w:r>
      <w:r>
        <w:rPr>
          <w:rFonts w:ascii="Times New Roman" w:eastAsia="Times New Roman" w:hAnsi="Times New Roman" w:cs="Times New Roman"/>
          <w:sz w:val="25"/>
          <w:szCs w:val="25"/>
        </w:rPr>
        <w:t>ими</w:t>
      </w:r>
      <w:r>
        <w:rPr>
          <w:rFonts w:ascii="Times New Roman" w:eastAsia="Times New Roman" w:hAnsi="Times New Roman" w:cs="Times New Roman"/>
          <w:sz w:val="25"/>
          <w:szCs w:val="25"/>
        </w:rPr>
        <w:t xml:space="preserve"> (содерж</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т этиловый спирт), объемная доля этилового спирта в представленн</w:t>
      </w:r>
      <w:r>
        <w:rPr>
          <w:rFonts w:ascii="Times New Roman" w:eastAsia="Times New Roman" w:hAnsi="Times New Roman" w:cs="Times New Roman"/>
          <w:sz w:val="25"/>
          <w:szCs w:val="25"/>
        </w:rPr>
        <w:t>ых</w:t>
      </w:r>
      <w:r>
        <w:rPr>
          <w:rFonts w:ascii="Times New Roman" w:eastAsia="Times New Roman" w:hAnsi="Times New Roman" w:cs="Times New Roman"/>
          <w:sz w:val="25"/>
          <w:szCs w:val="25"/>
        </w:rPr>
        <w:t xml:space="preserve"> на экспертизу жидкост</w:t>
      </w:r>
      <w:r>
        <w:rPr>
          <w:rFonts w:ascii="Times New Roman" w:eastAsia="Times New Roman" w:hAnsi="Times New Roman" w:cs="Times New Roman"/>
          <w:sz w:val="25"/>
          <w:szCs w:val="25"/>
        </w:rPr>
        <w:t>ях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w:t>
      </w:r>
      <w:r>
        <w:rPr>
          <w:rFonts w:ascii="Times New Roman" w:eastAsia="Times New Roman" w:hAnsi="Times New Roman" w:cs="Times New Roman"/>
          <w:sz w:val="25"/>
          <w:szCs w:val="25"/>
        </w:rPr>
        <w:t>о</w:t>
      </w:r>
      <w:r>
        <w:rPr>
          <w:rFonts w:ascii="Times New Roman" w:eastAsia="Times New Roman" w:hAnsi="Times New Roman" w:cs="Times New Roman"/>
          <w:sz w:val="25"/>
          <w:szCs w:val="25"/>
        </w:rPr>
        <w:t>ставила соответственно 38</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5%, 38,7%, 38,6%, 35,4%, 39,0%.</w:t>
      </w:r>
      <w:r>
        <w:rPr>
          <w:rFonts w:ascii="Times New Roman" w:eastAsia="Times New Roman" w:hAnsi="Times New Roman" w:cs="Times New Roman"/>
          <w:sz w:val="25"/>
          <w:szCs w:val="25"/>
        </w:rPr>
        <w:t xml:space="preserve"> </w:t>
      </w:r>
    </w:p>
    <w:p>
      <w:pPr>
        <w:spacing w:before="0" w:after="0"/>
        <w:ind w:firstLine="54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При рассмотрении дела об административном правонарушении </w:t>
      </w:r>
      <w:r>
        <w:rPr>
          <w:rStyle w:val="cat-FIOgrp-23rplc-2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 нарушением согласился, вину признал, просил назначить минимальное наказание с применением ст. 4.1 КоАП РФ. </w:t>
      </w:r>
    </w:p>
    <w:p>
      <w:pPr>
        <w:spacing w:before="0" w:after="0"/>
        <w:ind w:firstLine="54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Заслушав </w:t>
      </w:r>
      <w:r>
        <w:rPr>
          <w:rStyle w:val="cat-FIOgrp-23rplc-2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исследовав материалы дела об административном правонарушении, мировой судья приходит к следующему. </w:t>
      </w:r>
    </w:p>
    <w:p>
      <w:pPr>
        <w:spacing w:before="0" w:after="0"/>
        <w:ind w:firstLine="54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соответствии со ст. 14.17.2 КоАП, перемещение по </w:t>
      </w:r>
      <w:r>
        <w:rPr>
          <w:rStyle w:val="cat-Addressgrp-9rplc-2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w:t>
      </w:r>
      <w:r>
        <w:rPr>
          <w:rStyle w:val="cat-Addressgrp-9rplc-2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физическими лицами в объеме</w:t>
      </w:r>
      <w:r>
        <w:rPr>
          <w:rFonts w:ascii="Times New Roman" w:eastAsia="Times New Roman" w:hAnsi="Times New Roman" w:cs="Times New Roman"/>
          <w:sz w:val="25"/>
          <w:szCs w:val="25"/>
        </w:rPr>
        <w:t xml:space="preserve"> не более 10 литров на одного человека, влечет наложение административного штрафа на граждан в размере от пятнадцати тысяч до </w:t>
      </w:r>
      <w:r>
        <w:rPr>
          <w:rStyle w:val="cat-SumInWordsgrp-25rplc-24"/>
          <w:rFonts w:ascii="Times New Roman" w:eastAsia="Times New Roman" w:hAnsi="Times New Roman" w:cs="Times New Roman"/>
          <w:sz w:val="25"/>
          <w:szCs w:val="25"/>
        </w:rPr>
        <w:t>сумма прописью</w:t>
      </w:r>
      <w:r>
        <w:rPr>
          <w:rFonts w:ascii="Times New Roman" w:eastAsia="Times New Roman" w:hAnsi="Times New Roman" w:cs="Times New Roman"/>
          <w:sz w:val="25"/>
          <w:szCs w:val="25"/>
        </w:rPr>
        <w:t xml:space="preserve"> с конфискацией продукции, явившейся предметом административного правонарушения. </w:t>
      </w:r>
    </w:p>
    <w:p>
      <w:pPr>
        <w:spacing w:before="0" w:after="0"/>
        <w:ind w:firstLine="540"/>
        <w:jc w:val="both"/>
        <w:rPr>
          <w:sz w:val="25"/>
          <w:szCs w:val="25"/>
        </w:rPr>
      </w:pPr>
      <w:r>
        <w:rPr>
          <w:rFonts w:ascii="Times New Roman" w:eastAsia="Times New Roman" w:hAnsi="Times New Roman" w:cs="Times New Roman"/>
          <w:sz w:val="25"/>
          <w:szCs w:val="25"/>
        </w:rPr>
        <w:t xml:space="preserve">Согласно пункту 1 статьи 1 Федерального закона от </w:t>
      </w:r>
      <w:r>
        <w:rPr>
          <w:rStyle w:val="cat-Dategrp-16rplc-2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Федеральный закон от </w:t>
      </w:r>
      <w:r>
        <w:rPr>
          <w:rStyle w:val="cat-Dategrp-16rplc-26"/>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171-ФЗ) 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w:t>
      </w:r>
      <w:r>
        <w:rPr>
          <w:rFonts w:ascii="Times New Roman" w:eastAsia="Times New Roman" w:hAnsi="Times New Roman" w:cs="Times New Roman"/>
          <w:sz w:val="25"/>
          <w:szCs w:val="25"/>
        </w:rPr>
        <w:t xml:space="preserve">ней, а также в целях контроля за соблюдением законодательства, норм и правил в регулируемой области. </w:t>
      </w:r>
    </w:p>
    <w:p>
      <w:pPr>
        <w:spacing w:before="0" w:after="0"/>
        <w:ind w:firstLine="540"/>
        <w:jc w:val="both"/>
        <w:rPr>
          <w:sz w:val="25"/>
          <w:szCs w:val="25"/>
        </w:rPr>
      </w:pPr>
      <w:r>
        <w:rPr>
          <w:rFonts w:ascii="Times New Roman" w:eastAsia="Times New Roman" w:hAnsi="Times New Roman" w:cs="Times New Roman"/>
          <w:sz w:val="25"/>
          <w:szCs w:val="25"/>
        </w:rPr>
        <w:t xml:space="preserve">Статьей 2 Федерального закона от </w:t>
      </w:r>
      <w:r>
        <w:rPr>
          <w:rStyle w:val="cat-Dategrp-16rplc-27"/>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171-ФЗ определено, что алкогольной продукцией является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w:t>
      </w:r>
      <w:r>
        <w:rPr>
          <w:rFonts w:ascii="Times New Roman" w:eastAsia="Times New Roman" w:hAnsi="Times New Roman" w:cs="Times New Roman"/>
          <w:sz w:val="25"/>
          <w:szCs w:val="25"/>
        </w:rPr>
        <w:t>пуаре</w:t>
      </w:r>
      <w:r>
        <w:rPr>
          <w:rFonts w:ascii="Times New Roman" w:eastAsia="Times New Roman" w:hAnsi="Times New Roman" w:cs="Times New Roman"/>
          <w:sz w:val="25"/>
          <w:szCs w:val="25"/>
        </w:rPr>
        <w:t xml:space="preserve">, медовуха; </w:t>
      </w:r>
    </w:p>
    <w:p>
      <w:pPr>
        <w:spacing w:before="0" w:after="0"/>
        <w:ind w:firstLine="540"/>
        <w:jc w:val="both"/>
        <w:rPr>
          <w:sz w:val="25"/>
          <w:szCs w:val="25"/>
        </w:rPr>
      </w:pPr>
      <w:r>
        <w:rPr>
          <w:rFonts w:ascii="Times New Roman" w:eastAsia="Times New Roman" w:hAnsi="Times New Roman" w:cs="Times New Roman"/>
          <w:sz w:val="25"/>
          <w:szCs w:val="25"/>
        </w:rPr>
        <w:t xml:space="preserve">Согласно пункту 1 статьи 12 Федерального закона от </w:t>
      </w:r>
      <w:r>
        <w:rPr>
          <w:rStyle w:val="cat-Dategrp-16rplc-28"/>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171-ФЗ алкогольная продукция, производимая на </w:t>
      </w:r>
      <w:r>
        <w:rPr>
          <w:rStyle w:val="cat-Addressgrp-9rplc-2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или ввозимая в Российскую Федерацию, в том числе из государств - членов ЕАЭС, за исключением случаев, предусмотренных пунктом 19 настоящей статьи, подлежит обязательной маркировке федеральными специальными марками. </w:t>
      </w:r>
    </w:p>
    <w:p>
      <w:pPr>
        <w:spacing w:before="0" w:after="0"/>
        <w:ind w:firstLine="540"/>
        <w:jc w:val="both"/>
        <w:rPr>
          <w:sz w:val="25"/>
          <w:szCs w:val="25"/>
        </w:rPr>
      </w:pPr>
      <w:r>
        <w:rPr>
          <w:rFonts w:ascii="Times New Roman" w:eastAsia="Times New Roman" w:hAnsi="Times New Roman" w:cs="Times New Roman"/>
          <w:sz w:val="25"/>
          <w:szCs w:val="25"/>
        </w:rPr>
        <w:t xml:space="preserve">В силу положений пункта 1 статьи 26 Федерального закона от </w:t>
      </w:r>
      <w:r>
        <w:rPr>
          <w:rStyle w:val="cat-Dategrp-16rplc-3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171-ФЗ в области производства и оборота этилового спирта, алкогольной и спиртосодержащей продукции запрещается, в частности перемещение по </w:t>
      </w:r>
      <w:r>
        <w:rPr>
          <w:rStyle w:val="cat-Addressgrp-9rplc-3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по </w:t>
      </w:r>
      <w:r>
        <w:rPr>
          <w:rStyle w:val="cat-Addressgrp-9rplc-3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указанной алкогольной продукции в объеме не более 10 литров на одного человека. </w:t>
      </w:r>
    </w:p>
    <w:p>
      <w:pPr>
        <w:spacing w:before="0" w:after="0"/>
        <w:ind w:firstLine="540"/>
        <w:jc w:val="both"/>
        <w:rPr>
          <w:sz w:val="25"/>
          <w:szCs w:val="25"/>
        </w:rPr>
      </w:pPr>
      <w:r>
        <w:rPr>
          <w:rFonts w:ascii="Times New Roman" w:eastAsia="Times New Roman" w:hAnsi="Times New Roman" w:cs="Times New Roman"/>
          <w:sz w:val="25"/>
          <w:szCs w:val="25"/>
        </w:rPr>
        <w:t xml:space="preserve">Факт совершения вышеуказанного административного правонарушения </w:t>
      </w:r>
      <w:r>
        <w:rPr>
          <w:rStyle w:val="cat-FIOgrp-23rplc-3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подтверждается совокупностью собранных по делу доказательств: </w:t>
      </w:r>
    </w:p>
    <w:p>
      <w:pPr>
        <w:spacing w:before="0" w:after="0"/>
        <w:ind w:firstLine="540"/>
        <w:jc w:val="both"/>
        <w:rPr>
          <w:sz w:val="25"/>
          <w:szCs w:val="25"/>
        </w:rPr>
      </w:pPr>
      <w:r>
        <w:rPr>
          <w:rFonts w:ascii="Times New Roman" w:eastAsia="Times New Roman" w:hAnsi="Times New Roman" w:cs="Times New Roman"/>
          <w:sz w:val="25"/>
          <w:szCs w:val="25"/>
        </w:rPr>
        <w:t xml:space="preserve">- протоколом об административном правонарушении 8201 № </w:t>
      </w:r>
      <w:r>
        <w:rPr>
          <w:rFonts w:ascii="Times New Roman" w:eastAsia="Times New Roman" w:hAnsi="Times New Roman" w:cs="Times New Roman"/>
          <w:sz w:val="25"/>
          <w:szCs w:val="25"/>
        </w:rPr>
        <w:t>26</w:t>
      </w:r>
      <w:r>
        <w:rPr>
          <w:rFonts w:ascii="Times New Roman" w:eastAsia="Times New Roman" w:hAnsi="Times New Roman" w:cs="Times New Roman"/>
          <w:sz w:val="25"/>
          <w:szCs w:val="25"/>
        </w:rPr>
        <w:t>11</w:t>
      </w:r>
      <w:r>
        <w:rPr>
          <w:rFonts w:ascii="Times New Roman" w:eastAsia="Times New Roman" w:hAnsi="Times New Roman" w:cs="Times New Roman"/>
          <w:sz w:val="25"/>
          <w:szCs w:val="25"/>
        </w:rPr>
        <w:t>47</w:t>
      </w:r>
      <w:r>
        <w:rPr>
          <w:rFonts w:ascii="Times New Roman" w:eastAsia="Times New Roman" w:hAnsi="Times New Roman" w:cs="Times New Roman"/>
          <w:sz w:val="25"/>
          <w:szCs w:val="25"/>
        </w:rPr>
        <w:t xml:space="preserve"> от </w:t>
      </w:r>
      <w:r>
        <w:rPr>
          <w:rStyle w:val="cat-Dategrp-17rplc-3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(л.д.2);</w:t>
      </w:r>
    </w:p>
    <w:p>
      <w:pPr>
        <w:spacing w:before="0" w:after="0"/>
        <w:ind w:firstLine="540"/>
        <w:jc w:val="both"/>
        <w:rPr>
          <w:sz w:val="25"/>
          <w:szCs w:val="25"/>
        </w:rPr>
      </w:pP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определением 8203 № 037548 от </w:t>
      </w:r>
      <w:r>
        <w:rPr>
          <w:rStyle w:val="cat-Dategrp-18rplc-3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возбуждении дела об административном правонарушении и проведении административного расследования (л.д.4); </w:t>
      </w:r>
    </w:p>
    <w:p>
      <w:pPr>
        <w:spacing w:before="0" w:after="0"/>
        <w:ind w:firstLine="540"/>
        <w:jc w:val="both"/>
        <w:rPr>
          <w:sz w:val="25"/>
          <w:szCs w:val="25"/>
        </w:rPr>
      </w:pPr>
      <w:r>
        <w:rPr>
          <w:rFonts w:ascii="Times New Roman" w:eastAsia="Times New Roman" w:hAnsi="Times New Roman" w:cs="Times New Roman"/>
          <w:sz w:val="25"/>
          <w:szCs w:val="25"/>
        </w:rPr>
        <w:t xml:space="preserve">- рапортом ИДПС </w:t>
      </w:r>
      <w:r>
        <w:rPr>
          <w:rFonts w:ascii="Times New Roman" w:eastAsia="Times New Roman" w:hAnsi="Times New Roman" w:cs="Times New Roman"/>
          <w:sz w:val="25"/>
          <w:szCs w:val="25"/>
        </w:rPr>
        <w:t>О</w:t>
      </w:r>
      <w:r>
        <w:rPr>
          <w:rFonts w:ascii="Times New Roman" w:eastAsia="Times New Roman" w:hAnsi="Times New Roman" w:cs="Times New Roman"/>
          <w:sz w:val="25"/>
          <w:szCs w:val="25"/>
        </w:rPr>
        <w:t>ДПС Г</w:t>
      </w:r>
      <w:r>
        <w:rPr>
          <w:rFonts w:ascii="Times New Roman" w:eastAsia="Times New Roman" w:hAnsi="Times New Roman" w:cs="Times New Roman"/>
          <w:sz w:val="25"/>
          <w:szCs w:val="25"/>
        </w:rPr>
        <w:t>осавтоинспекции О</w:t>
      </w:r>
      <w:r>
        <w:rPr>
          <w:rFonts w:ascii="Times New Roman" w:eastAsia="Times New Roman" w:hAnsi="Times New Roman" w:cs="Times New Roman"/>
          <w:sz w:val="25"/>
          <w:szCs w:val="25"/>
        </w:rPr>
        <w:t xml:space="preserve">МВД </w:t>
      </w:r>
      <w:r>
        <w:rPr>
          <w:rFonts w:ascii="Times New Roman" w:eastAsia="Times New Roman" w:hAnsi="Times New Roman" w:cs="Times New Roman"/>
          <w:sz w:val="25"/>
          <w:szCs w:val="25"/>
        </w:rPr>
        <w:t xml:space="preserve">России </w:t>
      </w:r>
      <w:r>
        <w:rPr>
          <w:rFonts w:ascii="Times New Roman" w:eastAsia="Times New Roman" w:hAnsi="Times New Roman" w:cs="Times New Roman"/>
          <w:sz w:val="25"/>
          <w:szCs w:val="25"/>
        </w:rPr>
        <w:t xml:space="preserve">по </w:t>
      </w:r>
      <w:r>
        <w:rPr>
          <w:rStyle w:val="cat-Addressgrp-6rplc-36"/>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4rplc-37"/>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w:t>
      </w:r>
      <w:r>
        <w:rPr>
          <w:rFonts w:ascii="Times New Roman" w:eastAsia="Times New Roman" w:hAnsi="Times New Roman" w:cs="Times New Roman"/>
          <w:sz w:val="25"/>
          <w:szCs w:val="25"/>
        </w:rPr>
        <w:t>5</w:t>
      </w:r>
      <w:r>
        <w:rPr>
          <w:rFonts w:ascii="Times New Roman" w:eastAsia="Times New Roman" w:hAnsi="Times New Roman" w:cs="Times New Roman"/>
          <w:sz w:val="25"/>
          <w:szCs w:val="25"/>
        </w:rPr>
        <w:t xml:space="preserve">); </w:t>
      </w:r>
    </w:p>
    <w:p>
      <w:pPr>
        <w:spacing w:before="0" w:after="0"/>
        <w:ind w:firstLine="540"/>
        <w:jc w:val="both"/>
        <w:rPr>
          <w:sz w:val="25"/>
          <w:szCs w:val="25"/>
        </w:rPr>
      </w:pPr>
      <w:r>
        <w:rPr>
          <w:rFonts w:ascii="Times New Roman" w:eastAsia="Times New Roman" w:hAnsi="Times New Roman" w:cs="Times New Roman"/>
          <w:sz w:val="25"/>
          <w:szCs w:val="25"/>
        </w:rPr>
        <w:t xml:space="preserve">- письменным объяснением </w:t>
      </w:r>
      <w:r>
        <w:rPr>
          <w:rStyle w:val="cat-FIOgrp-23rplc-3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w:t>
      </w:r>
      <w:r>
        <w:rPr>
          <w:rStyle w:val="cat-Dategrp-14rplc-39"/>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(л.д.8</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p>
    <w:p>
      <w:pPr>
        <w:spacing w:before="0" w:after="0"/>
        <w:ind w:firstLine="540"/>
        <w:jc w:val="both"/>
        <w:rPr>
          <w:sz w:val="25"/>
          <w:szCs w:val="25"/>
        </w:rPr>
      </w:pPr>
      <w:r>
        <w:rPr>
          <w:rFonts w:ascii="Times New Roman" w:eastAsia="Times New Roman" w:hAnsi="Times New Roman" w:cs="Times New Roman"/>
          <w:sz w:val="25"/>
          <w:szCs w:val="25"/>
        </w:rPr>
        <w:t xml:space="preserve">- протоколом осмотра места происшествия от </w:t>
      </w:r>
      <w:r>
        <w:rPr>
          <w:rStyle w:val="cat-Dategrp-14rplc-4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и </w:t>
      </w:r>
      <w:r>
        <w:rPr>
          <w:rFonts w:ascii="Times New Roman" w:eastAsia="Times New Roman" w:hAnsi="Times New Roman" w:cs="Times New Roman"/>
          <w:sz w:val="25"/>
          <w:szCs w:val="25"/>
        </w:rPr>
        <w:t>фототаблицей</w:t>
      </w:r>
      <w:r>
        <w:rPr>
          <w:rFonts w:ascii="Times New Roman" w:eastAsia="Times New Roman" w:hAnsi="Times New Roman" w:cs="Times New Roman"/>
          <w:sz w:val="25"/>
          <w:szCs w:val="25"/>
        </w:rPr>
        <w:t xml:space="preserve"> к нему (л.д.</w:t>
      </w:r>
      <w:r>
        <w:rPr>
          <w:rFonts w:ascii="Times New Roman" w:eastAsia="Times New Roman" w:hAnsi="Times New Roman" w:cs="Times New Roman"/>
          <w:sz w:val="25"/>
          <w:szCs w:val="25"/>
        </w:rPr>
        <w:t>6-</w:t>
      </w:r>
      <w:r>
        <w:rPr>
          <w:rFonts w:ascii="Times New Roman" w:eastAsia="Times New Roman" w:hAnsi="Times New Roman" w:cs="Times New Roman"/>
          <w:sz w:val="25"/>
          <w:szCs w:val="25"/>
        </w:rPr>
        <w:t>7</w:t>
      </w:r>
      <w:r>
        <w:rPr>
          <w:rFonts w:ascii="Times New Roman" w:eastAsia="Times New Roman" w:hAnsi="Times New Roman" w:cs="Times New Roman"/>
          <w:sz w:val="25"/>
          <w:szCs w:val="25"/>
        </w:rPr>
        <w:t>,13</w:t>
      </w:r>
      <w:r>
        <w:rPr>
          <w:rFonts w:ascii="Times New Roman" w:eastAsia="Times New Roman" w:hAnsi="Times New Roman" w:cs="Times New Roman"/>
          <w:sz w:val="25"/>
          <w:szCs w:val="25"/>
        </w:rPr>
        <w:t>);</w:t>
      </w:r>
    </w:p>
    <w:p>
      <w:pPr>
        <w:spacing w:before="0" w:after="0"/>
        <w:ind w:firstLine="540"/>
        <w:jc w:val="both"/>
        <w:rPr>
          <w:sz w:val="25"/>
          <w:szCs w:val="25"/>
        </w:rPr>
      </w:pPr>
      <w:r>
        <w:rPr>
          <w:rFonts w:ascii="Times New Roman" w:eastAsia="Times New Roman" w:hAnsi="Times New Roman" w:cs="Times New Roman"/>
          <w:sz w:val="25"/>
          <w:szCs w:val="25"/>
        </w:rPr>
        <w:t>- заключением эксперта № 9/</w:t>
      </w:r>
      <w:r>
        <w:rPr>
          <w:rFonts w:ascii="Times New Roman" w:eastAsia="Times New Roman" w:hAnsi="Times New Roman" w:cs="Times New Roman"/>
          <w:sz w:val="25"/>
          <w:szCs w:val="25"/>
        </w:rPr>
        <w:t>6</w:t>
      </w:r>
      <w:r>
        <w:rPr>
          <w:rFonts w:ascii="Times New Roman" w:eastAsia="Times New Roman" w:hAnsi="Times New Roman" w:cs="Times New Roman"/>
          <w:sz w:val="25"/>
          <w:szCs w:val="25"/>
        </w:rPr>
        <w:t xml:space="preserve"> от </w:t>
      </w:r>
      <w:r>
        <w:rPr>
          <w:rStyle w:val="cat-Dategrp-15rplc-4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w:t>
      </w:r>
      <w:r>
        <w:rPr>
          <w:rFonts w:ascii="Times New Roman" w:eastAsia="Times New Roman" w:hAnsi="Times New Roman" w:cs="Times New Roman"/>
          <w:sz w:val="25"/>
          <w:szCs w:val="25"/>
        </w:rPr>
        <w:t>2</w:t>
      </w:r>
      <w:r>
        <w:rPr>
          <w:rFonts w:ascii="Times New Roman" w:eastAsia="Times New Roman" w:hAnsi="Times New Roman" w:cs="Times New Roman"/>
          <w:sz w:val="25"/>
          <w:szCs w:val="25"/>
        </w:rPr>
        <w:t>1-</w:t>
      </w:r>
      <w:r>
        <w:rPr>
          <w:rFonts w:ascii="Times New Roman" w:eastAsia="Times New Roman" w:hAnsi="Times New Roman" w:cs="Times New Roman"/>
          <w:sz w:val="25"/>
          <w:szCs w:val="25"/>
        </w:rPr>
        <w:t>23</w:t>
      </w:r>
      <w:r>
        <w:rPr>
          <w:rFonts w:ascii="Times New Roman" w:eastAsia="Times New Roman" w:hAnsi="Times New Roman" w:cs="Times New Roman"/>
          <w:sz w:val="25"/>
          <w:szCs w:val="25"/>
        </w:rPr>
        <w:t>);</w:t>
      </w:r>
    </w:p>
    <w:p>
      <w:pPr>
        <w:spacing w:before="0" w:after="0"/>
        <w:ind w:firstLine="540"/>
        <w:jc w:val="both"/>
        <w:rPr>
          <w:sz w:val="25"/>
          <w:szCs w:val="25"/>
        </w:rPr>
      </w:pP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квитанцией № 489 о приеме вещественных доказательств в камеру хранения ОМВД России по </w:t>
      </w:r>
      <w:r>
        <w:rPr>
          <w:rStyle w:val="cat-Addressgrp-6rplc-4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4rplc-4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(л.д.24); </w:t>
      </w:r>
    </w:p>
    <w:p>
      <w:pPr>
        <w:spacing w:before="0" w:after="0"/>
        <w:ind w:firstLine="540"/>
        <w:jc w:val="both"/>
        <w:rPr>
          <w:sz w:val="25"/>
          <w:szCs w:val="25"/>
        </w:rPr>
      </w:pPr>
      <w:r>
        <w:rPr>
          <w:rFonts w:ascii="Times New Roman" w:eastAsia="Times New Roman" w:hAnsi="Times New Roman" w:cs="Times New Roman"/>
          <w:sz w:val="25"/>
          <w:szCs w:val="25"/>
        </w:rPr>
        <w:t xml:space="preserve">- рапортом УУП ОУУП и ПДН ОМВД России по </w:t>
      </w:r>
      <w:r>
        <w:rPr>
          <w:rStyle w:val="cat-Addressgrp-6rplc-4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7rplc-4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(л.д.28</w:t>
      </w:r>
      <w:r>
        <w:rPr>
          <w:rFonts w:ascii="Times New Roman" w:eastAsia="Times New Roman" w:hAnsi="Times New Roman" w:cs="Times New Roman"/>
          <w:sz w:val="25"/>
          <w:szCs w:val="25"/>
        </w:rPr>
        <w:t>);</w:t>
      </w:r>
    </w:p>
    <w:p>
      <w:pPr>
        <w:spacing w:before="0" w:after="0"/>
        <w:ind w:firstLine="540"/>
        <w:jc w:val="both"/>
        <w:rPr>
          <w:sz w:val="25"/>
          <w:szCs w:val="25"/>
        </w:rPr>
      </w:pP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копией свидетельства о регистрации ТС; </w:t>
      </w:r>
    </w:p>
    <w:p>
      <w:pPr>
        <w:spacing w:before="0" w:after="0"/>
        <w:ind w:firstLine="540"/>
        <w:jc w:val="both"/>
        <w:rPr>
          <w:sz w:val="25"/>
          <w:szCs w:val="25"/>
        </w:rPr>
      </w:pPr>
      <w:r>
        <w:rPr>
          <w:rFonts w:ascii="Times New Roman" w:eastAsia="Times New Roman" w:hAnsi="Times New Roman" w:cs="Times New Roman"/>
          <w:sz w:val="25"/>
          <w:szCs w:val="25"/>
        </w:rPr>
        <w:t xml:space="preserve">- копией удостоверения водителя выданного на имя </w:t>
      </w:r>
      <w:r>
        <w:rPr>
          <w:rStyle w:val="cat-FIOgrp-23rplc-4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p>
    <w:p>
      <w:pPr>
        <w:spacing w:before="0" w:after="0"/>
        <w:ind w:firstLine="540"/>
        <w:jc w:val="both"/>
        <w:rPr>
          <w:sz w:val="25"/>
          <w:szCs w:val="25"/>
        </w:rPr>
      </w:pPr>
      <w:r>
        <w:rPr>
          <w:rFonts w:ascii="Times New Roman" w:eastAsia="Times New Roman" w:hAnsi="Times New Roman" w:cs="Times New Roman"/>
          <w:sz w:val="25"/>
          <w:szCs w:val="25"/>
        </w:rPr>
        <w:t xml:space="preserve">Все указанные доказательства получены с соблюдением установленного законом порядка, отвечают требованиям относимости, допустимости и достаточности, </w:t>
      </w:r>
      <w:r>
        <w:rPr>
          <w:rFonts w:ascii="Times New Roman" w:eastAsia="Times New Roman" w:hAnsi="Times New Roman" w:cs="Times New Roman"/>
          <w:sz w:val="25"/>
          <w:szCs w:val="25"/>
        </w:rPr>
        <w:t xml:space="preserve">отнесены ст. 26.2 КоАП РФ к числу доказательств, имеющих значение для правильного разрешения дела. </w:t>
      </w:r>
    </w:p>
    <w:p>
      <w:pPr>
        <w:spacing w:before="0" w:after="0"/>
        <w:ind w:firstLine="540"/>
        <w:jc w:val="both"/>
        <w:rPr>
          <w:sz w:val="25"/>
          <w:szCs w:val="25"/>
        </w:rPr>
      </w:pPr>
      <w:r>
        <w:rPr>
          <w:rFonts w:ascii="Times New Roman" w:eastAsia="Times New Roman" w:hAnsi="Times New Roman" w:cs="Times New Roman"/>
          <w:sz w:val="25"/>
          <w:szCs w:val="25"/>
        </w:rPr>
        <w:t xml:space="preserve">Допущенное </w:t>
      </w:r>
      <w:r>
        <w:rPr>
          <w:rStyle w:val="cat-FIOgrp-23rplc-4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административное правонарушение относится к правонарушениям, посягающим на общественные отношения, урегулированные законодательством в сфере оборота спиртосодержащей и алкогольной продукции, несоблюдение которого может повлечь возникновение угрозы причинения вреда жизни и здоровью людей, в </w:t>
      </w:r>
      <w:r>
        <w:rPr>
          <w:rFonts w:ascii="Times New Roman" w:eastAsia="Times New Roman" w:hAnsi="Times New Roman" w:cs="Times New Roman"/>
          <w:sz w:val="25"/>
          <w:szCs w:val="25"/>
        </w:rPr>
        <w:t>связи</w:t>
      </w:r>
      <w:r>
        <w:rPr>
          <w:rFonts w:ascii="Times New Roman" w:eastAsia="Times New Roman" w:hAnsi="Times New Roman" w:cs="Times New Roman"/>
          <w:sz w:val="25"/>
          <w:szCs w:val="25"/>
        </w:rPr>
        <w:t xml:space="preserve"> с чем основания для применения положений ст. 4.1.1 КоАП РФ и замены административного штрафа на предупреждение отсутствуют. </w:t>
      </w:r>
    </w:p>
    <w:p>
      <w:pPr>
        <w:spacing w:before="0" w:after="0"/>
        <w:ind w:firstLine="540"/>
        <w:jc w:val="both"/>
        <w:rPr>
          <w:sz w:val="25"/>
          <w:szCs w:val="25"/>
        </w:rPr>
      </w:pPr>
      <w:r>
        <w:rPr>
          <w:rFonts w:ascii="Times New Roman" w:eastAsia="Times New Roman" w:hAnsi="Times New Roman" w:cs="Times New Roman"/>
          <w:sz w:val="25"/>
          <w:szCs w:val="25"/>
        </w:rPr>
        <w:t xml:space="preserve">При назначении наказания учитывается характер совершенного правонарушения, личность правонарушителя, признание вины и раскаяние в содеянном в качестве смягчающих обстоятельств и отсутствие отягчающих обстоятельств. </w:t>
      </w:r>
    </w:p>
    <w:p>
      <w:pPr>
        <w:spacing w:before="0" w:after="0"/>
        <w:ind w:firstLine="540"/>
        <w:jc w:val="both"/>
        <w:rPr>
          <w:sz w:val="25"/>
          <w:szCs w:val="25"/>
        </w:rPr>
      </w:pPr>
      <w:r>
        <w:rPr>
          <w:rFonts w:ascii="Times New Roman" w:eastAsia="Times New Roman" w:hAnsi="Times New Roman" w:cs="Times New Roman"/>
          <w:sz w:val="25"/>
          <w:szCs w:val="25"/>
        </w:rPr>
        <w:t>Согласно части 2.2 и 2.3 статьи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w:t>
      </w:r>
      <w:r>
        <w:rPr>
          <w:rFonts w:ascii="Times New Roman" w:eastAsia="Times New Roman" w:hAnsi="Times New Roman" w:cs="Times New Roman"/>
          <w:sz w:val="25"/>
          <w:szCs w:val="25"/>
        </w:rPr>
        <w:t xml:space="preserve"> штрафа в размере </w:t>
      </w:r>
      <w:r>
        <w:rPr>
          <w:rFonts w:ascii="Times New Roman" w:eastAsia="Times New Roman" w:hAnsi="Times New Roman" w:cs="Times New Roman"/>
          <w:sz w:val="25"/>
          <w:szCs w:val="25"/>
        </w:rPr>
        <w:t>менее минимального</w:t>
      </w:r>
      <w:r>
        <w:rPr>
          <w:rFonts w:ascii="Times New Roman" w:eastAsia="Times New Roman" w:hAnsi="Times New Roman" w:cs="Times New Roman"/>
          <w:sz w:val="25"/>
          <w:szCs w:val="25"/>
        </w:rPr>
        <w:t xml:space="preserve">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физических лиц составляет не менее </w:t>
      </w:r>
      <w:r>
        <w:rPr>
          <w:rStyle w:val="cat-Sumgrp-26rplc-48"/>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w:t>
      </w:r>
    </w:p>
    <w:p>
      <w:pPr>
        <w:spacing w:before="0" w:after="0"/>
        <w:ind w:firstLine="540"/>
        <w:jc w:val="both"/>
        <w:rPr>
          <w:sz w:val="25"/>
          <w:szCs w:val="25"/>
        </w:rPr>
      </w:pPr>
      <w:r>
        <w:rPr>
          <w:rFonts w:ascii="Times New Roman" w:eastAsia="Times New Roman" w:hAnsi="Times New Roman" w:cs="Times New Roman"/>
          <w:sz w:val="25"/>
          <w:szCs w:val="25"/>
        </w:rPr>
        <w:t xml:space="preserve">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w:t>
      </w:r>
    </w:p>
    <w:p>
      <w:pPr>
        <w:spacing w:before="0" w:after="0"/>
        <w:ind w:firstLine="540"/>
        <w:jc w:val="both"/>
        <w:rPr>
          <w:sz w:val="25"/>
          <w:szCs w:val="25"/>
        </w:rPr>
      </w:pPr>
      <w:r>
        <w:rPr>
          <w:rFonts w:ascii="Times New Roman" w:eastAsia="Times New Roman" w:hAnsi="Times New Roman" w:cs="Times New Roman"/>
          <w:sz w:val="25"/>
          <w:szCs w:val="25"/>
        </w:rPr>
        <w:t xml:space="preserve">С учетом привлечения </w:t>
      </w:r>
      <w:r>
        <w:rPr>
          <w:rStyle w:val="cat-FIOgrp-23rplc-4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 административной ответственности за совершение однородного правонарушения впервые, принимая во внимание, что мера ответственности в виде минимального размера штрафа, предусмотренного санкцией статьи 14.17.2 КоАП РФ будет чрезмерной и может повлечь избыточное ограничение его прав, с учетом финансового и семейного положения, конкретных обстоятельств совершенного правонарушения (в том числе количества алкогольной продукции), считаю, что имеются основания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для назначения административного наказания в виде административного штрафа с применением положений части 2.2 статьи 4.1 КоАП РФ, что согласуется с правовой позицией Конституционного Суда Российской Федерации, изложенной в Постановлении от </w:t>
      </w:r>
      <w:r>
        <w:rPr>
          <w:rStyle w:val="cat-Dategrp-19rplc-5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4-П, будет отвечать общим конституционным принципам справедливости наказания, его индивидуализации, соразмерности конституционно закрепленным целям и охраняемым законным интересам, разумности и являться достаточным для реализации превентивного характера. </w:t>
      </w:r>
    </w:p>
    <w:p>
      <w:pPr>
        <w:spacing w:before="0" w:after="0"/>
        <w:ind w:firstLine="540"/>
        <w:jc w:val="both"/>
        <w:rPr>
          <w:sz w:val="25"/>
          <w:szCs w:val="25"/>
        </w:rPr>
      </w:pPr>
      <w:r>
        <w:rPr>
          <w:rFonts w:ascii="Times New Roman" w:eastAsia="Times New Roman" w:hAnsi="Times New Roman" w:cs="Times New Roman"/>
          <w:sz w:val="25"/>
          <w:szCs w:val="25"/>
        </w:rPr>
        <w:t>В силу подпункта 1 части 1 статьи 25 Федерального закона от дата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w:t>
      </w:r>
      <w:r>
        <w:rPr>
          <w:rFonts w:ascii="Times New Roman" w:eastAsia="Times New Roman" w:hAnsi="Times New Roman" w:cs="Times New Roman"/>
          <w:sz w:val="25"/>
          <w:szCs w:val="25"/>
        </w:rPr>
        <w:t xml:space="preserve">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за </w:t>
      </w:r>
      <w:r>
        <w:rPr>
          <w:rFonts w:ascii="Times New Roman" w:eastAsia="Times New Roman" w:hAnsi="Times New Roman" w:cs="Times New Roman"/>
          <w:sz w:val="25"/>
          <w:szCs w:val="25"/>
        </w:rPr>
        <w:t xml:space="preserve">исключением случаев, предусмотренных пунктом 5 статьи 20 настоящего Федерального закона. </w:t>
      </w:r>
    </w:p>
    <w:p>
      <w:pPr>
        <w:spacing w:before="0" w:after="0"/>
        <w:ind w:firstLine="540"/>
        <w:jc w:val="both"/>
        <w:rPr>
          <w:sz w:val="25"/>
          <w:szCs w:val="25"/>
        </w:rPr>
      </w:pPr>
      <w:r>
        <w:rPr>
          <w:rFonts w:ascii="Times New Roman" w:eastAsia="Times New Roman" w:hAnsi="Times New Roman" w:cs="Times New Roman"/>
          <w:sz w:val="25"/>
          <w:szCs w:val="25"/>
        </w:rPr>
        <w:t xml:space="preserve">Согласно части 2 статьи 25 Федерального закона № 171-ФЗ изъятые или конфискованные этиловый спирт, алкогольная и спиртосодержащая продукция, указанные в подпунктах 1 - 3 пункта 1 настоящей статьи, подлежат уничтожению по решению суда в порядке, установленном Правительством Российской Федерации. </w:t>
      </w:r>
    </w:p>
    <w:p>
      <w:pPr>
        <w:spacing w:before="0" w:after="0"/>
        <w:ind w:firstLine="540"/>
        <w:jc w:val="both"/>
        <w:rPr>
          <w:sz w:val="25"/>
          <w:szCs w:val="25"/>
        </w:rPr>
      </w:pPr>
      <w:r>
        <w:rPr>
          <w:rFonts w:ascii="Times New Roman" w:eastAsia="Times New Roman" w:hAnsi="Times New Roman" w:cs="Times New Roman"/>
          <w:sz w:val="25"/>
          <w:szCs w:val="25"/>
        </w:rPr>
        <w:t xml:space="preserve">Постановлением Правительства РФ от </w:t>
      </w:r>
      <w:r>
        <w:rPr>
          <w:rStyle w:val="cat-Dategrp-20rplc-5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1027 «О реализации мер по пресечению незаконных производства и (или) оборота этилового спирта, алкогольной и спиртосодержащей продукции» утверждены Правила уничтожения по решению суда изъятых или конфискованных этилового спирта, алкогольной и спиртосодержащей продукции, указанных в подпунктах 1 - 3 и 8 пункта 1 статьи 25 Федерального закона «О государственном регулировании производства и оборота этилового спирта, алкогольной и</w:t>
      </w:r>
      <w:r>
        <w:rPr>
          <w:rFonts w:ascii="Times New Roman" w:eastAsia="Times New Roman" w:hAnsi="Times New Roman" w:cs="Times New Roman"/>
          <w:sz w:val="25"/>
          <w:szCs w:val="25"/>
        </w:rPr>
        <w:t xml:space="preserve"> спиртосодержащей продукции и об ограничении потребления (распития) алкогольной продукции». </w:t>
      </w:r>
    </w:p>
    <w:p>
      <w:pPr>
        <w:spacing w:before="0" w:after="0"/>
        <w:ind w:firstLine="540"/>
        <w:jc w:val="both"/>
        <w:rPr>
          <w:sz w:val="25"/>
          <w:szCs w:val="25"/>
        </w:rPr>
      </w:pPr>
      <w:r>
        <w:rPr>
          <w:rFonts w:ascii="Times New Roman" w:eastAsia="Times New Roman" w:hAnsi="Times New Roman" w:cs="Times New Roman"/>
          <w:sz w:val="25"/>
          <w:szCs w:val="25"/>
        </w:rPr>
        <w:t xml:space="preserve">Из положений части 3 статьи 3.3 Кодекса Российской Федерации об административных правонарушениях следует, что, если санкция статьи Кодекса Российской Федерации об административных правонарушениях предусматривает обязательное назначение дополнительного административного наказания наряду с основным, но при этом дополнительное наказание не может быть назначено лицу, в отношении которого ведется производство по делу об административном правонарушении, судья вправе назначить лишь основное наказание. </w:t>
      </w:r>
    </w:p>
    <w:p>
      <w:pPr>
        <w:spacing w:before="0" w:after="0"/>
        <w:ind w:firstLine="540"/>
        <w:jc w:val="both"/>
        <w:rPr>
          <w:sz w:val="25"/>
          <w:szCs w:val="25"/>
        </w:rPr>
      </w:pPr>
      <w:r>
        <w:rPr>
          <w:rFonts w:ascii="Times New Roman" w:eastAsia="Times New Roman" w:hAnsi="Times New Roman" w:cs="Times New Roman"/>
          <w:sz w:val="25"/>
          <w:szCs w:val="25"/>
        </w:rPr>
        <w:t xml:space="preserve">В силу части 3 статьи 3.7 Кодекса Российской Федерации об административных правонарушениях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подлежащих в соответствии с федеральным законом возвращению их законному собственнику;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 </w:t>
      </w:r>
    </w:p>
    <w:p>
      <w:pPr>
        <w:spacing w:before="0" w:after="0"/>
        <w:ind w:firstLine="540"/>
        <w:jc w:val="both"/>
        <w:rPr>
          <w:sz w:val="25"/>
          <w:szCs w:val="25"/>
        </w:rPr>
      </w:pPr>
      <w:r>
        <w:rPr>
          <w:rFonts w:ascii="Times New Roman" w:eastAsia="Times New Roman" w:hAnsi="Times New Roman" w:cs="Times New Roman"/>
          <w:sz w:val="25"/>
          <w:szCs w:val="25"/>
        </w:rPr>
        <w:t xml:space="preserve">Применительно к категории дел об административных правонарушениях, совершенных в сфере оборота этилового спирта, алкогольной и спиртосодержащей продукции, такое основание (исключение) предусмотрено как частью 3 статьи 3.7 Кодекса Российской Федерации об административных правонарушениях, так и Федеральным законом от </w:t>
      </w:r>
      <w:r>
        <w:rPr>
          <w:rStyle w:val="cat-Dategrp-16rplc-5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171-ФЗ, согласно которому в указанных в пункте 1 статьи 25 названного закона случаях этиловый спирт, алкогольная и спиртосодержащая продукция</w:t>
      </w:r>
      <w:r>
        <w:rPr>
          <w:rFonts w:ascii="Times New Roman" w:eastAsia="Times New Roman" w:hAnsi="Times New Roman" w:cs="Times New Roman"/>
          <w:sz w:val="25"/>
          <w:szCs w:val="25"/>
        </w:rPr>
        <w:t xml:space="preserve">, а также сырье, полуфабрикаты, производственная, транспортная, потребительская тара (упаковка), этикетки, средства укупорки потребительской тары, федеральные специальные марки и акцизные марки (в том числе поддельные), основное технологическое оборудование, автомобильный транспорт признаются находящимися в незаконном обороте, поэтому подлежат изъятию. </w:t>
      </w:r>
    </w:p>
    <w:p>
      <w:pPr>
        <w:spacing w:before="0" w:after="0"/>
        <w:ind w:firstLine="540"/>
        <w:jc w:val="both"/>
        <w:rPr>
          <w:sz w:val="25"/>
          <w:szCs w:val="25"/>
        </w:rPr>
      </w:pPr>
      <w:r>
        <w:rPr>
          <w:rFonts w:ascii="Times New Roman" w:eastAsia="Times New Roman" w:hAnsi="Times New Roman" w:cs="Times New Roman"/>
          <w:sz w:val="25"/>
          <w:szCs w:val="25"/>
        </w:rPr>
        <w:t xml:space="preserve">Учитывая изложенное, мировой судья приходит к выводу, что находящаяся в незаконном обороте спиртосодержащая жидкость подлежит изъятию и уничтожению. </w:t>
      </w:r>
      <w:r>
        <w:rPr>
          <w:rFonts w:ascii="Times New Roman" w:eastAsia="Times New Roman" w:hAnsi="Times New Roman" w:cs="Times New Roman"/>
          <w:sz w:val="25"/>
          <w:szCs w:val="25"/>
        </w:rPr>
        <w:t xml:space="preserve">  </w:t>
      </w:r>
    </w:p>
    <w:p>
      <w:pPr>
        <w:spacing w:before="0" w:after="0"/>
        <w:ind w:right="23"/>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Руководствуясь ст. 14.17.2, ст. 4.1, ст. 29.9, ст. 29.10 Кодекса РФ об административных правонарушениях,</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ПОСТАНОВИЛ: </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Признать</w:t>
      </w:r>
      <w:r>
        <w:rPr>
          <w:rFonts w:ascii="Times New Roman" w:eastAsia="Times New Roman" w:hAnsi="Times New Roman" w:cs="Times New Roman"/>
          <w:sz w:val="25"/>
          <w:szCs w:val="25"/>
        </w:rPr>
        <w:t xml:space="preserve"> </w:t>
      </w:r>
      <w:r>
        <w:rPr>
          <w:rStyle w:val="cat-FIOgrp-21rplc-5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41rplc-54"/>
          <w:rFonts w:ascii="Times New Roman" w:eastAsia="Times New Roman" w:hAnsi="Times New Roman" w:cs="Times New Roman"/>
          <w:sz w:val="25"/>
          <w:szCs w:val="25"/>
        </w:rPr>
        <w:t>...</w:t>
      </w:r>
      <w:r>
        <w:rPr>
          <w:rStyle w:val="cat-PassportDatagrp-29rplc-55"/>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виновным</w:t>
      </w:r>
      <w:r>
        <w:rPr>
          <w:rFonts w:ascii="Times New Roman" w:eastAsia="Times New Roman" w:hAnsi="Times New Roman" w:cs="Times New Roman"/>
          <w:sz w:val="25"/>
          <w:szCs w:val="25"/>
        </w:rPr>
        <w:t xml:space="preserve"> в </w:t>
      </w:r>
      <w:r>
        <w:rPr>
          <w:rFonts w:ascii="Times New Roman" w:eastAsia="Times New Roman" w:hAnsi="Times New Roman" w:cs="Times New Roman"/>
          <w:sz w:val="25"/>
          <w:szCs w:val="25"/>
        </w:rPr>
        <w:t>совершении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правонарушения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ст</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14.17.2 </w:t>
      </w:r>
      <w:r>
        <w:rPr>
          <w:rFonts w:ascii="Times New Roman" w:eastAsia="Times New Roman" w:hAnsi="Times New Roman" w:cs="Times New Roman"/>
          <w:sz w:val="25"/>
          <w:szCs w:val="25"/>
        </w:rPr>
        <w:t>Ко</w:t>
      </w:r>
      <w:r>
        <w:rPr>
          <w:rFonts w:ascii="Times New Roman" w:eastAsia="Times New Roman" w:hAnsi="Times New Roman" w:cs="Times New Roman"/>
          <w:sz w:val="25"/>
          <w:szCs w:val="25"/>
        </w:rPr>
        <w:t>АП</w:t>
      </w:r>
      <w:r>
        <w:rPr>
          <w:rFonts w:ascii="Times New Roman" w:eastAsia="Times New Roman" w:hAnsi="Times New Roman" w:cs="Times New Roman"/>
          <w:sz w:val="25"/>
          <w:szCs w:val="25"/>
        </w:rPr>
        <w:t xml:space="preserve"> РФ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и назначить </w:t>
      </w:r>
      <w:r>
        <w:rPr>
          <w:rFonts w:ascii="Times New Roman" w:eastAsia="Times New Roman" w:hAnsi="Times New Roman" w:cs="Times New Roman"/>
          <w:sz w:val="25"/>
          <w:szCs w:val="25"/>
        </w:rPr>
        <w:t>административное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наказание</w:t>
      </w:r>
      <w:r>
        <w:rPr>
          <w:rFonts w:ascii="Times New Roman" w:eastAsia="Times New Roman" w:hAnsi="Times New Roman" w:cs="Times New Roman"/>
          <w:sz w:val="25"/>
          <w:szCs w:val="25"/>
        </w:rPr>
        <w:t xml:space="preserve"> с </w:t>
      </w:r>
      <w:r>
        <w:rPr>
          <w:rFonts w:ascii="Times New Roman" w:eastAsia="Times New Roman" w:hAnsi="Times New Roman" w:cs="Times New Roman"/>
          <w:sz w:val="25"/>
          <w:szCs w:val="25"/>
        </w:rPr>
        <w:t>применением</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положений </w:t>
      </w:r>
      <w:r>
        <w:rPr>
          <w:rFonts w:ascii="Times New Roman" w:eastAsia="Times New Roman" w:hAnsi="Times New Roman" w:cs="Times New Roman"/>
          <w:sz w:val="25"/>
          <w:szCs w:val="25"/>
        </w:rPr>
        <w:t>част</w:t>
      </w:r>
      <w:r>
        <w:rPr>
          <w:rFonts w:ascii="Times New Roman" w:eastAsia="Times New Roman" w:hAnsi="Times New Roman" w:cs="Times New Roman"/>
          <w:sz w:val="25"/>
          <w:szCs w:val="25"/>
        </w:rPr>
        <w:t>ей</w:t>
      </w:r>
      <w:r>
        <w:rPr>
          <w:rFonts w:ascii="Times New Roman" w:eastAsia="Times New Roman" w:hAnsi="Times New Roman" w:cs="Times New Roman"/>
          <w:sz w:val="25"/>
          <w:szCs w:val="25"/>
        </w:rPr>
        <w:t xml:space="preserve"> 2.2</w:t>
      </w:r>
      <w:r>
        <w:rPr>
          <w:rFonts w:ascii="Times New Roman" w:eastAsia="Times New Roman" w:hAnsi="Times New Roman" w:cs="Times New Roman"/>
          <w:sz w:val="25"/>
          <w:szCs w:val="25"/>
        </w:rPr>
        <w:t xml:space="preserve"> и 2.3</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статьи</w:t>
      </w:r>
      <w:r>
        <w:rPr>
          <w:rFonts w:ascii="Times New Roman" w:eastAsia="Times New Roman" w:hAnsi="Times New Roman" w:cs="Times New Roman"/>
          <w:sz w:val="25"/>
          <w:szCs w:val="25"/>
        </w:rPr>
        <w:t xml:space="preserve"> 4.1 </w:t>
      </w:r>
      <w:r>
        <w:rPr>
          <w:rFonts w:ascii="Times New Roman" w:eastAsia="Times New Roman" w:hAnsi="Times New Roman" w:cs="Times New Roman"/>
          <w:sz w:val="25"/>
          <w:szCs w:val="25"/>
        </w:rPr>
        <w:t>КоАП</w:t>
      </w:r>
      <w:r>
        <w:rPr>
          <w:rFonts w:ascii="Times New Roman" w:eastAsia="Times New Roman" w:hAnsi="Times New Roman" w:cs="Times New Roman"/>
          <w:sz w:val="25"/>
          <w:szCs w:val="25"/>
        </w:rPr>
        <w:t xml:space="preserve"> РФ в </w:t>
      </w:r>
      <w:r>
        <w:rPr>
          <w:rFonts w:ascii="Times New Roman" w:eastAsia="Times New Roman" w:hAnsi="Times New Roman" w:cs="Times New Roman"/>
          <w:sz w:val="25"/>
          <w:szCs w:val="25"/>
        </w:rPr>
        <w:t>виде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штрафа</w:t>
      </w:r>
      <w:r>
        <w:rPr>
          <w:rFonts w:ascii="Times New Roman" w:eastAsia="Times New Roman" w:hAnsi="Times New Roman" w:cs="Times New Roman"/>
          <w:sz w:val="25"/>
          <w:szCs w:val="25"/>
        </w:rPr>
        <w:t xml:space="preserve"> в </w:t>
      </w:r>
      <w:r>
        <w:rPr>
          <w:rFonts w:ascii="Times New Roman" w:eastAsia="Times New Roman" w:hAnsi="Times New Roman" w:cs="Times New Roman"/>
          <w:sz w:val="25"/>
          <w:szCs w:val="25"/>
        </w:rPr>
        <w:t>размере</w:t>
      </w:r>
      <w:r>
        <w:rPr>
          <w:rFonts w:ascii="Times New Roman" w:eastAsia="Times New Roman" w:hAnsi="Times New Roman" w:cs="Times New Roman"/>
          <w:sz w:val="25"/>
          <w:szCs w:val="25"/>
        </w:rPr>
        <w:t xml:space="preserve"> </w:t>
      </w:r>
      <w:r>
        <w:rPr>
          <w:rStyle w:val="cat-Sumgrp-27rplc-56"/>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изъятием</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спиртосодержащей жидкости, находящейся в </w:t>
      </w:r>
      <w:r>
        <w:rPr>
          <w:rFonts w:ascii="Times New Roman" w:eastAsia="Times New Roman" w:hAnsi="Times New Roman" w:cs="Times New Roman"/>
          <w:sz w:val="25"/>
          <w:szCs w:val="25"/>
        </w:rPr>
        <w:t>двенадцат</w:t>
      </w:r>
      <w:r>
        <w:rPr>
          <w:rFonts w:ascii="Times New Roman" w:eastAsia="Times New Roman" w:hAnsi="Times New Roman" w:cs="Times New Roman"/>
          <w:sz w:val="25"/>
          <w:szCs w:val="25"/>
        </w:rPr>
        <w:t>и</w:t>
      </w:r>
      <w:r>
        <w:rPr>
          <w:rFonts w:ascii="Times New Roman" w:eastAsia="Times New Roman" w:hAnsi="Times New Roman" w:cs="Times New Roman"/>
          <w:sz w:val="25"/>
          <w:szCs w:val="25"/>
        </w:rPr>
        <w:t xml:space="preserve"> емкост</w:t>
      </w:r>
      <w:r>
        <w:rPr>
          <w:rFonts w:ascii="Times New Roman" w:eastAsia="Times New Roman" w:hAnsi="Times New Roman" w:cs="Times New Roman"/>
          <w:sz w:val="25"/>
          <w:szCs w:val="25"/>
        </w:rPr>
        <w:t>ях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обьемом</w:t>
      </w:r>
      <w:r>
        <w:rPr>
          <w:rFonts w:ascii="Times New Roman" w:eastAsia="Times New Roman" w:hAnsi="Times New Roman" w:cs="Times New Roman"/>
          <w:sz w:val="25"/>
          <w:szCs w:val="25"/>
        </w:rPr>
        <w:t xml:space="preserve"> пять литров каждая, шест</w:t>
      </w:r>
      <w:r>
        <w:rPr>
          <w:rFonts w:ascii="Times New Roman" w:eastAsia="Times New Roman" w:hAnsi="Times New Roman" w:cs="Times New Roman"/>
          <w:sz w:val="25"/>
          <w:szCs w:val="25"/>
        </w:rPr>
        <w:t>и</w:t>
      </w:r>
      <w:r>
        <w:rPr>
          <w:rFonts w:ascii="Times New Roman" w:eastAsia="Times New Roman" w:hAnsi="Times New Roman" w:cs="Times New Roman"/>
          <w:sz w:val="25"/>
          <w:szCs w:val="25"/>
        </w:rPr>
        <w:t xml:space="preserve"> пластиковых емкостей </w:t>
      </w:r>
      <w:r>
        <w:rPr>
          <w:rFonts w:ascii="Times New Roman" w:eastAsia="Times New Roman" w:hAnsi="Times New Roman" w:cs="Times New Roman"/>
          <w:sz w:val="25"/>
          <w:szCs w:val="25"/>
        </w:rPr>
        <w:t>обьемом</w:t>
      </w:r>
      <w:r>
        <w:rPr>
          <w:rFonts w:ascii="Times New Roman" w:eastAsia="Times New Roman" w:hAnsi="Times New Roman" w:cs="Times New Roman"/>
          <w:sz w:val="25"/>
          <w:szCs w:val="25"/>
        </w:rPr>
        <w:t xml:space="preserve"> десять литров каждая</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согласно квитанции № </w:t>
      </w:r>
      <w:r>
        <w:rPr>
          <w:rFonts w:ascii="Times New Roman" w:eastAsia="Times New Roman" w:hAnsi="Times New Roman" w:cs="Times New Roman"/>
          <w:sz w:val="25"/>
          <w:szCs w:val="25"/>
        </w:rPr>
        <w:t>4</w:t>
      </w:r>
      <w:r>
        <w:rPr>
          <w:rFonts w:ascii="Times New Roman" w:eastAsia="Times New Roman" w:hAnsi="Times New Roman" w:cs="Times New Roman"/>
          <w:sz w:val="25"/>
          <w:szCs w:val="25"/>
        </w:rPr>
        <w:t>8</w:t>
      </w:r>
      <w:r>
        <w:rPr>
          <w:rFonts w:ascii="Times New Roman" w:eastAsia="Times New Roman" w:hAnsi="Times New Roman" w:cs="Times New Roman"/>
          <w:sz w:val="25"/>
          <w:szCs w:val="25"/>
        </w:rPr>
        <w:t>9</w:t>
      </w:r>
      <w:r>
        <w:rPr>
          <w:rFonts w:ascii="Times New Roman" w:eastAsia="Times New Roman" w:hAnsi="Times New Roman" w:cs="Times New Roman"/>
          <w:sz w:val="25"/>
          <w:szCs w:val="25"/>
        </w:rPr>
        <w:t xml:space="preserve"> с последующим уничтожением в установленном порядке.</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Штраф перечислять по следующим реквизитам: ИНН </w:t>
      </w:r>
      <w:r>
        <w:rPr>
          <w:rStyle w:val="cat-PhoneNumbergrp-33rplc-57"/>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КПП </w:t>
      </w:r>
      <w:r>
        <w:rPr>
          <w:rStyle w:val="cat-PhoneNumbergrp-34rplc-58"/>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ОГРН 1149102019164, Юридический адрес: </w:t>
      </w:r>
      <w:r>
        <w:rPr>
          <w:rStyle w:val="cat-Addressgrp-10rplc-5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60-летия СССР, 28, Почтовый адрес:</w:t>
      </w:r>
      <w:r>
        <w:rPr>
          <w:rFonts w:ascii="Times New Roman" w:eastAsia="Times New Roman" w:hAnsi="Times New Roman" w:cs="Times New Roman"/>
          <w:sz w:val="25"/>
          <w:szCs w:val="25"/>
        </w:rPr>
        <w:t xml:space="preserve"> </w:t>
      </w:r>
      <w:r>
        <w:rPr>
          <w:rStyle w:val="cat-Addressgrp-10rplc-6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60-летия СССР, 28,</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Банковские реквизиты:</w:t>
      </w:r>
      <w:r>
        <w:rPr>
          <w:rFonts w:ascii="Times New Roman" w:eastAsia="Times New Roman" w:hAnsi="Times New Roman" w:cs="Times New Roman"/>
          <w:sz w:val="25"/>
          <w:szCs w:val="25"/>
        </w:rPr>
        <w:t xml:space="preserve"> Получатель: УФК по РК (Министерство юстиции </w:t>
      </w:r>
      <w:r>
        <w:rPr>
          <w:rStyle w:val="cat-Addressgrp-1rplc-6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Наименование банка: Отделение </w:t>
      </w:r>
      <w:r>
        <w:rPr>
          <w:rStyle w:val="cat-Addressgrp-1rplc-6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Банка России//УФК по </w:t>
      </w:r>
      <w:r>
        <w:rPr>
          <w:rStyle w:val="cat-Addressgrp-11rplc-6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БИК </w:t>
      </w:r>
      <w:r>
        <w:rPr>
          <w:rStyle w:val="cat-PhoneNumbergrp-35rplc-64"/>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Единый казначейский счет</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40102810645370000035,</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Казначейский счет</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03100643000000017500,</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Лицевой счет</w:t>
      </w:r>
      <w:r>
        <w:rPr>
          <w:rFonts w:ascii="Times New Roman" w:eastAsia="Times New Roman" w:hAnsi="Times New Roman" w:cs="Times New Roman"/>
          <w:sz w:val="25"/>
          <w:szCs w:val="25"/>
        </w:rPr>
        <w:t xml:space="preserve">  </w:t>
      </w:r>
      <w:r>
        <w:rPr>
          <w:rStyle w:val="cat-PhoneNumbergrp-36rplc-65"/>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в УФК по</w:t>
      </w:r>
      <w:r>
        <w:rPr>
          <w:rFonts w:ascii="Times New Roman" w:eastAsia="Times New Roman" w:hAnsi="Times New Roman" w:cs="Times New Roman"/>
          <w:sz w:val="25"/>
          <w:szCs w:val="25"/>
        </w:rPr>
        <w:t xml:space="preserve">  </w:t>
      </w:r>
      <w:r>
        <w:rPr>
          <w:rStyle w:val="cat-Addressgrp-1rplc-66"/>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Код Сводного реестра </w:t>
      </w:r>
      <w:r>
        <w:rPr>
          <w:rStyle w:val="cat-PhoneNumbergrp-37rplc-67"/>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ОКТМО </w:t>
      </w:r>
      <w:r>
        <w:rPr>
          <w:rStyle w:val="cat-PhoneNumbergrp-38rplc-68"/>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КБК </w:t>
      </w:r>
      <w:r>
        <w:rPr>
          <w:rStyle w:val="cat-PhoneNumbergrp-39rplc-69"/>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w:t>
      </w:r>
      <w:r>
        <w:rPr>
          <w:rStyle w:val="cat-PhoneNumbergrp-40rplc-70"/>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УИН </w:t>
      </w:r>
      <w:r>
        <w:rPr>
          <w:rFonts w:ascii="Times New Roman" w:eastAsia="Times New Roman" w:hAnsi="Times New Roman" w:cs="Times New Roman"/>
          <w:sz w:val="25"/>
          <w:szCs w:val="25"/>
        </w:rPr>
        <w:t>0410760300265000422514123</w:t>
      </w:r>
      <w:r>
        <w:rPr>
          <w:rFonts w:ascii="Times New Roman" w:eastAsia="Times New Roman" w:hAnsi="Times New Roman" w:cs="Times New Roman"/>
          <w:sz w:val="25"/>
          <w:szCs w:val="25"/>
        </w:rPr>
        <w:t>.</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26 Бахчисарайского судебного района (</w:t>
      </w:r>
      <w:r>
        <w:rPr>
          <w:rStyle w:val="cat-Addressgrp-2rplc-7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7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2rplc-7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9), как документ, подтверждающий исполнение постановления, но не позднее 60 (шестидесяти) дней со дня вступления постановления в законную силу.</w:t>
      </w:r>
    </w:p>
    <w:p>
      <w:pPr>
        <w:spacing w:before="0" w:after="0"/>
        <w:ind w:firstLine="708"/>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Постановление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может</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быть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обжаловано</w:t>
      </w:r>
      <w:r>
        <w:rPr>
          <w:rFonts w:ascii="Times New Roman" w:eastAsia="Times New Roman" w:hAnsi="Times New Roman" w:cs="Times New Roman"/>
          <w:sz w:val="25"/>
          <w:szCs w:val="25"/>
        </w:rPr>
        <w:t xml:space="preserve"> в </w:t>
      </w:r>
      <w:r>
        <w:rPr>
          <w:rFonts w:ascii="Times New Roman" w:eastAsia="Times New Roman" w:hAnsi="Times New Roman" w:cs="Times New Roman"/>
          <w:sz w:val="25"/>
          <w:szCs w:val="25"/>
        </w:rPr>
        <w:t>Бахчисарайский</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районный</w:t>
      </w:r>
      <w:r>
        <w:rPr>
          <w:rFonts w:ascii="Times New Roman" w:eastAsia="Times New Roman" w:hAnsi="Times New Roman" w:cs="Times New Roman"/>
          <w:sz w:val="25"/>
          <w:szCs w:val="25"/>
        </w:rPr>
        <w:t xml:space="preserve"> суд </w:t>
      </w:r>
      <w:r>
        <w:rPr>
          <w:rStyle w:val="cat-Addressgrp-1rplc-7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путем</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подачи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жалобы</w:t>
      </w:r>
      <w:r>
        <w:rPr>
          <w:rFonts w:ascii="Times New Roman" w:eastAsia="Times New Roman" w:hAnsi="Times New Roman" w:cs="Times New Roman"/>
          <w:sz w:val="25"/>
          <w:szCs w:val="25"/>
        </w:rPr>
        <w:t xml:space="preserve"> через мирового </w:t>
      </w:r>
      <w:r>
        <w:rPr>
          <w:rFonts w:ascii="Times New Roman" w:eastAsia="Times New Roman" w:hAnsi="Times New Roman" w:cs="Times New Roman"/>
          <w:sz w:val="25"/>
          <w:szCs w:val="25"/>
        </w:rPr>
        <w:t>судью</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судебного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участка</w:t>
      </w:r>
      <w:r>
        <w:rPr>
          <w:rFonts w:ascii="Times New Roman" w:eastAsia="Times New Roman" w:hAnsi="Times New Roman" w:cs="Times New Roman"/>
          <w:sz w:val="25"/>
          <w:szCs w:val="25"/>
        </w:rPr>
        <w:t xml:space="preserve"> № 26 </w:t>
      </w:r>
      <w:r>
        <w:rPr>
          <w:rFonts w:ascii="Times New Roman" w:eastAsia="Times New Roman" w:hAnsi="Times New Roman" w:cs="Times New Roman"/>
          <w:sz w:val="25"/>
          <w:szCs w:val="25"/>
        </w:rPr>
        <w:t>Бахчисарайского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судебного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района</w:t>
      </w:r>
      <w:r>
        <w:rPr>
          <w:rFonts w:ascii="Times New Roman" w:eastAsia="Times New Roman" w:hAnsi="Times New Roman" w:cs="Times New Roman"/>
          <w:sz w:val="25"/>
          <w:szCs w:val="25"/>
        </w:rPr>
        <w:t xml:space="preserve"> (</w:t>
      </w:r>
      <w:r>
        <w:rPr>
          <w:rStyle w:val="cat-Addressgrp-2rplc-7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76"/>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w:t>
      </w:r>
      <w:r>
        <w:rPr>
          <w:rFonts w:ascii="Times New Roman" w:eastAsia="Times New Roman" w:hAnsi="Times New Roman" w:cs="Times New Roman"/>
          <w:sz w:val="25"/>
          <w:szCs w:val="25"/>
        </w:rPr>
        <w:t>течение</w:t>
      </w:r>
      <w:r>
        <w:rPr>
          <w:rFonts w:ascii="Times New Roman" w:eastAsia="Times New Roman" w:hAnsi="Times New Roman" w:cs="Times New Roman"/>
          <w:sz w:val="25"/>
          <w:szCs w:val="25"/>
        </w:rPr>
        <w:t xml:space="preserve"> десяти </w:t>
      </w:r>
      <w:r>
        <w:rPr>
          <w:rFonts w:ascii="Times New Roman" w:eastAsia="Times New Roman" w:hAnsi="Times New Roman" w:cs="Times New Roman"/>
          <w:sz w:val="25"/>
          <w:szCs w:val="25"/>
        </w:rPr>
        <w:t>дней</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со</w:t>
      </w:r>
      <w:r>
        <w:rPr>
          <w:rFonts w:ascii="Times New Roman" w:eastAsia="Times New Roman" w:hAnsi="Times New Roman" w:cs="Times New Roman"/>
          <w:sz w:val="25"/>
          <w:szCs w:val="25"/>
        </w:rPr>
        <w:t xml:space="preserve"> дня </w:t>
      </w:r>
      <w:r>
        <w:rPr>
          <w:rFonts w:ascii="Times New Roman" w:eastAsia="Times New Roman" w:hAnsi="Times New Roman" w:cs="Times New Roman"/>
          <w:sz w:val="25"/>
          <w:szCs w:val="25"/>
        </w:rPr>
        <w:t>вручения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или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получения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копии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постановления</w:t>
      </w:r>
      <w:r>
        <w:rPr>
          <w:rFonts w:ascii="Times New Roman" w:eastAsia="Times New Roman" w:hAnsi="Times New Roman" w:cs="Times New Roman"/>
          <w:sz w:val="25"/>
          <w:szCs w:val="25"/>
        </w:rPr>
        <w:t>.</w:t>
      </w:r>
    </w:p>
    <w:p>
      <w:pPr>
        <w:spacing w:before="0" w:after="0"/>
        <w:jc w:val="both"/>
        <w:rPr>
          <w:sz w:val="25"/>
          <w:szCs w:val="25"/>
        </w:rPr>
      </w:pPr>
    </w:p>
    <w:p>
      <w:pPr>
        <w:spacing w:before="0" w:after="0"/>
        <w:jc w:val="both"/>
        <w:rPr>
          <w:sz w:val="25"/>
          <w:szCs w:val="25"/>
        </w:rPr>
      </w:pPr>
      <w:r>
        <w:rPr>
          <w:rFonts w:ascii="Times New Roman" w:eastAsia="Times New Roman" w:hAnsi="Times New Roman" w:cs="Times New Roman"/>
          <w:sz w:val="25"/>
          <w:szCs w:val="25"/>
        </w:rPr>
        <w:t>Мировой</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Style w:val="cat-FIOgrp-24rplc-77"/>
          <w:rFonts w:ascii="Times New Roman" w:eastAsia="Times New Roman" w:hAnsi="Times New Roman" w:cs="Times New Roman"/>
          <w:sz w:val="25"/>
          <w:szCs w:val="25"/>
        </w:rPr>
        <w:t>фио</w:t>
      </w: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3rplc-0">
    <w:name w:val="cat-Date grp-13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22rplc-4">
    <w:name w:val="cat-FIO grp-22 rplc-4"/>
    <w:basedOn w:val="DefaultParagraphFont"/>
  </w:style>
  <w:style w:type="character" w:customStyle="1" w:styleId="cat-Addressgrp-3rplc-5">
    <w:name w:val="cat-Address grp-3 rplc-5"/>
    <w:basedOn w:val="DefaultParagraphFont"/>
  </w:style>
  <w:style w:type="character" w:customStyle="1" w:styleId="cat-FIOgrp-21rplc-6">
    <w:name w:val="cat-FIO grp-21 rplc-6"/>
    <w:basedOn w:val="DefaultParagraphFont"/>
  </w:style>
  <w:style w:type="character" w:customStyle="1" w:styleId="cat-ExternalSystemDefinedgrp-41rplc-7">
    <w:name w:val="cat-ExternalSystemDefined grp-41 rplc-7"/>
    <w:basedOn w:val="DefaultParagraphFont"/>
  </w:style>
  <w:style w:type="character" w:customStyle="1" w:styleId="cat-PassportDatagrp-28rplc-8">
    <w:name w:val="cat-PassportData grp-28 rplc-8"/>
    <w:basedOn w:val="DefaultParagraphFont"/>
  </w:style>
  <w:style w:type="character" w:customStyle="1" w:styleId="cat-Addressgrp-4rplc-9">
    <w:name w:val="cat-Address grp-4 rplc-9"/>
    <w:basedOn w:val="DefaultParagraphFont"/>
  </w:style>
  <w:style w:type="character" w:customStyle="1" w:styleId="cat-Addressgrp-5rplc-10">
    <w:name w:val="cat-Address grp-5 rplc-10"/>
    <w:basedOn w:val="DefaultParagraphFont"/>
  </w:style>
  <w:style w:type="character" w:customStyle="1" w:styleId="cat-Dategrp-14rplc-11">
    <w:name w:val="cat-Date grp-14 rplc-11"/>
    <w:basedOn w:val="DefaultParagraphFont"/>
  </w:style>
  <w:style w:type="character" w:customStyle="1" w:styleId="cat-Timegrp-30rplc-12">
    <w:name w:val="cat-Time grp-30 rplc-12"/>
    <w:basedOn w:val="DefaultParagraphFont"/>
  </w:style>
  <w:style w:type="character" w:customStyle="1" w:styleId="cat-Addressgrp-7rplc-13">
    <w:name w:val="cat-Address grp-7 rplc-13"/>
    <w:basedOn w:val="DefaultParagraphFont"/>
  </w:style>
  <w:style w:type="character" w:customStyle="1" w:styleId="cat-Addressgrp-8rplc-14">
    <w:name w:val="cat-Address grp-8 rplc-14"/>
    <w:basedOn w:val="DefaultParagraphFont"/>
  </w:style>
  <w:style w:type="character" w:customStyle="1" w:styleId="cat-Addressgrp-6rplc-15">
    <w:name w:val="cat-Address grp-6 rplc-15"/>
    <w:basedOn w:val="DefaultParagraphFont"/>
  </w:style>
  <w:style w:type="character" w:customStyle="1" w:styleId="cat-CarMakeModelgrp-31rplc-16">
    <w:name w:val="cat-CarMakeModel grp-31 rplc-16"/>
    <w:basedOn w:val="DefaultParagraphFont"/>
  </w:style>
  <w:style w:type="character" w:customStyle="1" w:styleId="cat-CarNumbergrp-32rplc-17">
    <w:name w:val="cat-CarNumber grp-32 rplc-17"/>
    <w:basedOn w:val="DefaultParagraphFont"/>
  </w:style>
  <w:style w:type="character" w:customStyle="1" w:styleId="cat-FIOgrp-23rplc-18">
    <w:name w:val="cat-FIO grp-23 rplc-18"/>
    <w:basedOn w:val="DefaultParagraphFont"/>
  </w:style>
  <w:style w:type="character" w:customStyle="1" w:styleId="cat-Dategrp-15rplc-19">
    <w:name w:val="cat-Date grp-15 rplc-19"/>
    <w:basedOn w:val="DefaultParagraphFont"/>
  </w:style>
  <w:style w:type="character" w:customStyle="1" w:styleId="cat-FIOgrp-23rplc-20">
    <w:name w:val="cat-FIO grp-23 rplc-20"/>
    <w:basedOn w:val="DefaultParagraphFont"/>
  </w:style>
  <w:style w:type="character" w:customStyle="1" w:styleId="cat-FIOgrp-23rplc-21">
    <w:name w:val="cat-FIO grp-23 rplc-21"/>
    <w:basedOn w:val="DefaultParagraphFont"/>
  </w:style>
  <w:style w:type="character" w:customStyle="1" w:styleId="cat-Addressgrp-9rplc-22">
    <w:name w:val="cat-Address grp-9 rplc-22"/>
    <w:basedOn w:val="DefaultParagraphFont"/>
  </w:style>
  <w:style w:type="character" w:customStyle="1" w:styleId="cat-Addressgrp-9rplc-23">
    <w:name w:val="cat-Address grp-9 rplc-23"/>
    <w:basedOn w:val="DefaultParagraphFont"/>
  </w:style>
  <w:style w:type="character" w:customStyle="1" w:styleId="cat-SumInWordsgrp-25rplc-24">
    <w:name w:val="cat-SumInWords grp-25 rplc-24"/>
    <w:basedOn w:val="DefaultParagraphFont"/>
  </w:style>
  <w:style w:type="character" w:customStyle="1" w:styleId="cat-Dategrp-16rplc-25">
    <w:name w:val="cat-Date grp-16 rplc-25"/>
    <w:basedOn w:val="DefaultParagraphFont"/>
  </w:style>
  <w:style w:type="character" w:customStyle="1" w:styleId="cat-Dategrp-16rplc-26">
    <w:name w:val="cat-Date grp-16 rplc-26"/>
    <w:basedOn w:val="DefaultParagraphFont"/>
  </w:style>
  <w:style w:type="character" w:customStyle="1" w:styleId="cat-Dategrp-16rplc-27">
    <w:name w:val="cat-Date grp-16 rplc-27"/>
    <w:basedOn w:val="DefaultParagraphFont"/>
  </w:style>
  <w:style w:type="character" w:customStyle="1" w:styleId="cat-Dategrp-16rplc-28">
    <w:name w:val="cat-Date grp-16 rplc-28"/>
    <w:basedOn w:val="DefaultParagraphFont"/>
  </w:style>
  <w:style w:type="character" w:customStyle="1" w:styleId="cat-Addressgrp-9rplc-29">
    <w:name w:val="cat-Address grp-9 rplc-29"/>
    <w:basedOn w:val="DefaultParagraphFont"/>
  </w:style>
  <w:style w:type="character" w:customStyle="1" w:styleId="cat-Dategrp-16rplc-30">
    <w:name w:val="cat-Date grp-16 rplc-30"/>
    <w:basedOn w:val="DefaultParagraphFont"/>
  </w:style>
  <w:style w:type="character" w:customStyle="1" w:styleId="cat-Addressgrp-9rplc-31">
    <w:name w:val="cat-Address grp-9 rplc-31"/>
    <w:basedOn w:val="DefaultParagraphFont"/>
  </w:style>
  <w:style w:type="character" w:customStyle="1" w:styleId="cat-Addressgrp-9rplc-32">
    <w:name w:val="cat-Address grp-9 rplc-32"/>
    <w:basedOn w:val="DefaultParagraphFont"/>
  </w:style>
  <w:style w:type="character" w:customStyle="1" w:styleId="cat-FIOgrp-23rplc-33">
    <w:name w:val="cat-FIO grp-23 rplc-33"/>
    <w:basedOn w:val="DefaultParagraphFont"/>
  </w:style>
  <w:style w:type="character" w:customStyle="1" w:styleId="cat-Dategrp-17rplc-34">
    <w:name w:val="cat-Date grp-17 rplc-34"/>
    <w:basedOn w:val="DefaultParagraphFont"/>
  </w:style>
  <w:style w:type="character" w:customStyle="1" w:styleId="cat-Dategrp-18rplc-35">
    <w:name w:val="cat-Date grp-18 rplc-35"/>
    <w:basedOn w:val="DefaultParagraphFont"/>
  </w:style>
  <w:style w:type="character" w:customStyle="1" w:styleId="cat-Addressgrp-6rplc-36">
    <w:name w:val="cat-Address grp-6 rplc-36"/>
    <w:basedOn w:val="DefaultParagraphFont"/>
  </w:style>
  <w:style w:type="character" w:customStyle="1" w:styleId="cat-Dategrp-14rplc-37">
    <w:name w:val="cat-Date grp-14 rplc-37"/>
    <w:basedOn w:val="DefaultParagraphFont"/>
  </w:style>
  <w:style w:type="character" w:customStyle="1" w:styleId="cat-FIOgrp-23rplc-38">
    <w:name w:val="cat-FIO grp-23 rplc-38"/>
    <w:basedOn w:val="DefaultParagraphFont"/>
  </w:style>
  <w:style w:type="character" w:customStyle="1" w:styleId="cat-Dategrp-14rplc-39">
    <w:name w:val="cat-Date grp-14 rplc-39"/>
    <w:basedOn w:val="DefaultParagraphFont"/>
  </w:style>
  <w:style w:type="character" w:customStyle="1" w:styleId="cat-Dategrp-14rplc-40">
    <w:name w:val="cat-Date grp-14 rplc-40"/>
    <w:basedOn w:val="DefaultParagraphFont"/>
  </w:style>
  <w:style w:type="character" w:customStyle="1" w:styleId="cat-Dategrp-15rplc-41">
    <w:name w:val="cat-Date grp-15 rplc-41"/>
    <w:basedOn w:val="DefaultParagraphFont"/>
  </w:style>
  <w:style w:type="character" w:customStyle="1" w:styleId="cat-Addressgrp-6rplc-42">
    <w:name w:val="cat-Address grp-6 rplc-42"/>
    <w:basedOn w:val="DefaultParagraphFont"/>
  </w:style>
  <w:style w:type="character" w:customStyle="1" w:styleId="cat-Dategrp-14rplc-43">
    <w:name w:val="cat-Date grp-14 rplc-43"/>
    <w:basedOn w:val="DefaultParagraphFont"/>
  </w:style>
  <w:style w:type="character" w:customStyle="1" w:styleId="cat-Addressgrp-6rplc-44">
    <w:name w:val="cat-Address grp-6 rplc-44"/>
    <w:basedOn w:val="DefaultParagraphFont"/>
  </w:style>
  <w:style w:type="character" w:customStyle="1" w:styleId="cat-Dategrp-17rplc-45">
    <w:name w:val="cat-Date grp-17 rplc-45"/>
    <w:basedOn w:val="DefaultParagraphFont"/>
  </w:style>
  <w:style w:type="character" w:customStyle="1" w:styleId="cat-FIOgrp-23rplc-46">
    <w:name w:val="cat-FIO grp-23 rplc-46"/>
    <w:basedOn w:val="DefaultParagraphFont"/>
  </w:style>
  <w:style w:type="character" w:customStyle="1" w:styleId="cat-FIOgrp-23rplc-47">
    <w:name w:val="cat-FIO grp-23 rplc-47"/>
    <w:basedOn w:val="DefaultParagraphFont"/>
  </w:style>
  <w:style w:type="character" w:customStyle="1" w:styleId="cat-Sumgrp-26rplc-48">
    <w:name w:val="cat-Sum grp-26 rplc-48"/>
    <w:basedOn w:val="DefaultParagraphFont"/>
  </w:style>
  <w:style w:type="character" w:customStyle="1" w:styleId="cat-FIOgrp-23rplc-49">
    <w:name w:val="cat-FIO grp-23 rplc-49"/>
    <w:basedOn w:val="DefaultParagraphFont"/>
  </w:style>
  <w:style w:type="character" w:customStyle="1" w:styleId="cat-Dategrp-19rplc-50">
    <w:name w:val="cat-Date grp-19 rplc-50"/>
    <w:basedOn w:val="DefaultParagraphFont"/>
  </w:style>
  <w:style w:type="character" w:customStyle="1" w:styleId="cat-Dategrp-20rplc-51">
    <w:name w:val="cat-Date grp-20 rplc-51"/>
    <w:basedOn w:val="DefaultParagraphFont"/>
  </w:style>
  <w:style w:type="character" w:customStyle="1" w:styleId="cat-Dategrp-16rplc-52">
    <w:name w:val="cat-Date grp-16 rplc-52"/>
    <w:basedOn w:val="DefaultParagraphFont"/>
  </w:style>
  <w:style w:type="character" w:customStyle="1" w:styleId="cat-FIOgrp-21rplc-53">
    <w:name w:val="cat-FIO grp-21 rplc-53"/>
    <w:basedOn w:val="DefaultParagraphFont"/>
  </w:style>
  <w:style w:type="character" w:customStyle="1" w:styleId="cat-ExternalSystemDefinedgrp-41rplc-54">
    <w:name w:val="cat-ExternalSystemDefined grp-41 rplc-54"/>
    <w:basedOn w:val="DefaultParagraphFont"/>
  </w:style>
  <w:style w:type="character" w:customStyle="1" w:styleId="cat-PassportDatagrp-29rplc-55">
    <w:name w:val="cat-PassportData grp-29 rplc-55"/>
    <w:basedOn w:val="DefaultParagraphFont"/>
  </w:style>
  <w:style w:type="character" w:customStyle="1" w:styleId="cat-Sumgrp-27rplc-56">
    <w:name w:val="cat-Sum grp-27 rplc-56"/>
    <w:basedOn w:val="DefaultParagraphFont"/>
  </w:style>
  <w:style w:type="character" w:customStyle="1" w:styleId="cat-PhoneNumbergrp-33rplc-57">
    <w:name w:val="cat-PhoneNumber grp-33 rplc-57"/>
    <w:basedOn w:val="DefaultParagraphFont"/>
  </w:style>
  <w:style w:type="character" w:customStyle="1" w:styleId="cat-PhoneNumbergrp-34rplc-58">
    <w:name w:val="cat-PhoneNumber grp-34 rplc-58"/>
    <w:basedOn w:val="DefaultParagraphFont"/>
  </w:style>
  <w:style w:type="character" w:customStyle="1" w:styleId="cat-Addressgrp-10rplc-59">
    <w:name w:val="cat-Address grp-10 rplc-59"/>
    <w:basedOn w:val="DefaultParagraphFont"/>
  </w:style>
  <w:style w:type="character" w:customStyle="1" w:styleId="cat-Addressgrp-10rplc-60">
    <w:name w:val="cat-Address grp-10 rplc-60"/>
    <w:basedOn w:val="DefaultParagraphFont"/>
  </w:style>
  <w:style w:type="character" w:customStyle="1" w:styleId="cat-Addressgrp-1rplc-61">
    <w:name w:val="cat-Address grp-1 rplc-61"/>
    <w:basedOn w:val="DefaultParagraphFont"/>
  </w:style>
  <w:style w:type="character" w:customStyle="1" w:styleId="cat-Addressgrp-1rplc-62">
    <w:name w:val="cat-Address grp-1 rplc-62"/>
    <w:basedOn w:val="DefaultParagraphFont"/>
  </w:style>
  <w:style w:type="character" w:customStyle="1" w:styleId="cat-Addressgrp-11rplc-63">
    <w:name w:val="cat-Address grp-11 rplc-63"/>
    <w:basedOn w:val="DefaultParagraphFont"/>
  </w:style>
  <w:style w:type="character" w:customStyle="1" w:styleId="cat-PhoneNumbergrp-35rplc-64">
    <w:name w:val="cat-PhoneNumber grp-35 rplc-64"/>
    <w:basedOn w:val="DefaultParagraphFont"/>
  </w:style>
  <w:style w:type="character" w:customStyle="1" w:styleId="cat-PhoneNumbergrp-36rplc-65">
    <w:name w:val="cat-PhoneNumber grp-36 rplc-65"/>
    <w:basedOn w:val="DefaultParagraphFont"/>
  </w:style>
  <w:style w:type="character" w:customStyle="1" w:styleId="cat-Addressgrp-1rplc-66">
    <w:name w:val="cat-Address grp-1 rplc-66"/>
    <w:basedOn w:val="DefaultParagraphFont"/>
  </w:style>
  <w:style w:type="character" w:customStyle="1" w:styleId="cat-PhoneNumbergrp-37rplc-67">
    <w:name w:val="cat-PhoneNumber grp-37 rplc-67"/>
    <w:basedOn w:val="DefaultParagraphFont"/>
  </w:style>
  <w:style w:type="character" w:customStyle="1" w:styleId="cat-PhoneNumbergrp-38rplc-68">
    <w:name w:val="cat-PhoneNumber grp-38 rplc-68"/>
    <w:basedOn w:val="DefaultParagraphFont"/>
  </w:style>
  <w:style w:type="character" w:customStyle="1" w:styleId="cat-PhoneNumbergrp-39rplc-69">
    <w:name w:val="cat-PhoneNumber grp-39 rplc-69"/>
    <w:basedOn w:val="DefaultParagraphFont"/>
  </w:style>
  <w:style w:type="character" w:customStyle="1" w:styleId="cat-PhoneNumbergrp-40rplc-70">
    <w:name w:val="cat-PhoneNumber grp-40 rplc-70"/>
    <w:basedOn w:val="DefaultParagraphFont"/>
  </w:style>
  <w:style w:type="character" w:customStyle="1" w:styleId="cat-Addressgrp-2rplc-71">
    <w:name w:val="cat-Address grp-2 rplc-71"/>
    <w:basedOn w:val="DefaultParagraphFont"/>
  </w:style>
  <w:style w:type="character" w:customStyle="1" w:styleId="cat-Addressgrp-1rplc-72">
    <w:name w:val="cat-Address grp-1 rplc-72"/>
    <w:basedOn w:val="DefaultParagraphFont"/>
  </w:style>
  <w:style w:type="character" w:customStyle="1" w:styleId="cat-Addressgrp-12rplc-73">
    <w:name w:val="cat-Address grp-12 rplc-73"/>
    <w:basedOn w:val="DefaultParagraphFont"/>
  </w:style>
  <w:style w:type="character" w:customStyle="1" w:styleId="cat-Addressgrp-1rplc-74">
    <w:name w:val="cat-Address grp-1 rplc-74"/>
    <w:basedOn w:val="DefaultParagraphFont"/>
  </w:style>
  <w:style w:type="character" w:customStyle="1" w:styleId="cat-Addressgrp-2rplc-75">
    <w:name w:val="cat-Address grp-2 rplc-75"/>
    <w:basedOn w:val="DefaultParagraphFont"/>
  </w:style>
  <w:style w:type="character" w:customStyle="1" w:styleId="cat-Addressgrp-1rplc-76">
    <w:name w:val="cat-Address grp-1 rplc-76"/>
    <w:basedOn w:val="DefaultParagraphFont"/>
  </w:style>
  <w:style w:type="character" w:customStyle="1" w:styleId="cat-FIOgrp-24rplc-77">
    <w:name w:val="cat-FIO grp-24 rplc-7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