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5E13" w:rsidP="000C5E13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5F5A5F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Дело № 5-26-45/2026</w:t>
      </w:r>
    </w:p>
    <w:p w:rsidR="000C5E13" w:rsidP="000C5E13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ПОСТАНОВЛЕНИЕ </w:t>
      </w:r>
    </w:p>
    <w:p w:rsidR="000C5E13" w:rsidP="000C5E13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0C5E13" w:rsidP="000C5E13">
      <w:pPr>
        <w:spacing w:after="0" w:line="240" w:lineRule="auto"/>
        <w:ind w:right="23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16 февраля 2026 года                                          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г. Бахчисарай</w:t>
      </w:r>
    </w:p>
    <w:p w:rsidR="000C5E13" w:rsidP="000C5E13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 рассмотрев дело об админи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стративном правонарушении в отношении  ***</w:t>
      </w:r>
      <w:r w:rsidRPr="000C5E1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 w:rsidRPr="000C5E1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 w:rsidRPr="000C5E1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года рождения, урож.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 w:rsidRPr="000C5E1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, гражданина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</w:t>
      </w:r>
      <w:r w:rsidRPr="000C5E1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, проживающего по адресу: г.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 w:rsidRPr="000C5E13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, юридический адрес: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 w:rsidR="000C5E13" w:rsidP="000C5E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0C5E13" w:rsidP="000C5E13">
      <w:pPr>
        <w:suppressAutoHyphens/>
        <w:spacing w:after="0" w:line="240" w:lineRule="auto"/>
        <w:ind w:right="23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***</w:t>
      </w:r>
      <w:r w:rsidRPr="000C5E13">
        <w:rPr>
          <w:rFonts w:ascii="Times New Roman" w:eastAsia="Newton-Regular" w:hAnsi="Times New Roman" w:cs="Times New Roman"/>
          <w:sz w:val="24"/>
          <w:szCs w:val="24"/>
        </w:rPr>
        <w:t xml:space="preserve"> являясь </w:t>
      </w:r>
      <w:r w:rsidRPr="000C5E13">
        <w:rPr>
          <w:rFonts w:ascii="Times New Roman" w:eastAsia="Newton-Regular" w:hAnsi="Times New Roman" w:cs="Times New Roman"/>
          <w:sz w:val="24"/>
          <w:szCs w:val="24"/>
        </w:rPr>
        <w:t>главой</w:t>
      </w:r>
      <w:r w:rsidRPr="000C5E1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0C5E1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несвоевременно предоставил в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расчет по страховым взносам за 3 месяца, квартальный 2025 года - 19.05.2025, срок предоставления которого установлен не по</w:t>
      </w:r>
      <w:r>
        <w:rPr>
          <w:rFonts w:ascii="Times New Roman" w:eastAsia="Newton-Regular" w:hAnsi="Times New Roman" w:cs="Times New Roman"/>
          <w:sz w:val="24"/>
          <w:szCs w:val="24"/>
        </w:rPr>
        <w:t>зднее 25.04.2025.</w:t>
      </w:r>
    </w:p>
    <w:p w:rsidR="000C5E13" w:rsidP="000C5E13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 Для рассмотрения дела об административном правонарушении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явился, о времени и месте рассмотрения дела </w:t>
      </w:r>
      <w:r>
        <w:rPr>
          <w:rFonts w:ascii="Times New Roman" w:eastAsia="Newton-Regular" w:hAnsi="Times New Roman" w:cs="Times New Roman"/>
          <w:sz w:val="24"/>
          <w:szCs w:val="24"/>
        </w:rPr>
        <w:t>извещен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надлежащим образом по адресу указанному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в протоколе. Каких-либо заявлений и ходатайств мировому судье не представил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0C5E13" w:rsidP="000C5E13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Исследовав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правонарушении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считаю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действиях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усматриваются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ст.15.5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РФ об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администрати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вных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правонарушениях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сборах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декларации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орган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. </w:t>
      </w:r>
    </w:p>
    <w:p w:rsidR="000C5E13" w:rsidP="000C5E13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Вина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административ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ного правонарушения, предусмотренного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11 КоАП РФ и принимаются в качестве доказательств  вины правонарушителя.</w:t>
      </w:r>
    </w:p>
    <w:p w:rsidR="000C5E13" w:rsidP="000C5E13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административного правонарушения, личность правонарушителя, его имущественное полож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ение, обстоятельства, смягчающие и отягчающие административную ответственность.</w:t>
      </w:r>
    </w:p>
    <w:p w:rsidR="000C5E13" w:rsidP="000C5E13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основании вышеизложенного, считаю необходимым назначить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виде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предупреждения.</w:t>
      </w:r>
    </w:p>
    <w:p w:rsidR="000C5E13" w:rsidP="000C5E13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Руководствуясь ст.ст. 15.5, 29.9, 29.10, 29.11 Кодекса РФ об административных правонарушениях,</w:t>
      </w:r>
    </w:p>
    <w:p w:rsidR="000C5E13" w:rsidP="000C5E13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 О С Т А Н О В И Л:  </w:t>
      </w:r>
    </w:p>
    <w:p w:rsidR="000C5E13" w:rsidP="000C5E13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 w:rsidRPr="000C5E13">
        <w:rPr>
          <w:rFonts w:ascii="Times New Roman" w:eastAsia="Newton-Regular" w:hAnsi="Times New Roman" w:cs="Times New Roman"/>
          <w:sz w:val="24"/>
          <w:szCs w:val="24"/>
        </w:rPr>
        <w:t xml:space="preserve">главу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0C5E1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0C5E1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виновным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предупреждения. </w:t>
      </w:r>
    </w:p>
    <w:p w:rsidR="000C5E13" w:rsidP="000C5E13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***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в течение десяти дней со дня вручения или получения копии постановления.</w:t>
      </w:r>
    </w:p>
    <w:p w:rsidR="000C5E13" w:rsidP="000C5E13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0C5E13" w:rsidP="000C5E13">
      <w:pPr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Мировой судья   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                                                            Е.Н.Андрухова</w:t>
      </w:r>
    </w:p>
    <w:p w:rsidR="00A635E9"/>
    <w:sectPr w:rsidSect="000C5E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59"/>
    <w:rsid w:val="000C5E13"/>
    <w:rsid w:val="004A77FC"/>
    <w:rsid w:val="005F5A5F"/>
    <w:rsid w:val="00A635E9"/>
    <w:rsid w:val="00B709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E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