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535" w:rsidRPr="0034178E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</w:p>
    <w:p w:rsidR="00A46535" w:rsidRPr="0034178E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="00A648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Дело № 5-26-</w:t>
      </w:r>
      <w:r w:rsidR="004A2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делу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административном правонарушении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6535" w:rsidRPr="0034178E" w:rsidP="00A6487D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0</w:t>
      </w:r>
      <w:r w:rsidR="004A20E7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февраля 2026  года                                                                          г. Бахчисарай</w:t>
      </w:r>
    </w:p>
    <w:p w:rsidR="00A46535" w:rsidRPr="0034178E" w:rsidP="00A46535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ar-SA"/>
        </w:rPr>
        <w:t>Мировой судья судебного участка № 26 Бахчисарайского судебного района (Бахчисарайский район) Республики Кры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  (298400, г. Бахчисарай, ул. Фрунзе, 36в) Андрухова Е.Н., 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, зарегистрированного и фактически проживающего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A6487D">
        <w:rPr>
          <w:rFonts w:ascii="Times New Roman" w:hAnsi="Times New Roman" w:cs="Times New Roman"/>
          <w:sz w:val="26"/>
          <w:szCs w:val="26"/>
        </w:rPr>
        <w:t>,</w:t>
      </w:r>
      <w:r w:rsidRPr="0034178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</w:t>
      </w:r>
      <w:r w:rsidRPr="0034178E">
        <w:rPr>
          <w:rFonts w:ascii="Times New Roman" w:hAnsi="Times New Roman" w:cs="Times New Roman"/>
          <w:sz w:val="26"/>
          <w:szCs w:val="26"/>
        </w:rPr>
        <w:t>авонарушениях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A46535" w:rsidRPr="0034178E" w:rsidP="00A4653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которому было назначено административное наказание в виде админ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анный штраф в срок, установленный ч.1 ст. 32.2  КоАП РФ.  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A20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совершил административное правонарушение, предусмотренное  ч.1 ст. 20.25 КоАП РФ.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A20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вину сво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ю  в совершении указанного административного правонарушения признал, с протоколом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минимальное наказание в виде штрафа.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A20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совершении административного прав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A20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A20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административное наказание в виде административного штрафа.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4A20E7" w:rsidR="004A20E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4A20E7" w:rsidR="004A20E7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виновным в совершении административного правонарушения, предусмотр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шестидесяти дней со дня вступления постановления о наложении административного штрафа в законную силу на следующие ре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квизиты: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78E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</w:t>
      </w:r>
      <w:r w:rsidRPr="0034178E">
        <w:rPr>
          <w:rFonts w:ascii="Times New Roman" w:hAnsi="Times New Roman" w:cs="Times New Roman"/>
          <w:sz w:val="26"/>
          <w:szCs w:val="26"/>
        </w:rPr>
        <w:t xml:space="preserve">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</w:t>
      </w:r>
      <w:r w:rsidRPr="0034178E">
        <w:rPr>
          <w:rFonts w:ascii="Times New Roman" w:hAnsi="Times New Roman" w:cs="Times New Roman"/>
          <w:sz w:val="26"/>
          <w:szCs w:val="26"/>
        </w:rPr>
        <w:t>со дня вступления постановления в законную силу.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>принудительном порядке.</w:t>
      </w:r>
    </w:p>
    <w:p w:rsidR="00A46535" w:rsidRPr="0034178E" w:rsidP="00A46535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Постановление может быть обжаловано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>***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в течение дес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>яти дней со дня вручения или получения копии постановления.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A46535" w:rsidRPr="0034178E" w:rsidP="00A4653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A53FC2" w:rsidRPr="0034178E" w:rsidP="00A46535"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</w:t>
      </w:r>
      <w:r w:rsidRPr="0034178E" w:rsidR="00A46535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      </w:t>
      </w:r>
      <w:r w:rsidRPr="0034178E" w:rsidR="00A46535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Е.Н. Андрухова  </w:t>
      </w:r>
    </w:p>
    <w:sectPr w:rsidSect="00A465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02"/>
    <w:rsid w:val="003263A1"/>
    <w:rsid w:val="0034178E"/>
    <w:rsid w:val="004A20E7"/>
    <w:rsid w:val="00736642"/>
    <w:rsid w:val="00A46535"/>
    <w:rsid w:val="00A53FC2"/>
    <w:rsid w:val="00A6487D"/>
    <w:rsid w:val="00AD3502"/>
    <w:rsid w:val="00F318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