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20CD" w:rsidP="001D20C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58355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Дело № 5-26-73/2026</w:t>
      </w:r>
    </w:p>
    <w:p w:rsidR="001D20CD" w:rsidP="001D20C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1D20CD" w:rsidP="001D20C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D20CD" w:rsidP="001D20CD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04 марта 2026 года                                                                                            </w:t>
      </w:r>
      <w:r w:rsidR="0058355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г. Бахчисарай</w:t>
      </w:r>
    </w:p>
    <w:p w:rsidR="001D20CD" w:rsidP="001D20C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Е.Н.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.15.5 Кодекса РФ об административных правонарушениях,</w:t>
      </w:r>
    </w:p>
    <w:p w:rsidR="001D20CD" w:rsidP="001D20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1D20CD" w:rsidP="001D20CD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</w:t>
      </w:r>
      <w:r>
        <w:rPr>
          <w:rFonts w:ascii="Times New Roman" w:eastAsia="Newton-Regular" w:hAnsi="Times New Roman" w:cs="Times New Roman"/>
          <w:sz w:val="24"/>
          <w:szCs w:val="24"/>
        </w:rPr>
        <w:t>м взносам за ***</w:t>
      </w:r>
      <w:r>
        <w:rPr>
          <w:rFonts w:ascii="Times New Roman" w:eastAsia="Newton-Regular" w:hAnsi="Times New Roman" w:cs="Times New Roman"/>
          <w:sz w:val="24"/>
          <w:szCs w:val="24"/>
        </w:rPr>
        <w:t>, квартальный 2025 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1D20CD" w:rsidP="001D20C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</w:t>
      </w:r>
      <w:r>
        <w:rPr>
          <w:rFonts w:ascii="Times New Roman" w:eastAsia="Newton-Regular" w:hAnsi="Times New Roman" w:cs="Times New Roman"/>
          <w:sz w:val="24"/>
          <w:szCs w:val="24"/>
        </w:rPr>
        <w:t>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D20CD" w:rsidP="001D20C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1D20CD" w:rsidP="001D20C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овым судьей в их совокупности в порядке ст. 26.11 КоАП РФ и принимаются в качестве доказательств  вины правонарушителя.</w:t>
      </w:r>
    </w:p>
    <w:p w:rsidR="001D20CD" w:rsidP="001D20C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1D20CD" w:rsidP="001D20C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1D20CD" w:rsidP="001D20C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1D20CD" w:rsidP="001D20CD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1D20CD" w:rsidP="001D20C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1D20CD" w:rsidP="001D20C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вручения или получения копии постановления.</w:t>
      </w:r>
    </w:p>
    <w:p w:rsidR="001D20CD" w:rsidP="001D20C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1D20CD" w:rsidP="001D20CD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Е.Н.Андрухова</w:t>
      </w:r>
    </w:p>
    <w:p w:rsidR="001D20CD" w:rsidP="001D20CD"/>
    <w:p w:rsidR="006B6CEF"/>
    <w:sectPr w:rsidSect="005835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C7"/>
    <w:rsid w:val="000E1C17"/>
    <w:rsid w:val="001D20CD"/>
    <w:rsid w:val="00583558"/>
    <w:rsid w:val="006B6CEF"/>
    <w:rsid w:val="00D16A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