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12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7rplc-1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ходе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конфликта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7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последнему </w:t>
      </w:r>
      <w:r>
        <w:rPr>
          <w:rFonts w:ascii="Times New Roman" w:eastAsia="Times New Roman" w:hAnsi="Times New Roman" w:cs="Times New Roman"/>
          <w:sz w:val="25"/>
          <w:szCs w:val="25"/>
        </w:rPr>
        <w:t>один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удар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область лица,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результате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ощутил физическую боль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однако действия </w:t>
      </w:r>
      <w:r>
        <w:rPr>
          <w:rStyle w:val="cat-FIOgrp-18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 повлекли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5"/>
          <w:szCs w:val="25"/>
        </w:rPr>
        <w:t>ержа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6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од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>вердил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факт причинения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физической боли </w:t>
      </w:r>
      <w:r>
        <w:rPr>
          <w:rStyle w:val="cat-FIOgrp-16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просил привлечь последнего к ответственности.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лиц, участвующих в деле, исследовав письменные материалы дела,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прихо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21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235</w:t>
      </w:r>
      <w:r>
        <w:rPr>
          <w:rFonts w:ascii="Times New Roman" w:eastAsia="Times New Roman" w:hAnsi="Times New Roman" w:cs="Times New Roman"/>
          <w:sz w:val="25"/>
          <w:szCs w:val="25"/>
        </w:rPr>
        <w:t>965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КУСП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927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принятия устного заявления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12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(л.</w:t>
      </w:r>
      <w:r>
        <w:rPr>
          <w:rFonts w:ascii="Times New Roman" w:eastAsia="Times New Roman" w:hAnsi="Times New Roman" w:cs="Times New Roman"/>
          <w:sz w:val="25"/>
          <w:szCs w:val="25"/>
        </w:rPr>
        <w:t>д.4);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письменным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бъяснением </w:t>
      </w:r>
      <w:r>
        <w:rPr>
          <w:rStyle w:val="cat-FIOgrp-17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</w:t>
      </w:r>
      <w:r>
        <w:rPr>
          <w:rFonts w:ascii="Times New Roman" w:eastAsia="Times New Roman" w:hAnsi="Times New Roman" w:cs="Times New Roman"/>
          <w:sz w:val="25"/>
          <w:szCs w:val="25"/>
        </w:rPr>
        <w:t>.5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письменным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>
        <w:rPr>
          <w:rFonts w:ascii="Times New Roman" w:eastAsia="Times New Roman" w:hAnsi="Times New Roman" w:cs="Times New Roman"/>
          <w:sz w:val="25"/>
          <w:szCs w:val="25"/>
        </w:rPr>
        <w:t>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19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6,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и ПДН ОМВД России по </w:t>
      </w:r>
      <w:r>
        <w:rPr>
          <w:rStyle w:val="cat-Addressgrp-7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0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8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квалифицирует его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21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3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виновным в совершении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24rplc-3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9rplc-4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8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8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0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1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2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3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4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5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0410760300265000822506149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>десяти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Style w:val="cat-FIOgrp-22rplc-5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7rplc-12">
    <w:name w:val="cat-Time grp-27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SumInWordsgrp-23rplc-21">
    <w:name w:val="cat-SumInWords grp-23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ExternalSystemDefinedgrp-36rplc-36">
    <w:name w:val="cat-ExternalSystemDefined grp-36 rplc-36"/>
    <w:basedOn w:val="DefaultParagraphFont"/>
  </w:style>
  <w:style w:type="character" w:customStyle="1" w:styleId="cat-PassportDatagrp-26rplc-37">
    <w:name w:val="cat-PassportData grp-26 rplc-37"/>
    <w:basedOn w:val="DefaultParagraphFont"/>
  </w:style>
  <w:style w:type="character" w:customStyle="1" w:styleId="cat-Sumgrp-24rplc-38">
    <w:name w:val="cat-Sum grp-24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PhoneNumbergrp-34rplc-51">
    <w:name w:val="cat-PhoneNumber grp-34 rplc-51"/>
    <w:basedOn w:val="DefaultParagraphFont"/>
  </w:style>
  <w:style w:type="character" w:customStyle="1" w:styleId="cat-PhoneNumbergrp-35rplc-52">
    <w:name w:val="cat-PhoneNumber grp-35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