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83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20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гражданки РФ,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фактически 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30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ходе словесного конфликта с матерью </w:t>
      </w:r>
      <w:r>
        <w:rPr>
          <w:rStyle w:val="cat-FIOgrp-22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нанес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ла последней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несколько ударов кулак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в затылочную </w:t>
      </w:r>
      <w:r>
        <w:rPr>
          <w:rFonts w:ascii="Times New Roman" w:eastAsia="Times New Roman" w:hAnsi="Times New Roman" w:cs="Times New Roman"/>
          <w:sz w:val="25"/>
          <w:szCs w:val="25"/>
        </w:rPr>
        <w:t>область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причинил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телесные повреждения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заключени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22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установлены повреждения в виде: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поверхностной раны затылочной области </w:t>
      </w:r>
      <w:r>
        <w:rPr>
          <w:rFonts w:ascii="Times New Roman" w:eastAsia="Times New Roman" w:hAnsi="Times New Roman" w:cs="Times New Roman"/>
          <w:sz w:val="25"/>
          <w:szCs w:val="25"/>
        </w:rPr>
        <w:t>головы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Fonts w:ascii="Times New Roman" w:eastAsia="Times New Roman" w:hAnsi="Times New Roman" w:cs="Times New Roman"/>
          <w:sz w:val="25"/>
          <w:szCs w:val="25"/>
        </w:rPr>
        <w:t>образовались в результате травматических воздействий тупого предмета (предметов), не вле</w:t>
      </w:r>
      <w:r>
        <w:rPr>
          <w:rFonts w:ascii="Times New Roman" w:eastAsia="Times New Roman" w:hAnsi="Times New Roman" w:cs="Times New Roman"/>
          <w:sz w:val="25"/>
          <w:szCs w:val="25"/>
        </w:rPr>
        <w:t>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тся как не причинивш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вред здоровью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(согласно, </w:t>
      </w:r>
      <w:r>
        <w:rPr>
          <w:rStyle w:val="cat-Addressgrp-6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критериев определения степени тяжести вреда, причиненного здоровью человека», утвержденных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</w:t>
      </w:r>
      <w:r>
        <w:rPr>
          <w:rStyle w:val="cat-Dategrp-14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194 н)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назначить минимальное наказание.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2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заявление, согласно которому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ответственности, 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тривается нарушение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21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</w:t>
      </w:r>
      <w:r>
        <w:rPr>
          <w:rFonts w:ascii="Times New Roman" w:eastAsia="Times New Roman" w:hAnsi="Times New Roman" w:cs="Times New Roman"/>
          <w:sz w:val="25"/>
          <w:szCs w:val="25"/>
        </w:rPr>
        <w:t>тся в качестве доказательства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345020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10560, № 10562 от </w:t>
      </w:r>
      <w:r>
        <w:rPr>
          <w:rStyle w:val="cat-Dategrp-1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№10568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7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</w:t>
      </w:r>
      <w:r>
        <w:rPr>
          <w:rFonts w:ascii="Times New Roman" w:eastAsia="Times New Roman" w:hAnsi="Times New Roman" w:cs="Times New Roman"/>
          <w:sz w:val="25"/>
          <w:szCs w:val="25"/>
        </w:rPr>
        <w:t>-6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письменны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ями </w:t>
      </w:r>
      <w:r>
        <w:rPr>
          <w:rStyle w:val="cat-FIOgrp-22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21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7-8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23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15);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5"/>
          <w:szCs w:val="25"/>
        </w:rPr>
        <w:t>203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10-12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постановления об отказе в возбуждении уголовного дела в отношении </w:t>
      </w:r>
      <w:r>
        <w:rPr>
          <w:rStyle w:val="cat-FIOgrp-21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8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</w:t>
      </w:r>
      <w:r>
        <w:rPr>
          <w:rFonts w:ascii="Times New Roman" w:eastAsia="Times New Roman" w:hAnsi="Times New Roman" w:cs="Times New Roman"/>
          <w:sz w:val="25"/>
          <w:szCs w:val="25"/>
        </w:rPr>
        <w:t>ОУУПиПДН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Style w:val="cat-Addressgrp-7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лейтенанта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олиции </w:t>
      </w:r>
      <w:r>
        <w:rPr>
          <w:rStyle w:val="cat-FIOgrp-24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21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21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5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3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7rplc-4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8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УФК по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31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32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3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4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5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6rplc-5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7rplc-5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8rplc-5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0410760300265000832506163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6rplc-6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30rplc-11">
    <w:name w:val="cat-Time grp-30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2rplc-14">
    <w:name w:val="cat-FIO grp-22 rplc-14"/>
    <w:basedOn w:val="DefaultParagraphFont"/>
  </w:style>
  <w:style w:type="character" w:customStyle="1" w:styleId="cat-FIOgrp-22rplc-15">
    <w:name w:val="cat-FIO grp-22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FIOgrp-24rplc-34">
    <w:name w:val="cat-FIO grp-24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ExternalSystemDefinedgrp-39rplc-38">
    <w:name w:val="cat-ExternalSystemDefined grp-39 rplc-38"/>
    <w:basedOn w:val="DefaultParagraphFont"/>
  </w:style>
  <w:style w:type="character" w:customStyle="1" w:styleId="cat-PassportDatagrp-29rplc-39">
    <w:name w:val="cat-PassportData grp-29 rplc-39"/>
    <w:basedOn w:val="DefaultParagraphFont"/>
  </w:style>
  <w:style w:type="character" w:customStyle="1" w:styleId="cat-Sumgrp-27rplc-40">
    <w:name w:val="cat-Sum grp-27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PhoneNumbergrp-37rplc-54">
    <w:name w:val="cat-PhoneNumber grp-37 rplc-54"/>
    <w:basedOn w:val="DefaultParagraphFont"/>
  </w:style>
  <w:style w:type="character" w:customStyle="1" w:styleId="cat-PhoneNumbergrp-38rplc-55">
    <w:name w:val="cat-PhoneNumber grp-38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6rplc-62">
    <w:name w:val="cat-FIO grp-26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