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5-26-</w:t>
      </w:r>
      <w:r>
        <w:rPr>
          <w:rFonts w:ascii="Times New Roman" w:eastAsia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</w:rPr>
        <w:t>/20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 делу </w:t>
      </w:r>
      <w:r>
        <w:rPr>
          <w:rFonts w:ascii="Times New Roman" w:eastAsia="Times New Roman" w:hAnsi="Times New Roman" w:cs="Times New Roman"/>
        </w:rPr>
        <w:t>об администрати</w:t>
      </w:r>
      <w:r>
        <w:rPr>
          <w:rStyle w:val="cat-ExternalSystemDefinedgrp-39rplc-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ом правонарушении</w:t>
      </w:r>
    </w:p>
    <w:p>
      <w:pPr>
        <w:spacing w:before="0" w:after="0"/>
        <w:jc w:val="both"/>
      </w:pPr>
      <w:r>
        <w:rPr>
          <w:rStyle w:val="cat-Dategrp-14rplc-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0rplc-2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(298400, РК, 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FIOgrp-19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рассмотрев </w:t>
      </w:r>
      <w:r>
        <w:rPr>
          <w:rFonts w:ascii="Times New Roman" w:eastAsia="Times New Roman" w:hAnsi="Times New Roman" w:cs="Times New Roman"/>
        </w:rPr>
        <w:t>дело</w:t>
      </w:r>
      <w:r>
        <w:rPr>
          <w:rFonts w:ascii="Times New Roman" w:eastAsia="Times New Roman" w:hAnsi="Times New Roman" w:cs="Times New Roman"/>
        </w:rPr>
        <w:t xml:space="preserve"> об администрати</w:t>
      </w:r>
      <w:r>
        <w:rPr>
          <w:rStyle w:val="cat-ExternalSystemDefinedgrp-39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ом правонарушении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8rplc-8"/>
          <w:rFonts w:ascii="Times New Roman" w:eastAsia="Times New Roman" w:hAnsi="Times New Roman" w:cs="Times New Roman"/>
        </w:rPr>
        <w:t>Бойко О. И.</w:t>
      </w:r>
      <w:r>
        <w:rPr>
          <w:rStyle w:val="cat-ExternalSystemDefinedgrp-3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8rplc-10"/>
          <w:rFonts w:ascii="Times New Roman" w:eastAsia="Times New Roman" w:hAnsi="Times New Roman" w:cs="Times New Roman"/>
        </w:rPr>
        <w:t>...</w:t>
      </w:r>
      <w:r>
        <w:rPr>
          <w:rStyle w:val="cat-PassportDatagrp-26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гражданки Украины, зарегистрированной </w:t>
      </w:r>
      <w:r>
        <w:rPr>
          <w:rFonts w:ascii="Times New Roman" w:eastAsia="Times New Roman" w:hAnsi="Times New Roman" w:cs="Times New Roman"/>
        </w:rPr>
        <w:t xml:space="preserve">по месту жительства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фактически проживающей по адресу: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OrganizationNamegrp-28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совершении администрати</w:t>
      </w:r>
      <w:r>
        <w:rPr>
          <w:rStyle w:val="cat-ExternalSystemDefinedgrp-39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 Кодекса об администрати</w:t>
      </w:r>
      <w:r>
        <w:rPr>
          <w:rStyle w:val="cat-ExternalSystemDefinedgrp-3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ых правонарушениях Российской Федерации,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709"/>
        <w:jc w:val="both"/>
      </w:pPr>
      <w:r>
        <w:rPr>
          <w:rStyle w:val="cat-Dategrp-15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9rplc-19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7rplc-2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воспрепятствовал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законной деятельности судебн</w:t>
      </w:r>
      <w:r>
        <w:rPr>
          <w:rFonts w:ascii="Times New Roman" w:eastAsia="Times New Roman" w:hAnsi="Times New Roman" w:cs="Times New Roman"/>
        </w:rPr>
        <w:t>ых</w:t>
      </w:r>
      <w:r>
        <w:rPr>
          <w:rFonts w:ascii="Times New Roman" w:eastAsia="Times New Roman" w:hAnsi="Times New Roman" w:cs="Times New Roman"/>
        </w:rPr>
        <w:t xml:space="preserve"> пристав</w:t>
      </w:r>
      <w:r>
        <w:rPr>
          <w:rFonts w:ascii="Times New Roman" w:eastAsia="Times New Roman" w:hAnsi="Times New Roman" w:cs="Times New Roman"/>
        </w:rPr>
        <w:t xml:space="preserve">ов, </w:t>
      </w:r>
      <w:r>
        <w:rPr>
          <w:rFonts w:ascii="Times New Roman" w:eastAsia="Times New Roman" w:hAnsi="Times New Roman" w:cs="Times New Roman"/>
        </w:rPr>
        <w:t xml:space="preserve">а именно </w:t>
      </w:r>
      <w:r>
        <w:rPr>
          <w:rFonts w:ascii="Times New Roman" w:eastAsia="Times New Roman" w:hAnsi="Times New Roman" w:cs="Times New Roman"/>
        </w:rPr>
        <w:t xml:space="preserve">при осуществлении привода на основании Постановления от </w:t>
      </w:r>
      <w:r>
        <w:rPr>
          <w:rStyle w:val="cat-Dategrp-16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по ИП № 79162/20/82008-ИП </w:t>
      </w:r>
      <w:r>
        <w:rPr>
          <w:rFonts w:ascii="Times New Roman" w:eastAsia="Times New Roman" w:hAnsi="Times New Roman" w:cs="Times New Roman"/>
        </w:rPr>
        <w:t>отказал</w:t>
      </w:r>
      <w:r>
        <w:rPr>
          <w:rFonts w:ascii="Times New Roman" w:eastAsia="Times New Roman" w:hAnsi="Times New Roman" w:cs="Times New Roman"/>
        </w:rPr>
        <w:t>ась проехать к судебному приставу-исполнителю, не хотела покидать домовладение, пререкаясь с судебными приставами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 требования пристава</w:t>
      </w:r>
      <w:r>
        <w:rPr>
          <w:rFonts w:ascii="Times New Roman" w:eastAsia="Times New Roman" w:hAnsi="Times New Roman" w:cs="Times New Roman"/>
        </w:rPr>
        <w:t xml:space="preserve"> прекратить такое поведение не реагировал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 11,</w:t>
      </w:r>
      <w:r>
        <w:rPr>
          <w:rFonts w:ascii="Times New Roman" w:eastAsia="Times New Roman" w:hAnsi="Times New Roman" w:cs="Times New Roman"/>
        </w:rPr>
        <w:t>14 ФЗ-118 «О</w:t>
      </w:r>
      <w:r>
        <w:rPr>
          <w:rFonts w:ascii="Times New Roman" w:eastAsia="Times New Roman" w:hAnsi="Times New Roman" w:cs="Times New Roman"/>
        </w:rPr>
        <w:t xml:space="preserve">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», ответственность за которое предусмотрена ст. 17.8 КоАП РФ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</w:t>
      </w:r>
      <w:r>
        <w:rPr>
          <w:rFonts w:ascii="Times New Roman" w:eastAsia="Times New Roman" w:hAnsi="Times New Roman" w:cs="Times New Roman"/>
        </w:rPr>
        <w:t xml:space="preserve"> рассмотрени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дела об администрати</w:t>
      </w:r>
      <w:r>
        <w:rPr>
          <w:rStyle w:val="cat-ExternalSystemDefinedgrp-3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0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пояснила, что с протоколом согласна, просила назначить минимальное наказание.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сследовав материалы дела об администрати</w:t>
      </w:r>
      <w:r>
        <w:rPr>
          <w:rStyle w:val="cat-ExternalSystemDefinedgrp-39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ом правонарушении, считаю, что в действиях </w:t>
      </w:r>
      <w:r>
        <w:rPr>
          <w:rStyle w:val="cat-FIOgrp-20rplc-2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</w:t>
      </w:r>
      <w:r>
        <w:rPr>
          <w:rStyle w:val="cat-ExternalSystemDefinedgrp-39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ст. 17.8 КоАП РФ. 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татьей 17.8 КоАП РФ установлена администрати</w:t>
      </w:r>
      <w:r>
        <w:rPr>
          <w:rStyle w:val="cat-ExternalSystemDefinedgrp-39rplc-2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</w:t>
      </w:r>
      <w:r>
        <w:rPr>
          <w:rFonts w:ascii="Times New Roman" w:eastAsia="Times New Roman" w:hAnsi="Times New Roman" w:cs="Times New Roman"/>
        </w:rPr>
        <w:t>ерального закона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дата №118-ФЗ «Об органах принудительного исполнения Российской </w:t>
      </w:r>
      <w:r>
        <w:rPr>
          <w:rFonts w:ascii="Times New Roman" w:eastAsia="Times New Roman" w:hAnsi="Times New Roman" w:cs="Times New Roman"/>
        </w:rPr>
        <w:t>Федерации</w:t>
      </w:r>
      <w:r>
        <w:rPr>
          <w:rFonts w:ascii="Times New Roman" w:eastAsia="Times New Roman" w:hAnsi="Times New Roman" w:cs="Times New Roman"/>
        </w:rPr>
        <w:t>».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 xml:space="preserve">Так, в силу части 1 статьи 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</w:t>
      </w:r>
      <w:r>
        <w:rPr>
          <w:rStyle w:val="cat-ExternalSystemDefinedgrp-39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</w:t>
      </w:r>
      <w:r>
        <w:rPr>
          <w:rFonts w:ascii="Times New Roman" w:eastAsia="Times New Roman" w:hAnsi="Times New Roman" w:cs="Times New Roman"/>
        </w:rPr>
        <w:t>рядка в здании, помещениях суда,</w:t>
      </w:r>
      <w:r>
        <w:rPr>
          <w:rFonts w:ascii="Times New Roman" w:eastAsia="Times New Roman" w:hAnsi="Times New Roman" w:cs="Times New Roman"/>
        </w:rPr>
        <w:t xml:space="preserve"> осуществлять охрану здания, помещений суда.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статьей 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8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 w:firstLine="709"/>
        <w:jc w:val="both"/>
      </w:pPr>
      <w:r>
        <w:rPr>
          <w:rFonts w:ascii="Times New Roman" w:eastAsia="Times New Roman" w:hAnsi="Times New Roman" w:cs="Times New Roman"/>
        </w:rPr>
        <w:t>Вина</w:t>
      </w:r>
      <w:r>
        <w:rPr>
          <w:rFonts w:ascii="Calibri" w:eastAsia="Calibri" w:hAnsi="Calibri" w:cs="Calibri"/>
        </w:rPr>
        <w:t xml:space="preserve"> </w:t>
      </w:r>
      <w:r>
        <w:rPr>
          <w:rStyle w:val="cat-FIOgrp-20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>администрати</w:t>
      </w:r>
      <w:r>
        <w:rPr>
          <w:rStyle w:val="cat-ExternalSystemDefinedgrp-39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правонарушения, предусмотренного ст.17.8 КоАП РФ, подтверждается исследованными </w:t>
      </w:r>
      <w:r>
        <w:rPr>
          <w:rFonts w:ascii="Times New Roman" w:eastAsia="Times New Roman" w:hAnsi="Times New Roman" w:cs="Times New Roman"/>
        </w:rPr>
        <w:t>при рассмотрении дела</w:t>
      </w:r>
      <w:r>
        <w:rPr>
          <w:rFonts w:ascii="Times New Roman" w:eastAsia="Times New Roman" w:hAnsi="Times New Roman" w:cs="Times New Roman"/>
        </w:rPr>
        <w:t xml:space="preserve"> доказательствами,</w:t>
      </w:r>
      <w:r>
        <w:rPr>
          <w:rFonts w:ascii="Times New Roman" w:eastAsia="Times New Roman" w:hAnsi="Times New Roman" w:cs="Times New Roman"/>
        </w:rPr>
        <w:t xml:space="preserve"> которые оценены в их совокупности, а именно: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- протоколом об администрати</w:t>
      </w:r>
      <w:r>
        <w:rPr>
          <w:rStyle w:val="cat-ExternalSystemDefinedgrp-39rplc-3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ом правонарушении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Dategrp-17rplc-3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1-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актом </w:t>
      </w:r>
      <w:r>
        <w:rPr>
          <w:rFonts w:ascii="Times New Roman" w:eastAsia="Times New Roman" w:hAnsi="Times New Roman" w:cs="Times New Roman"/>
        </w:rPr>
        <w:t>обнаружения администрати</w:t>
      </w:r>
      <w:r>
        <w:rPr>
          <w:rStyle w:val="cat-ExternalSystemDefinedgrp-39rplc-3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правонарушения от </w:t>
      </w:r>
      <w:r>
        <w:rPr>
          <w:rStyle w:val="cat-Dategrp-17rplc-3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3);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письменными </w:t>
      </w:r>
      <w:r>
        <w:rPr>
          <w:rFonts w:ascii="Times New Roman" w:eastAsia="Times New Roman" w:hAnsi="Times New Roman" w:cs="Times New Roman"/>
        </w:rPr>
        <w:t xml:space="preserve">объяснениями </w:t>
      </w:r>
      <w:r>
        <w:rPr>
          <w:rStyle w:val="cat-FIOgrp-20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17rplc-3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мл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удебного пристава </w:t>
      </w:r>
      <w:r>
        <w:rPr>
          <w:rFonts w:ascii="Times New Roman" w:eastAsia="Times New Roman" w:hAnsi="Times New Roman" w:cs="Times New Roman"/>
        </w:rPr>
        <w:t xml:space="preserve">по ОУПДС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Style w:val="cat-Addressgrp-9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1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младшего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лейтенанта </w:t>
      </w:r>
      <w:r>
        <w:rPr>
          <w:rStyle w:val="cat-ExternalSystemDefinedgrp-39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утренней службы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1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судебного пристава по ОУПДС </w:t>
      </w:r>
      <w:r>
        <w:rPr>
          <w:rFonts w:ascii="Times New Roman" w:eastAsia="Times New Roman" w:hAnsi="Times New Roman" w:cs="Times New Roman"/>
        </w:rPr>
        <w:t xml:space="preserve">ОСП по </w:t>
      </w:r>
      <w:r>
        <w:rPr>
          <w:rStyle w:val="cat-Addressgrp-9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ГУФССП по РК и </w:t>
      </w:r>
      <w:r>
        <w:rPr>
          <w:rStyle w:val="cat-Addressgrp-10rplc-4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младшего </w:t>
      </w:r>
      <w:r>
        <w:rPr>
          <w:rFonts w:ascii="Times New Roman" w:eastAsia="Times New Roman" w:hAnsi="Times New Roman" w:cs="Times New Roman"/>
        </w:rPr>
        <w:t xml:space="preserve">лейтенанта </w:t>
      </w:r>
      <w:r>
        <w:rPr>
          <w:rStyle w:val="cat-ExternalSystemDefinedgrp-39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утренней службы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2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(л.д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- копией Постановления о приводе </w:t>
      </w:r>
      <w:r>
        <w:rPr>
          <w:rStyle w:val="cat-FIOgrp-20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16rplc-4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11).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Достоверность вышеуказанных доказательств у мирового судьи сомнений не вызывает, поскольку они последовательны, непротиворечивы и согласуются между собой, составлены в соответствии с требованиями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РФ, и объекти</w:t>
      </w:r>
      <w:r>
        <w:rPr>
          <w:rStyle w:val="cat-ExternalSystemDefinedgrp-39rplc-4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 фиксируют фактические данные, поэтому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принимает их как допустимые доказательства.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При назначении администрати</w:t>
      </w:r>
      <w:r>
        <w:rPr>
          <w:rStyle w:val="cat-ExternalSystemDefinedgrp-39rplc-5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ого наказания учитывается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характер совершенного </w:t>
      </w:r>
      <w:r>
        <w:rPr>
          <w:rStyle w:val="cat-FIOgrp-20rplc-5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</w:t>
      </w:r>
      <w:r>
        <w:rPr>
          <w:rStyle w:val="cat-ExternalSystemDefinedgrp-39rplc-5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правонарушения, личность правонарушителя,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ё</w:t>
      </w:r>
      <w:r>
        <w:rPr>
          <w:rFonts w:ascii="Times New Roman" w:eastAsia="Times New Roman" w:hAnsi="Times New Roman" w:cs="Times New Roman"/>
        </w:rPr>
        <w:t xml:space="preserve"> имущественное положение, а также обстоятельства смягчающие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</w:t>
      </w:r>
      <w:r>
        <w:rPr>
          <w:rStyle w:val="cat-ExternalSystemDefinedgrp-39rplc-5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На основании вышеизложенного, учитывая цели наказания, предусмотренные ст.3.1 </w:t>
      </w:r>
      <w:r>
        <w:rPr>
          <w:rFonts w:ascii="Times New Roman" w:eastAsia="Times New Roman" w:hAnsi="Times New Roman" w:cs="Times New Roman"/>
        </w:rPr>
        <w:t>Кодекса РФ об администрати</w:t>
      </w:r>
      <w:r>
        <w:rPr>
          <w:rStyle w:val="cat-ExternalSystemDefinedgrp-39rplc-5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ых правонарушениях</w:t>
      </w:r>
      <w:r>
        <w:rPr>
          <w:rFonts w:ascii="Times New Roman" w:eastAsia="Times New Roman" w:hAnsi="Times New Roman" w:cs="Times New Roman"/>
        </w:rPr>
        <w:t xml:space="preserve">, состоящие в предупреждении совершения новых </w:t>
      </w:r>
      <w:r>
        <w:rPr>
          <w:rFonts w:ascii="Times New Roman" w:eastAsia="Times New Roman" w:hAnsi="Times New Roman" w:cs="Times New Roman"/>
        </w:rPr>
        <w:t>правонарушений</w:t>
      </w:r>
      <w:r>
        <w:rPr>
          <w:rFonts w:ascii="Times New Roman" w:eastAsia="Times New Roman" w:hAnsi="Times New Roman" w:cs="Times New Roman"/>
        </w:rPr>
        <w:t xml:space="preserve"> как самим правонарушителем, так и другими лицами, мировой судья</w:t>
      </w:r>
      <w:r>
        <w:rPr>
          <w:rFonts w:ascii="Times New Roman" w:eastAsia="Times New Roman" w:hAnsi="Times New Roman" w:cs="Times New Roman"/>
        </w:rPr>
        <w:t xml:space="preserve"> считает необходимым и достаточным</w:t>
      </w:r>
      <w:r>
        <w:rPr>
          <w:rFonts w:ascii="Times New Roman" w:eastAsia="Times New Roman" w:hAnsi="Times New Roman" w:cs="Times New Roman"/>
        </w:rPr>
        <w:t xml:space="preserve"> назначить </w:t>
      </w:r>
      <w:r>
        <w:rPr>
          <w:rStyle w:val="cat-FIOgrp-20rplc-5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</w:t>
      </w:r>
      <w:r>
        <w:rPr>
          <w:rStyle w:val="cat-ExternalSystemDefinedgrp-39rplc-5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ое наказание в виде штрафа</w:t>
      </w:r>
      <w:r>
        <w:rPr>
          <w:rFonts w:ascii="Calibri" w:eastAsia="Calibri" w:hAnsi="Calibri" w:cs="Calibri"/>
        </w:rPr>
        <w:t xml:space="preserve"> </w:t>
      </w:r>
      <w:r>
        <w:rPr>
          <w:rFonts w:ascii="Times New Roman" w:eastAsia="Times New Roman" w:hAnsi="Times New Roman" w:cs="Times New Roman"/>
        </w:rPr>
        <w:t>в пределах санкции ст. 17.8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ст. </w:t>
      </w:r>
      <w:r>
        <w:rPr>
          <w:rFonts w:ascii="Times New Roman" w:eastAsia="Times New Roman" w:hAnsi="Times New Roman" w:cs="Times New Roman"/>
        </w:rPr>
        <w:t>17.8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ст. ст. 29.9, 29.10</w:t>
      </w:r>
      <w:r>
        <w:rPr>
          <w:rFonts w:ascii="Times New Roman" w:eastAsia="Times New Roman" w:hAnsi="Times New Roman" w:cs="Times New Roman"/>
        </w:rPr>
        <w:t xml:space="preserve"> Кодекса РФ об администрати</w:t>
      </w:r>
      <w:r>
        <w:rPr>
          <w:rStyle w:val="cat-ExternalSystemDefinedgrp-39rplc-5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ых правонарушениях,</w:t>
      </w:r>
      <w:r>
        <w:rPr>
          <w:rFonts w:ascii="Times New Roman" w:eastAsia="Times New Roman" w:hAnsi="Times New Roman" w:cs="Times New Roman"/>
        </w:rPr>
        <w:t xml:space="preserve"> мировой</w:t>
      </w:r>
      <w:r>
        <w:rPr>
          <w:rFonts w:ascii="Times New Roman" w:eastAsia="Times New Roman" w:hAnsi="Times New Roman" w:cs="Times New Roman"/>
        </w:rPr>
        <w:t xml:space="preserve">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23rplc-58"/>
          <w:rFonts w:ascii="Times New Roman" w:eastAsia="Times New Roman" w:hAnsi="Times New Roman" w:cs="Times New Roman"/>
        </w:rPr>
        <w:t>Бойко О. И.</w:t>
      </w:r>
      <w:r>
        <w:rPr>
          <w:rStyle w:val="cat-ExternalSystemDefinedgrp-39rplc-5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8rplc-60"/>
          <w:rFonts w:ascii="Times New Roman" w:eastAsia="Times New Roman" w:hAnsi="Times New Roman" w:cs="Times New Roman"/>
        </w:rPr>
        <w:t>...</w:t>
      </w:r>
      <w:r>
        <w:rPr>
          <w:rStyle w:val="cat-PassportDatagrp-27rplc-6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</w:t>
      </w:r>
      <w:r>
        <w:rPr>
          <w:rStyle w:val="cat-ExternalSystemDefinedgrp-39rplc-6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</w:t>
      </w:r>
      <w:r>
        <w:rPr>
          <w:rStyle w:val="cat-ExternalSystemDefinedgrp-39rplc-6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правонарушения, предусмотренного ст.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Кодекса РФ об администрати</w:t>
      </w:r>
      <w:r>
        <w:rPr>
          <w:rStyle w:val="cat-ExternalSystemDefinedgrp-39rplc-6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ых правонарушениях, и н</w:t>
      </w:r>
      <w:r>
        <w:rPr>
          <w:rFonts w:ascii="Times New Roman" w:eastAsia="Times New Roman" w:hAnsi="Times New Roman" w:cs="Times New Roman"/>
        </w:rPr>
        <w:t xml:space="preserve">азначить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>министрати</w:t>
      </w:r>
      <w:r>
        <w:rPr>
          <w:rStyle w:val="cat-ExternalSystemDefinedgrp-39rplc-6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ое наказание в виде</w:t>
      </w:r>
      <w:r>
        <w:rPr>
          <w:rFonts w:ascii="Times New Roman" w:eastAsia="Times New Roman" w:hAnsi="Times New Roman" w:cs="Times New Roman"/>
        </w:rPr>
        <w:t xml:space="preserve"> администрати</w:t>
      </w:r>
      <w:r>
        <w:rPr>
          <w:rStyle w:val="cat-ExternalSystemDefinedgrp-39rplc-6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штрафа в размере </w:t>
      </w:r>
      <w:r>
        <w:rPr>
          <w:rStyle w:val="cat-Sumgrp-25rplc-67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Кодекса Российской Федерации об администрати</w:t>
      </w:r>
      <w:r>
        <w:rPr>
          <w:rStyle w:val="cat-ExternalSystemDefinedgrp-39rplc-6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ых правонарушениях администрати</w:t>
      </w:r>
      <w:r>
        <w:rPr>
          <w:rStyle w:val="cat-ExternalSystemDefinedgrp-39rplc-6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ый штраф должен быть уплачен лицом, привлеченным к администрати</w:t>
      </w:r>
      <w:r>
        <w:rPr>
          <w:rStyle w:val="cat-ExternalSystemDefinedgrp-39rplc-7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ой ответственности, не позднее шестидесяти дней со дня вступления постановления о наложении администрати</w:t>
      </w:r>
      <w:r>
        <w:rPr>
          <w:rStyle w:val="cat-ExternalSystemDefinedgrp-39rplc-7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ого штрафа в законную силу на следующие реквизиты: ИНН </w:t>
      </w:r>
      <w:r>
        <w:rPr>
          <w:rStyle w:val="cat-PhoneNumbergrp-30rplc-7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КПП </w:t>
      </w:r>
      <w:r>
        <w:rPr>
          <w:rStyle w:val="cat-PhoneNumbergrp-31rplc-7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ОГРН 1149102019164, Юридический адрес: </w:t>
      </w:r>
      <w:r>
        <w:rPr>
          <w:rStyle w:val="cat-Addressgrp-11rplc-7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 Почтовый адрес: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11rplc-7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60-летия СССР, 28,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Банковские реквизиты:</w:t>
      </w:r>
      <w:r>
        <w:rPr>
          <w:rFonts w:ascii="Times New Roman" w:eastAsia="Times New Roman" w:hAnsi="Times New Roman" w:cs="Times New Roman"/>
        </w:rPr>
        <w:t xml:space="preserve"> Получатель: УФК по РК (Министерство юстиции </w:t>
      </w:r>
      <w:r>
        <w:rPr>
          <w:rStyle w:val="cat-Addressgrp-1rplc-7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Наименование банка: Отделение </w:t>
      </w:r>
      <w:r>
        <w:rPr>
          <w:rStyle w:val="cat-Addressgrp-1rplc-7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Банка России//УФК по </w:t>
      </w:r>
      <w:r>
        <w:rPr>
          <w:rStyle w:val="cat-Addressgrp-12rplc-7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БИК </w:t>
      </w:r>
      <w:r>
        <w:rPr>
          <w:rStyle w:val="cat-PhoneNumbergrp-32rplc-7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, Единый 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40102810645370000035,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Казначейский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03100643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>0000017500,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Лицевой счет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PhoneNumbergrp-33rplc-8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в УФК по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8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Код Сводного реестра </w:t>
      </w:r>
      <w:r>
        <w:rPr>
          <w:rStyle w:val="cat-PhoneNumbergrp-34rplc-82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ОКТМО </w:t>
      </w:r>
      <w:r>
        <w:rPr>
          <w:rStyle w:val="cat-PhoneNumbergrp-35rplc-83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КБК </w:t>
      </w:r>
      <w:r>
        <w:rPr>
          <w:rStyle w:val="cat-PhoneNumbergrp-36rplc-8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PhoneNumbergrp-37rplc-8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0410760300265000972517175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86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8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13rplc-8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8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9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9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9"/>
        <w:jc w:val="both"/>
      </w:pPr>
    </w:p>
    <w:p>
      <w:pPr>
        <w:spacing w:before="0" w:after="160" w:line="259" w:lineRule="auto"/>
        <w:jc w:val="both"/>
      </w:pPr>
      <w:r>
        <w:rPr>
          <w:rFonts w:ascii="Times New Roman" w:eastAsia="Times New Roman" w:hAnsi="Times New Roman" w:cs="Times New Roman"/>
        </w:rPr>
        <w:t>Мировой с</w:t>
      </w:r>
      <w:r>
        <w:rPr>
          <w:rFonts w:ascii="Times New Roman" w:eastAsia="Times New Roman" w:hAnsi="Times New Roman" w:cs="Times New Roman"/>
        </w:rPr>
        <w:t xml:space="preserve">удья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24rplc-92"/>
          <w:rFonts w:ascii="Times New Roman" w:eastAsia="Times New Roman" w:hAnsi="Times New Roman" w:cs="Times New Roman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9rplc-0">
    <w:name w:val="cat-ExternalSystemDefined grp-39 rplc-0"/>
    <w:basedOn w:val="DefaultParagraphFont"/>
  </w:style>
  <w:style w:type="character" w:customStyle="1" w:styleId="cat-Dategrp-14rplc-1">
    <w:name w:val="cat-Date grp-14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9rplc-6">
    <w:name w:val="cat-FIO grp-19 rplc-6"/>
    <w:basedOn w:val="DefaultParagraphFont"/>
  </w:style>
  <w:style w:type="character" w:customStyle="1" w:styleId="cat-ExternalSystemDefinedgrp-39rplc-7">
    <w:name w:val="cat-ExternalSystemDefined grp-39 rplc-7"/>
    <w:basedOn w:val="DefaultParagraphFont"/>
  </w:style>
  <w:style w:type="character" w:customStyle="1" w:styleId="cat-FIOgrp-18rplc-8">
    <w:name w:val="cat-FIO grp-18 rplc-8"/>
    <w:basedOn w:val="DefaultParagraphFont"/>
  </w:style>
  <w:style w:type="character" w:customStyle="1" w:styleId="cat-ExternalSystemDefinedgrp-39rplc-9">
    <w:name w:val="cat-ExternalSystemDefined grp-39 rplc-9"/>
    <w:basedOn w:val="DefaultParagraphFont"/>
  </w:style>
  <w:style w:type="character" w:customStyle="1" w:styleId="cat-ExternalSystemDefinedgrp-38rplc-10">
    <w:name w:val="cat-ExternalSystemDefined grp-38 rplc-10"/>
    <w:basedOn w:val="DefaultParagraphFont"/>
  </w:style>
  <w:style w:type="character" w:customStyle="1" w:styleId="cat-PassportDatagrp-26rplc-11">
    <w:name w:val="cat-PassportData grp-26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OrganizationNamegrp-28rplc-14">
    <w:name w:val="cat-OrganizationName grp-28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ExternalSystemDefinedgrp-39rplc-16">
    <w:name w:val="cat-ExternalSystemDefined grp-39 rplc-16"/>
    <w:basedOn w:val="DefaultParagraphFont"/>
  </w:style>
  <w:style w:type="character" w:customStyle="1" w:styleId="cat-ExternalSystemDefinedgrp-39rplc-17">
    <w:name w:val="cat-ExternalSystemDefined grp-39 rplc-17"/>
    <w:basedOn w:val="DefaultParagraphFont"/>
  </w:style>
  <w:style w:type="character" w:customStyle="1" w:styleId="cat-Dategrp-15rplc-18">
    <w:name w:val="cat-Date grp-15 rplc-18"/>
    <w:basedOn w:val="DefaultParagraphFont"/>
  </w:style>
  <w:style w:type="character" w:customStyle="1" w:styleId="cat-Timegrp-29rplc-19">
    <w:name w:val="cat-Time grp-2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Addressgrp-7rplc-21">
    <w:name w:val="cat-Address grp-7 rplc-21"/>
    <w:basedOn w:val="DefaultParagraphFont"/>
  </w:style>
  <w:style w:type="character" w:customStyle="1" w:styleId="cat-Dategrp-16rplc-22">
    <w:name w:val="cat-Date grp-16 rplc-22"/>
    <w:basedOn w:val="DefaultParagraphFont"/>
  </w:style>
  <w:style w:type="character" w:customStyle="1" w:styleId="cat-ExternalSystemDefinedgrp-39rplc-23">
    <w:name w:val="cat-ExternalSystemDefined grp-39 rplc-23"/>
    <w:basedOn w:val="DefaultParagraphFont"/>
  </w:style>
  <w:style w:type="character" w:customStyle="1" w:styleId="cat-FIOgrp-20rplc-24">
    <w:name w:val="cat-FIO grp-20 rplc-24"/>
    <w:basedOn w:val="DefaultParagraphFont"/>
  </w:style>
  <w:style w:type="character" w:customStyle="1" w:styleId="cat-ExternalSystemDefinedgrp-39rplc-25">
    <w:name w:val="cat-ExternalSystemDefined grp-39 rplc-25"/>
    <w:basedOn w:val="DefaultParagraphFont"/>
  </w:style>
  <w:style w:type="character" w:customStyle="1" w:styleId="cat-FIOgrp-20rplc-26">
    <w:name w:val="cat-FIO grp-20 rplc-26"/>
    <w:basedOn w:val="DefaultParagraphFont"/>
  </w:style>
  <w:style w:type="character" w:customStyle="1" w:styleId="cat-ExternalSystemDefinedgrp-39rplc-27">
    <w:name w:val="cat-ExternalSystemDefined grp-39 rplc-27"/>
    <w:basedOn w:val="DefaultParagraphFont"/>
  </w:style>
  <w:style w:type="character" w:customStyle="1" w:styleId="cat-ExternalSystemDefinedgrp-39rplc-28">
    <w:name w:val="cat-ExternalSystemDefined grp-39 rplc-28"/>
    <w:basedOn w:val="DefaultParagraphFont"/>
  </w:style>
  <w:style w:type="character" w:customStyle="1" w:styleId="cat-ExternalSystemDefinedgrp-39rplc-29">
    <w:name w:val="cat-ExternalSystemDefined grp-39 rplc-29"/>
    <w:basedOn w:val="DefaultParagraphFont"/>
  </w:style>
  <w:style w:type="character" w:customStyle="1" w:styleId="cat-Addressgrp-8rplc-30">
    <w:name w:val="cat-Address grp-8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ExternalSystemDefinedgrp-39rplc-32">
    <w:name w:val="cat-ExternalSystemDefined grp-39 rplc-32"/>
    <w:basedOn w:val="DefaultParagraphFont"/>
  </w:style>
  <w:style w:type="character" w:customStyle="1" w:styleId="cat-ExternalSystemDefinedgrp-39rplc-33">
    <w:name w:val="cat-ExternalSystemDefined grp-39 rplc-33"/>
    <w:basedOn w:val="DefaultParagraphFont"/>
  </w:style>
  <w:style w:type="character" w:customStyle="1" w:styleId="cat-Dategrp-17rplc-34">
    <w:name w:val="cat-Date grp-17 rplc-34"/>
    <w:basedOn w:val="DefaultParagraphFont"/>
  </w:style>
  <w:style w:type="character" w:customStyle="1" w:styleId="cat-ExternalSystemDefinedgrp-39rplc-35">
    <w:name w:val="cat-ExternalSystemDefined grp-39 rplc-35"/>
    <w:basedOn w:val="DefaultParagraphFont"/>
  </w:style>
  <w:style w:type="character" w:customStyle="1" w:styleId="cat-Dategrp-17rplc-36">
    <w:name w:val="cat-Date grp-17 rplc-36"/>
    <w:basedOn w:val="DefaultParagraphFont"/>
  </w:style>
  <w:style w:type="character" w:customStyle="1" w:styleId="cat-FIOgrp-20rplc-37">
    <w:name w:val="cat-FIO grp-20 rplc-37"/>
    <w:basedOn w:val="DefaultParagraphFont"/>
  </w:style>
  <w:style w:type="character" w:customStyle="1" w:styleId="cat-Dategrp-17rplc-38">
    <w:name w:val="cat-Date grp-17 rplc-38"/>
    <w:basedOn w:val="DefaultParagraphFont"/>
  </w:style>
  <w:style w:type="character" w:customStyle="1" w:styleId="cat-Addressgrp-9rplc-39">
    <w:name w:val="cat-Address grp-9 rplc-39"/>
    <w:basedOn w:val="DefaultParagraphFont"/>
  </w:style>
  <w:style w:type="character" w:customStyle="1" w:styleId="cat-Addressgrp-10rplc-40">
    <w:name w:val="cat-Address grp-10 rplc-40"/>
    <w:basedOn w:val="DefaultParagraphFont"/>
  </w:style>
  <w:style w:type="character" w:customStyle="1" w:styleId="cat-ExternalSystemDefinedgrp-39rplc-41">
    <w:name w:val="cat-ExternalSystemDefined grp-39 rplc-41"/>
    <w:basedOn w:val="DefaultParagraphFont"/>
  </w:style>
  <w:style w:type="character" w:customStyle="1" w:styleId="cat-FIOgrp-21rplc-42">
    <w:name w:val="cat-FIO grp-21 rplc-42"/>
    <w:basedOn w:val="DefaultParagraphFont"/>
  </w:style>
  <w:style w:type="character" w:customStyle="1" w:styleId="cat-Addressgrp-9rplc-43">
    <w:name w:val="cat-Address grp-9 rplc-43"/>
    <w:basedOn w:val="DefaultParagraphFont"/>
  </w:style>
  <w:style w:type="character" w:customStyle="1" w:styleId="cat-Addressgrp-10rplc-44">
    <w:name w:val="cat-Address grp-10 rplc-44"/>
    <w:basedOn w:val="DefaultParagraphFont"/>
  </w:style>
  <w:style w:type="character" w:customStyle="1" w:styleId="cat-ExternalSystemDefinedgrp-39rplc-45">
    <w:name w:val="cat-ExternalSystemDefined grp-39 rplc-45"/>
    <w:basedOn w:val="DefaultParagraphFont"/>
  </w:style>
  <w:style w:type="character" w:customStyle="1" w:styleId="cat-FIOgrp-22rplc-46">
    <w:name w:val="cat-FIO grp-22 rplc-46"/>
    <w:basedOn w:val="DefaultParagraphFont"/>
  </w:style>
  <w:style w:type="character" w:customStyle="1" w:styleId="cat-FIOgrp-20rplc-47">
    <w:name w:val="cat-FIO grp-20 rplc-47"/>
    <w:basedOn w:val="DefaultParagraphFont"/>
  </w:style>
  <w:style w:type="character" w:customStyle="1" w:styleId="cat-Dategrp-16rplc-48">
    <w:name w:val="cat-Date grp-16 rplc-48"/>
    <w:basedOn w:val="DefaultParagraphFont"/>
  </w:style>
  <w:style w:type="character" w:customStyle="1" w:styleId="cat-ExternalSystemDefinedgrp-39rplc-49">
    <w:name w:val="cat-ExternalSystemDefined grp-39 rplc-49"/>
    <w:basedOn w:val="DefaultParagraphFont"/>
  </w:style>
  <w:style w:type="character" w:customStyle="1" w:styleId="cat-ExternalSystemDefinedgrp-39rplc-50">
    <w:name w:val="cat-ExternalSystemDefined grp-39 rplc-50"/>
    <w:basedOn w:val="DefaultParagraphFont"/>
  </w:style>
  <w:style w:type="character" w:customStyle="1" w:styleId="cat-FIOgrp-20rplc-51">
    <w:name w:val="cat-FIO grp-20 rplc-51"/>
    <w:basedOn w:val="DefaultParagraphFont"/>
  </w:style>
  <w:style w:type="character" w:customStyle="1" w:styleId="cat-ExternalSystemDefinedgrp-39rplc-52">
    <w:name w:val="cat-ExternalSystemDefined grp-39 rplc-52"/>
    <w:basedOn w:val="DefaultParagraphFont"/>
  </w:style>
  <w:style w:type="character" w:customStyle="1" w:styleId="cat-ExternalSystemDefinedgrp-39rplc-53">
    <w:name w:val="cat-ExternalSystemDefined grp-39 rplc-53"/>
    <w:basedOn w:val="DefaultParagraphFont"/>
  </w:style>
  <w:style w:type="character" w:customStyle="1" w:styleId="cat-ExternalSystemDefinedgrp-39rplc-54">
    <w:name w:val="cat-ExternalSystemDefined grp-39 rplc-54"/>
    <w:basedOn w:val="DefaultParagraphFont"/>
  </w:style>
  <w:style w:type="character" w:customStyle="1" w:styleId="cat-FIOgrp-20rplc-55">
    <w:name w:val="cat-FIO grp-20 rplc-55"/>
    <w:basedOn w:val="DefaultParagraphFont"/>
  </w:style>
  <w:style w:type="character" w:customStyle="1" w:styleId="cat-ExternalSystemDefinedgrp-39rplc-56">
    <w:name w:val="cat-ExternalSystemDefined grp-39 rplc-56"/>
    <w:basedOn w:val="DefaultParagraphFont"/>
  </w:style>
  <w:style w:type="character" w:customStyle="1" w:styleId="cat-ExternalSystemDefinedgrp-39rplc-57">
    <w:name w:val="cat-ExternalSystemDefined grp-39 rplc-57"/>
    <w:basedOn w:val="DefaultParagraphFont"/>
  </w:style>
  <w:style w:type="character" w:customStyle="1" w:styleId="cat-FIOgrp-23rplc-58">
    <w:name w:val="cat-FIO grp-23 rplc-58"/>
    <w:basedOn w:val="DefaultParagraphFont"/>
  </w:style>
  <w:style w:type="character" w:customStyle="1" w:styleId="cat-ExternalSystemDefinedgrp-39rplc-59">
    <w:name w:val="cat-ExternalSystemDefined grp-39 rplc-59"/>
    <w:basedOn w:val="DefaultParagraphFont"/>
  </w:style>
  <w:style w:type="character" w:customStyle="1" w:styleId="cat-ExternalSystemDefinedgrp-38rplc-60">
    <w:name w:val="cat-ExternalSystemDefined grp-38 rplc-60"/>
    <w:basedOn w:val="DefaultParagraphFont"/>
  </w:style>
  <w:style w:type="character" w:customStyle="1" w:styleId="cat-PassportDatagrp-27rplc-61">
    <w:name w:val="cat-PassportData grp-27 rplc-61"/>
    <w:basedOn w:val="DefaultParagraphFont"/>
  </w:style>
  <w:style w:type="character" w:customStyle="1" w:styleId="cat-ExternalSystemDefinedgrp-39rplc-62">
    <w:name w:val="cat-ExternalSystemDefined grp-39 rplc-62"/>
    <w:basedOn w:val="DefaultParagraphFont"/>
  </w:style>
  <w:style w:type="character" w:customStyle="1" w:styleId="cat-ExternalSystemDefinedgrp-39rplc-63">
    <w:name w:val="cat-ExternalSystemDefined grp-39 rplc-63"/>
    <w:basedOn w:val="DefaultParagraphFont"/>
  </w:style>
  <w:style w:type="character" w:customStyle="1" w:styleId="cat-ExternalSystemDefinedgrp-39rplc-64">
    <w:name w:val="cat-ExternalSystemDefined grp-39 rplc-64"/>
    <w:basedOn w:val="DefaultParagraphFont"/>
  </w:style>
  <w:style w:type="character" w:customStyle="1" w:styleId="cat-ExternalSystemDefinedgrp-39rplc-65">
    <w:name w:val="cat-ExternalSystemDefined grp-39 rplc-65"/>
    <w:basedOn w:val="DefaultParagraphFont"/>
  </w:style>
  <w:style w:type="character" w:customStyle="1" w:styleId="cat-ExternalSystemDefinedgrp-39rplc-66">
    <w:name w:val="cat-ExternalSystemDefined grp-39 rplc-66"/>
    <w:basedOn w:val="DefaultParagraphFont"/>
  </w:style>
  <w:style w:type="character" w:customStyle="1" w:styleId="cat-Sumgrp-25rplc-67">
    <w:name w:val="cat-Sum grp-25 rplc-67"/>
    <w:basedOn w:val="DefaultParagraphFont"/>
  </w:style>
  <w:style w:type="character" w:customStyle="1" w:styleId="cat-ExternalSystemDefinedgrp-39rplc-68">
    <w:name w:val="cat-ExternalSystemDefined grp-39 rplc-68"/>
    <w:basedOn w:val="DefaultParagraphFont"/>
  </w:style>
  <w:style w:type="character" w:customStyle="1" w:styleId="cat-ExternalSystemDefinedgrp-39rplc-69">
    <w:name w:val="cat-ExternalSystemDefined grp-39 rplc-69"/>
    <w:basedOn w:val="DefaultParagraphFont"/>
  </w:style>
  <w:style w:type="character" w:customStyle="1" w:styleId="cat-ExternalSystemDefinedgrp-39rplc-70">
    <w:name w:val="cat-ExternalSystemDefined grp-39 rplc-70"/>
    <w:basedOn w:val="DefaultParagraphFont"/>
  </w:style>
  <w:style w:type="character" w:customStyle="1" w:styleId="cat-ExternalSystemDefinedgrp-39rplc-71">
    <w:name w:val="cat-ExternalSystemDefined grp-39 rplc-71"/>
    <w:basedOn w:val="DefaultParagraphFont"/>
  </w:style>
  <w:style w:type="character" w:customStyle="1" w:styleId="cat-PhoneNumbergrp-30rplc-72">
    <w:name w:val="cat-PhoneNumber grp-30 rplc-72"/>
    <w:basedOn w:val="DefaultParagraphFont"/>
  </w:style>
  <w:style w:type="character" w:customStyle="1" w:styleId="cat-PhoneNumbergrp-31rplc-73">
    <w:name w:val="cat-PhoneNumber grp-31 rplc-73"/>
    <w:basedOn w:val="DefaultParagraphFont"/>
  </w:style>
  <w:style w:type="character" w:customStyle="1" w:styleId="cat-Addressgrp-11rplc-74">
    <w:name w:val="cat-Address grp-11 rplc-74"/>
    <w:basedOn w:val="DefaultParagraphFont"/>
  </w:style>
  <w:style w:type="character" w:customStyle="1" w:styleId="cat-Addressgrp-11rplc-75">
    <w:name w:val="cat-Address grp-11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Addressgrp-1rplc-77">
    <w:name w:val="cat-Address grp-1 rplc-77"/>
    <w:basedOn w:val="DefaultParagraphFont"/>
  </w:style>
  <w:style w:type="character" w:customStyle="1" w:styleId="cat-Addressgrp-12rplc-78">
    <w:name w:val="cat-Address grp-12 rplc-78"/>
    <w:basedOn w:val="DefaultParagraphFont"/>
  </w:style>
  <w:style w:type="character" w:customStyle="1" w:styleId="cat-PhoneNumbergrp-32rplc-79">
    <w:name w:val="cat-PhoneNumber grp-32 rplc-79"/>
    <w:basedOn w:val="DefaultParagraphFont"/>
  </w:style>
  <w:style w:type="character" w:customStyle="1" w:styleId="cat-PhoneNumbergrp-33rplc-80">
    <w:name w:val="cat-PhoneNumber grp-33 rplc-80"/>
    <w:basedOn w:val="DefaultParagraphFont"/>
  </w:style>
  <w:style w:type="character" w:customStyle="1" w:styleId="cat-Addressgrp-1rplc-81">
    <w:name w:val="cat-Address grp-1 rplc-81"/>
    <w:basedOn w:val="DefaultParagraphFont"/>
  </w:style>
  <w:style w:type="character" w:customStyle="1" w:styleId="cat-PhoneNumbergrp-34rplc-82">
    <w:name w:val="cat-PhoneNumber grp-34 rplc-82"/>
    <w:basedOn w:val="DefaultParagraphFont"/>
  </w:style>
  <w:style w:type="character" w:customStyle="1" w:styleId="cat-PhoneNumbergrp-35rplc-83">
    <w:name w:val="cat-PhoneNumber grp-35 rplc-83"/>
    <w:basedOn w:val="DefaultParagraphFont"/>
  </w:style>
  <w:style w:type="character" w:customStyle="1" w:styleId="cat-PhoneNumbergrp-36rplc-84">
    <w:name w:val="cat-PhoneNumber grp-36 rplc-84"/>
    <w:basedOn w:val="DefaultParagraphFont"/>
  </w:style>
  <w:style w:type="character" w:customStyle="1" w:styleId="cat-PhoneNumbergrp-37rplc-85">
    <w:name w:val="cat-PhoneNumber grp-37 rplc-85"/>
    <w:basedOn w:val="DefaultParagraphFont"/>
  </w:style>
  <w:style w:type="character" w:customStyle="1" w:styleId="cat-Addressgrp-2rplc-86">
    <w:name w:val="cat-Address grp-2 rplc-86"/>
    <w:basedOn w:val="DefaultParagraphFont"/>
  </w:style>
  <w:style w:type="character" w:customStyle="1" w:styleId="cat-Addressgrp-1rplc-87">
    <w:name w:val="cat-Address grp-1 rplc-87"/>
    <w:basedOn w:val="DefaultParagraphFont"/>
  </w:style>
  <w:style w:type="character" w:customStyle="1" w:styleId="cat-Addressgrp-13rplc-88">
    <w:name w:val="cat-Address grp-13 rplc-88"/>
    <w:basedOn w:val="DefaultParagraphFont"/>
  </w:style>
  <w:style w:type="character" w:customStyle="1" w:styleId="cat-Addressgrp-1rplc-89">
    <w:name w:val="cat-Address grp-1 rplc-89"/>
    <w:basedOn w:val="DefaultParagraphFont"/>
  </w:style>
  <w:style w:type="character" w:customStyle="1" w:styleId="cat-Addressgrp-2rplc-90">
    <w:name w:val="cat-Address grp-2 rplc-90"/>
    <w:basedOn w:val="DefaultParagraphFont"/>
  </w:style>
  <w:style w:type="character" w:customStyle="1" w:styleId="cat-Addressgrp-1rplc-91">
    <w:name w:val="cat-Address grp-1 rplc-91"/>
    <w:basedOn w:val="DefaultParagraphFont"/>
  </w:style>
  <w:style w:type="character" w:customStyle="1" w:styleId="cat-FIOgrp-24rplc-92">
    <w:name w:val="cat-FIO grp-24 rplc-9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