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5-26-</w:t>
      </w:r>
      <w:r>
        <w:rPr>
          <w:rFonts w:ascii="Times New Roman" w:eastAsia="Times New Roman" w:hAnsi="Times New Roman" w:cs="Times New Roman"/>
          <w:sz w:val="25"/>
          <w:szCs w:val="25"/>
        </w:rPr>
        <w:t>112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Style w:val="cat-Dategrp-10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FIOgrp-15rplc-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4rplc-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4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3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гражданина РФ, зарегистрированного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 проживающего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4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Dategrp-11rplc-1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25rplc-11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6rplc-1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находясь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ходе </w:t>
      </w:r>
      <w:r>
        <w:rPr>
          <w:rFonts w:ascii="Times New Roman" w:eastAsia="Times New Roman" w:hAnsi="Times New Roman" w:cs="Times New Roman"/>
          <w:sz w:val="25"/>
          <w:szCs w:val="25"/>
        </w:rPr>
        <w:t>словесного конфликта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причинил </w:t>
      </w:r>
      <w:r>
        <w:rPr>
          <w:rStyle w:val="cat-FIOgrp-17rplc-1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иные насильственные действия, а именно нанес удар ладонью правой руки в скуловую область левой щеки гр. </w:t>
      </w:r>
      <w:r>
        <w:rPr>
          <w:rStyle w:val="cat-FIOgrp-17rplc-1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 а так же схватил правое ухо последней и провернул 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тем самым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причинил </w:t>
      </w:r>
      <w:r>
        <w:rPr>
          <w:rFonts w:ascii="Times New Roman" w:eastAsia="Times New Roman" w:hAnsi="Times New Roman" w:cs="Times New Roman"/>
          <w:sz w:val="25"/>
          <w:szCs w:val="25"/>
        </w:rPr>
        <w:t>последней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физическую боль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однако действия </w:t>
      </w:r>
      <w:r>
        <w:rPr>
          <w:rStyle w:val="cat-FIOgrp-16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не повлекли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последствий указанных в ст. 115 УК РФ и не сод</w:t>
      </w:r>
      <w:r>
        <w:rPr>
          <w:rFonts w:ascii="Times New Roman" w:eastAsia="Times New Roman" w:hAnsi="Times New Roman" w:cs="Times New Roman"/>
          <w:sz w:val="25"/>
          <w:szCs w:val="25"/>
        </w:rPr>
        <w:t>ержа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 уголовно наказуемого деяния.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Style w:val="cat-FIOgrp-16rplc-1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вину свою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Потерпевш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ая </w:t>
      </w:r>
      <w:r>
        <w:rPr>
          <w:rStyle w:val="cat-FIOgrp-18rplc-1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заявление,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просил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</w:t>
      </w:r>
      <w:r>
        <w:rPr>
          <w:rFonts w:ascii="Times New Roman" w:eastAsia="Times New Roman" w:hAnsi="Times New Roman" w:cs="Times New Roman"/>
          <w:sz w:val="25"/>
          <w:szCs w:val="25"/>
        </w:rPr>
        <w:t>ассмотреть дело в 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Заслушав лиц</w:t>
      </w:r>
      <w:r>
        <w:rPr>
          <w:rFonts w:ascii="Times New Roman" w:eastAsia="Times New Roman" w:hAnsi="Times New Roman" w:cs="Times New Roman"/>
          <w:sz w:val="25"/>
          <w:szCs w:val="25"/>
        </w:rPr>
        <w:t>о, привлекаемое к административной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21rplc-19"/>
          <w:rFonts w:ascii="Times New Roman" w:eastAsia="Times New Roman" w:hAnsi="Times New Roman" w:cs="Times New Roman"/>
          <w:sz w:val="25"/>
          <w:szCs w:val="25"/>
        </w:rPr>
        <w:t>сумма прописью</w:t>
      </w:r>
      <w:r>
        <w:rPr>
          <w:rFonts w:ascii="Times New Roman" w:eastAsia="Times New Roman" w:hAnsi="Times New Roman" w:cs="Times New Roman"/>
          <w:sz w:val="25"/>
          <w:szCs w:val="25"/>
        </w:rPr>
        <w:t>, либо административный арест на срок от десяти до пятнадцати суток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16rplc-2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5"/>
          <w:szCs w:val="25"/>
        </w:rPr>
        <w:t>345266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2rplc-2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2);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82 09 № 041043 от </w:t>
      </w:r>
      <w:r>
        <w:rPr>
          <w:rStyle w:val="cat-Dategrp-13rplc-2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доставлении лица (л.д.6);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протоколом принятия устного заявления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ИБД-Р в отношении </w:t>
      </w:r>
      <w:r>
        <w:rPr>
          <w:rStyle w:val="cat-FIOgrp-16rplc-2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8-10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письменными </w:t>
      </w:r>
      <w:r>
        <w:rPr>
          <w:rFonts w:ascii="Times New Roman" w:eastAsia="Times New Roman" w:hAnsi="Times New Roman" w:cs="Times New Roman"/>
          <w:sz w:val="25"/>
          <w:szCs w:val="25"/>
        </w:rPr>
        <w:t>объяснени</w:t>
      </w:r>
      <w:r>
        <w:rPr>
          <w:rFonts w:ascii="Times New Roman" w:eastAsia="Times New Roman" w:hAnsi="Times New Roman" w:cs="Times New Roman"/>
          <w:sz w:val="25"/>
          <w:szCs w:val="25"/>
        </w:rPr>
        <w:t>ями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7rplc-2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FIOgrp-16rplc-2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3rplc-2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11-13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протоколом 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/н от </w:t>
      </w:r>
      <w:r>
        <w:rPr>
          <w:rStyle w:val="cat-Dategrp-13rplc-2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административном задержании </w:t>
      </w:r>
      <w:r>
        <w:rPr>
          <w:rStyle w:val="cat-FIOgrp-16rplc-2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(л.д.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УУП ОУУП и ПДН ОМВД России по </w:t>
      </w:r>
      <w:r>
        <w:rPr>
          <w:rStyle w:val="cat-Addressgrp-6rplc-2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лейтенанта полиции </w:t>
      </w:r>
      <w:r>
        <w:rPr>
          <w:rStyle w:val="cat-FIOgrp-19rplc-3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3rplc-3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повреждений, но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16rplc-3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 квалифицирует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деяние по статье 6.1.1 Кодекса Российской Федерации об административных правонарушениях.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мировой судья считает, что к не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подлежит применению мера наказания в виде административного штрафа.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С Т А Н О В И Л:</w:t>
      </w:r>
    </w:p>
    <w:p>
      <w:pPr>
        <w:spacing w:before="0" w:after="0"/>
        <w:ind w:firstLine="851"/>
        <w:jc w:val="center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Style w:val="cat-FIOgrp-14rplc-3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4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4rplc-35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ст.6.1.1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5"/>
          <w:szCs w:val="25"/>
        </w:rPr>
        <w:t>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административного штрафа в размере </w:t>
      </w:r>
      <w:r>
        <w:rPr>
          <w:rStyle w:val="cat-Sumgrp-22rplc-36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6rplc-37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КПП </w:t>
      </w:r>
      <w:r>
        <w:rPr>
          <w:rStyle w:val="cat-PhoneNumbergrp-27rplc-38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 1149102019164, Юридический адрес: </w:t>
      </w:r>
      <w:r>
        <w:rPr>
          <w:rStyle w:val="cat-Addressgrp-7rplc-3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7rplc-4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Банковские реквизиты: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Получатель: УФК по РК (Министерство юстиции </w:t>
      </w:r>
      <w:r>
        <w:rPr>
          <w:rStyle w:val="cat-Addressgrp-1rplc-4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Наименование банка: Отделение </w:t>
      </w:r>
      <w:r>
        <w:rPr>
          <w:rStyle w:val="cat-Addressgrp-1rplc-4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Банка России//УФК по </w:t>
      </w:r>
      <w:r>
        <w:rPr>
          <w:rStyle w:val="cat-Addressgrp-8rplc-4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БИК </w:t>
      </w:r>
      <w:r>
        <w:rPr>
          <w:rStyle w:val="cat-PhoneNumbergrp-28rplc-44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40102810645370000035,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03100643350000017500,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Лицевой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PhoneNumbergrp-29rplc-45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Код Сводного реестра </w:t>
      </w:r>
      <w:r>
        <w:rPr>
          <w:rStyle w:val="cat-PhoneNumbergrp-30rplc-47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ОКТМО </w:t>
      </w:r>
      <w:r>
        <w:rPr>
          <w:rStyle w:val="cat-PhoneNumbergrp-31rplc-48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КБК </w:t>
      </w:r>
      <w:r>
        <w:rPr>
          <w:rStyle w:val="cat-PhoneNumbergrp-32rplc-49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honeNumbergrp-33rplc-5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>
        <w:rPr>
          <w:rFonts w:ascii="Times New Roman" w:eastAsia="Times New Roman" w:hAnsi="Times New Roman" w:cs="Times New Roman"/>
          <w:sz w:val="25"/>
          <w:szCs w:val="25"/>
        </w:rPr>
        <w:t>0410760300265001122506122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5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9rplc-5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5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5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5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</w:t>
      </w:r>
      <w:r>
        <w:rPr>
          <w:rStyle w:val="cat-FIOgrp-20rplc-5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ExternalSystemDefinedgrp-34rplc-7">
    <w:name w:val="cat-ExternalSystemDefined grp-34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Timegrp-25rplc-11">
    <w:name w:val="cat-Time grp-25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SumInWordsgrp-21rplc-19">
    <w:name w:val="cat-SumInWords grp-21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FIOgrp-19rplc-30">
    <w:name w:val="cat-FIO grp-19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FIOgrp-14rplc-33">
    <w:name w:val="cat-FIO grp-14 rplc-33"/>
    <w:basedOn w:val="DefaultParagraphFont"/>
  </w:style>
  <w:style w:type="character" w:customStyle="1" w:styleId="cat-ExternalSystemDefinedgrp-34rplc-34">
    <w:name w:val="cat-ExternalSystemDefined grp-34 rplc-34"/>
    <w:basedOn w:val="DefaultParagraphFont"/>
  </w:style>
  <w:style w:type="character" w:customStyle="1" w:styleId="cat-PassportDatagrp-24rplc-35">
    <w:name w:val="cat-PassportData grp-24 rplc-35"/>
    <w:basedOn w:val="DefaultParagraphFont"/>
  </w:style>
  <w:style w:type="character" w:customStyle="1" w:styleId="cat-Sumgrp-22rplc-36">
    <w:name w:val="cat-Sum grp-22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PhoneNumbergrp-28rplc-44">
    <w:name w:val="cat-PhoneNumber grp-28 rplc-44"/>
    <w:basedOn w:val="DefaultParagraphFont"/>
  </w:style>
  <w:style w:type="character" w:customStyle="1" w:styleId="cat-PhoneNumbergrp-29rplc-45">
    <w:name w:val="cat-PhoneNumber grp-29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PhoneNumbergrp-30rplc-47">
    <w:name w:val="cat-PhoneNumber grp-30 rplc-47"/>
    <w:basedOn w:val="DefaultParagraphFont"/>
  </w:style>
  <w:style w:type="character" w:customStyle="1" w:styleId="cat-PhoneNumbergrp-31rplc-48">
    <w:name w:val="cat-PhoneNumber grp-31 rplc-48"/>
    <w:basedOn w:val="DefaultParagraphFont"/>
  </w:style>
  <w:style w:type="character" w:customStyle="1" w:styleId="cat-PhoneNumbergrp-32rplc-49">
    <w:name w:val="cat-PhoneNumber grp-32 rplc-49"/>
    <w:basedOn w:val="DefaultParagraphFont"/>
  </w:style>
  <w:style w:type="character" w:customStyle="1" w:styleId="cat-PhoneNumbergrp-33rplc-50">
    <w:name w:val="cat-PhoneNumber grp-33 rplc-50"/>
    <w:basedOn w:val="DefaultParagraphFont"/>
  </w:style>
  <w:style w:type="character" w:customStyle="1" w:styleId="cat-Addressgrp-2rplc-51">
    <w:name w:val="cat-Address grp-2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Addressgrp-9rplc-53">
    <w:name w:val="cat-Address grp-9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Addressgrp-2rplc-55">
    <w:name w:val="cat-Address grp-2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FIOgrp-20rplc-57">
    <w:name w:val="cat-FIO grp-20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