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128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рассмотрев дело об административном правонарушении,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Гунько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8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дясь по адресу: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законного требования уполномоченного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прохождении медицинского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употреблении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наркотических средства или психотропных веществ без назначения врача либо новых потенциально опасны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психоактивных веществ.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свою вин</w:t>
      </w:r>
      <w:r>
        <w:rPr>
          <w:rFonts w:ascii="Times New Roman" w:eastAsia="Times New Roman" w:hAnsi="Times New Roman" w:cs="Times New Roman"/>
          <w:sz w:val="26"/>
          <w:szCs w:val="26"/>
        </w:rPr>
        <w:t>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прохождения медицинского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употреблял наркотические вещества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в прохождении медицинского освидетельствования не видел смысла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Помимо признания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№ </w:t>
      </w:r>
      <w:r>
        <w:rPr>
          <w:rFonts w:ascii="Times New Roman" w:eastAsia="Times New Roman" w:hAnsi="Times New Roman" w:cs="Times New Roman"/>
          <w:sz w:val="26"/>
          <w:szCs w:val="26"/>
        </w:rPr>
        <w:t>3451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о/у ОКОН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</w:t>
      </w:r>
      <w:r>
        <w:rPr>
          <w:rStyle w:val="cat-Addressgrp-6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лейтенанта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полиции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12 № </w:t>
      </w:r>
      <w:r>
        <w:rPr>
          <w:rFonts w:ascii="Times New Roman" w:eastAsia="Times New Roman" w:hAnsi="Times New Roman" w:cs="Times New Roman"/>
          <w:sz w:val="26"/>
          <w:szCs w:val="26"/>
        </w:rPr>
        <w:t>04721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задержании </w:t>
      </w:r>
      <w:r>
        <w:rPr>
          <w:rStyle w:val="cat-FIOgrp-13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3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ответственности (</w:t>
      </w:r>
      <w:r>
        <w:rPr>
          <w:rFonts w:ascii="Times New Roman" w:eastAsia="Times New Roman" w:hAnsi="Times New Roman" w:cs="Times New Roman"/>
          <w:sz w:val="26"/>
          <w:szCs w:val="26"/>
        </w:rPr>
        <w:t>л.д.</w:t>
      </w:r>
      <w:r>
        <w:rPr>
          <w:rFonts w:ascii="Times New Roman" w:eastAsia="Times New Roman" w:hAnsi="Times New Roman" w:cs="Times New Roman"/>
          <w:sz w:val="26"/>
          <w:szCs w:val="26"/>
        </w:rPr>
        <w:t>9-10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3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6"/>
          <w:szCs w:val="26"/>
        </w:rPr>
        <w:t>, 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 совершенного </w:t>
      </w:r>
      <w:r>
        <w:rPr>
          <w:rStyle w:val="cat-FIOgrp-1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правонарушителя,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мировой судья считает, что к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ст.6.9, ст.ст.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29.9 - 29.11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Гунько </w:t>
      </w:r>
      <w:r>
        <w:rPr>
          <w:rStyle w:val="cat-FIOgrp-12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3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Гунько </w:t>
      </w:r>
      <w:r>
        <w:rPr>
          <w:rStyle w:val="cat-FIOgrp-12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органами внутренних дел, с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:40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Dategrp-8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его копии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ExternalSystemDefinedgrp-19rplc-31">
    <w:name w:val="cat-ExternalSystemDefined grp-19 rplc-31"/>
    <w:basedOn w:val="DefaultParagraphFont"/>
  </w:style>
  <w:style w:type="character" w:customStyle="1" w:styleId="cat-PassportDatagrp-17rplc-32">
    <w:name w:val="cat-PassportData grp-17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