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Томахина М. 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>, граж</w:t>
      </w:r>
      <w:r>
        <w:rPr>
          <w:rFonts w:ascii="Times New Roman" w:eastAsia="Times New Roman" w:hAnsi="Times New Roman" w:cs="Times New Roman"/>
        </w:rPr>
        <w:t xml:space="preserve">данина РФ, зарегистрированного и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9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Style w:val="cat-CarMakeModelgrp-23rplc-15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4rplc-16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8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0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82429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освидетельствование на состояние опьянения </w:t>
      </w:r>
      <w:r>
        <w:rPr>
          <w:rStyle w:val="cat-Addressgrp-7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68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82 ПЗ № 06656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 задержании транспортного средства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старшего</w:t>
      </w:r>
      <w:r>
        <w:rPr>
          <w:rFonts w:ascii="Times New Roman" w:eastAsia="Times New Roman" w:hAnsi="Times New Roman" w:cs="Times New Roman"/>
        </w:rPr>
        <w:t xml:space="preserve"> инспектора группы по ИАЗ ОСБ ДПС Государственной инспекции безопасности </w:t>
      </w:r>
      <w:r>
        <w:rPr>
          <w:rFonts w:ascii="Times New Roman" w:eastAsia="Times New Roman" w:hAnsi="Times New Roman" w:cs="Times New Roman"/>
        </w:rPr>
        <w:t>дорожного движения МВД по РК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33"/>
          <w:rFonts w:ascii="Times New Roman" w:eastAsia="Times New Roman" w:hAnsi="Times New Roman" w:cs="Times New Roman"/>
        </w:rPr>
        <w:t>...</w:t>
      </w:r>
      <w:r>
        <w:rPr>
          <w:rStyle w:val="cat-PassportDatagrp-21rplc-3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подвергался наказанию по ч. 1 ст. 12.26 КоАП РФ данное наказание исполнено </w:t>
      </w:r>
      <w:r>
        <w:rPr>
          <w:rStyle w:val="cat-Dategrp-15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карточкой операции с ВУ в отношении </w:t>
      </w:r>
      <w:r>
        <w:rPr>
          <w:rStyle w:val="cat-FIOgrp-18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8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8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8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8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42"/>
          <w:rFonts w:ascii="Times New Roman" w:eastAsia="Times New Roman" w:hAnsi="Times New Roman" w:cs="Times New Roman"/>
        </w:rPr>
        <w:t>Томахина М. 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43"/>
          <w:rFonts w:ascii="Times New Roman" w:eastAsia="Times New Roman" w:hAnsi="Times New Roman" w:cs="Times New Roman"/>
        </w:rPr>
        <w:t>...</w:t>
      </w:r>
      <w:r>
        <w:rPr>
          <w:rStyle w:val="cat-PassportDatagrp-21rplc-4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6rplc-45"/>
          <w:rFonts w:ascii="Times New Roman" w:eastAsia="Times New Roman" w:hAnsi="Times New Roman" w:cs="Times New Roman"/>
        </w:rPr>
        <w:t>Томахина М.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19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Timegrp-22rplc-11">
    <w:name w:val="cat-Time grp-22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CarMakeModelgrp-23rplc-15">
    <w:name w:val="cat-CarMakeModel grp-23 rplc-15"/>
    <w:basedOn w:val="DefaultParagraphFont"/>
  </w:style>
  <w:style w:type="character" w:customStyle="1" w:styleId="cat-CarNumbergrp-24rplc-16">
    <w:name w:val="cat-CarNumber grp-24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Addressgrp-7rplc-28">
    <w:name w:val="cat-Address grp-7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ExternalSystemDefinedgrp-25rplc-33">
    <w:name w:val="cat-ExternalSystemDefined grp-25 rplc-33"/>
    <w:basedOn w:val="DefaultParagraphFont"/>
  </w:style>
  <w:style w:type="character" w:customStyle="1" w:styleId="cat-PassportDatagrp-21rplc-34">
    <w:name w:val="cat-PassportData grp-21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ExternalSystemDefinedgrp-25rplc-43">
    <w:name w:val="cat-ExternalSystemDefined grp-25 rplc-43"/>
    <w:basedOn w:val="DefaultParagraphFont"/>
  </w:style>
  <w:style w:type="character" w:customStyle="1" w:styleId="cat-PassportDatagrp-21rplc-44">
    <w:name w:val="cat-PassportData grp-21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9rplc-49">
    <w:name w:val="cat-FIO grp-19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