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Бахчисарай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26 Бахчисарайского судебного района (Бахчисарайский муниципальный район)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(298400, г. Бахчисарай, ул. Фрунзе, 36в)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Коджакурт Е. 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адрес места 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Коджакурт Е.А.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18947250060250003582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месте и времени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 указанному в протоколе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4rplc-20"/>
          <w:rFonts w:ascii="Times New Roman" w:eastAsia="Times New Roman" w:hAnsi="Times New Roman" w:cs="Times New Roman"/>
          <w:sz w:val="28"/>
          <w:szCs w:val="28"/>
        </w:rPr>
        <w:t>Коджакурт Е. 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года рождения,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0410760300265002932520130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Подлинник квитанции об оплате штрафа предоставить мировому судье судебного участка № 26 Бахчисарайского судебного района (Бахчисарайский муниципальный район) </w:t>
      </w:r>
      <w:r>
        <w:rPr>
          <w:rStyle w:val="cat-Addressgrp-1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(Бахчисарайский муниципальный район)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5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6rplc-11">
    <w:name w:val="cat-Sum grp-16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Sumgrp-17rplc-22">
    <w:name w:val="cat-Sum grp-17 rplc-22"/>
    <w:basedOn w:val="DefaultParagraphFont"/>
  </w:style>
  <w:style w:type="character" w:customStyle="1" w:styleId="cat-PhoneNumbergrp-19rplc-23">
    <w:name w:val="cat-PhoneNumber grp-19 rplc-23"/>
    <w:basedOn w:val="DefaultParagraphFont"/>
  </w:style>
  <w:style w:type="character" w:customStyle="1" w:styleId="cat-PhoneNumbergrp-20rplc-24">
    <w:name w:val="cat-PhoneNumber grp-20 rplc-24"/>
    <w:basedOn w:val="DefaultParagraphFont"/>
  </w:style>
  <w:style w:type="character" w:customStyle="1" w:styleId="cat-Addressgrp-5rplc-25">
    <w:name w:val="cat-Address grp-5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6rplc-29">
    <w:name w:val="cat-Address grp-6 rplc-29"/>
    <w:basedOn w:val="DefaultParagraphFont"/>
  </w:style>
  <w:style w:type="character" w:customStyle="1" w:styleId="cat-PhoneNumbergrp-21rplc-30">
    <w:name w:val="cat-PhoneNumber grp-21 rplc-30"/>
    <w:basedOn w:val="DefaultParagraphFont"/>
  </w:style>
  <w:style w:type="character" w:customStyle="1" w:styleId="cat-PhoneNumbergrp-22rplc-31">
    <w:name w:val="cat-PhoneNumber grp-22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PhoneNumbergrp-24rplc-34">
    <w:name w:val="cat-PhoneNumber grp-24 rplc-34"/>
    <w:basedOn w:val="DefaultParagraphFont"/>
  </w:style>
  <w:style w:type="character" w:customStyle="1" w:styleId="cat-PhoneNumbergrp-25rplc-35">
    <w:name w:val="cat-PhoneNumber grp-25 rplc-35"/>
    <w:basedOn w:val="DefaultParagraphFont"/>
  </w:style>
  <w:style w:type="character" w:customStyle="1" w:styleId="cat-PhoneNumbergrp-26rplc-36">
    <w:name w:val="cat-PhoneNumber grp-26 rplc-36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Addressgrp-7rplc-39">
    <w:name w:val="cat-Address grp-7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5rplc-43">
    <w:name w:val="cat-FIO grp-15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