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5-26-34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709"/>
        <w:jc w:val="right"/>
        <w:rPr>
          <w:sz w:val="18"/>
          <w:szCs w:val="18"/>
        </w:rPr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№26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каб.9)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ст.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в отношении </w:t>
      </w:r>
      <w:r>
        <w:rPr>
          <w:rStyle w:val="cat-FIOgrp-15rplc-6"/>
          <w:rFonts w:ascii="Times New Roman" w:eastAsia="Times New Roman" w:hAnsi="Times New Roman" w:cs="Times New Roman"/>
        </w:rPr>
        <w:t>Левшукова Н.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УССР,</w:t>
      </w:r>
      <w:r>
        <w:rPr>
          <w:rFonts w:ascii="Times New Roman" w:eastAsia="Times New Roman" w:hAnsi="Times New Roman" w:cs="Times New Roman"/>
        </w:rPr>
        <w:t xml:space="preserve"> гражданина РФ,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0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координаты участка </w:t>
      </w:r>
      <w:r>
        <w:rPr>
          <w:rStyle w:val="cat-PhoneNumbergrp-25rplc-1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26rplc-1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был установлен факт незаконного культивирования гражданином </w:t>
      </w:r>
      <w:r>
        <w:rPr>
          <w:rStyle w:val="cat-FIOgrp-17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трех</w:t>
      </w:r>
      <w:r>
        <w:rPr>
          <w:rFonts w:ascii="Times New Roman" w:eastAsia="Times New Roman" w:hAnsi="Times New Roman" w:cs="Times New Roman"/>
        </w:rPr>
        <w:t xml:space="preserve"> растений, которые на основании заключения эксперта № 1/1</w:t>
      </w:r>
      <w:r>
        <w:rPr>
          <w:rFonts w:ascii="Times New Roman" w:eastAsia="Times New Roman" w:hAnsi="Times New Roman" w:cs="Times New Roman"/>
        </w:rPr>
        <w:t>708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являются растениями конопля, содержащими наркотическое средство.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признал, в содеянном раскаялся, </w:t>
      </w:r>
      <w:r>
        <w:rPr>
          <w:rFonts w:ascii="Times New Roman" w:eastAsia="Times New Roman" w:hAnsi="Times New Roman" w:cs="Times New Roman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</w:rPr>
        <w:t xml:space="preserve">просил назначить минимальное наказание в виде административного штрафа.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а именно незаконное культивирование </w:t>
      </w:r>
      <w:r>
        <w:rPr>
          <w:rFonts w:ascii="Times New Roman" w:eastAsia="Times New Roman" w:hAnsi="Times New Roman" w:cs="Times New Roman"/>
        </w:rPr>
        <w:t xml:space="preserve">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подтверждается</w:t>
      </w:r>
      <w:r>
        <w:rPr>
          <w:rFonts w:ascii="Times New Roman" w:eastAsia="Times New Roman" w:hAnsi="Times New Roman" w:cs="Times New Roman"/>
        </w:rPr>
        <w:t xml:space="preserve"> материалами дела, исследуемых мировым судьей в их совокупности, а именно: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82 01 № 3460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подписанным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(л.д.1);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сведениями КУСП № 5963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(л.д.2);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заявлением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</w:t>
      </w:r>
      <w:r>
        <w:rPr>
          <w:rFonts w:ascii="Times New Roman" w:eastAsia="Times New Roman" w:hAnsi="Times New Roman" w:cs="Times New Roman"/>
        </w:rPr>
        <w:t>осмотра места происшествия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 таблицей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иллюстраций к нему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4-5</w:t>
      </w:r>
      <w:r>
        <w:rPr>
          <w:rFonts w:ascii="Times New Roman" w:eastAsia="Times New Roman" w:hAnsi="Times New Roman" w:cs="Times New Roman"/>
        </w:rPr>
        <w:t>, 10-12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рапортом о/у ОУР ОМВД РФ по </w:t>
      </w:r>
      <w:r>
        <w:rPr>
          <w:rStyle w:val="cat-Addressgrp-6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8);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рапортом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о/у О</w:t>
      </w:r>
      <w:r>
        <w:rPr>
          <w:rFonts w:ascii="Times New Roman" w:eastAsia="Times New Roman" w:hAnsi="Times New Roman" w:cs="Times New Roman"/>
        </w:rPr>
        <w:t>КОН</w:t>
      </w:r>
      <w:r>
        <w:rPr>
          <w:rFonts w:ascii="Times New Roman" w:eastAsia="Times New Roman" w:hAnsi="Times New Roman" w:cs="Times New Roman"/>
        </w:rPr>
        <w:t xml:space="preserve"> ОМВД Р</w:t>
      </w:r>
      <w:r>
        <w:rPr>
          <w:rFonts w:ascii="Times New Roman" w:eastAsia="Times New Roman" w:hAnsi="Times New Roman" w:cs="Times New Roman"/>
        </w:rPr>
        <w:t>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лейтенанта полиции </w:t>
      </w:r>
      <w:r>
        <w:rPr>
          <w:rStyle w:val="cat-FIOgrp-19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заключением эксперта экспертно-криминалистического центра </w:t>
      </w:r>
      <w:r>
        <w:rPr>
          <w:rStyle w:val="cat-ExternalSystemDefinedgrp-35rplc-29"/>
          <w:rFonts w:ascii="Times New Roman" w:eastAsia="Times New Roman" w:hAnsi="Times New Roman" w:cs="Times New Roman"/>
        </w:rPr>
        <w:t>...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1/1</w:t>
      </w:r>
      <w:r>
        <w:rPr>
          <w:rFonts w:ascii="Times New Roman" w:eastAsia="Times New Roman" w:hAnsi="Times New Roman" w:cs="Times New Roman"/>
        </w:rPr>
        <w:t>708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которого,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редставленн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е на экспертизу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растения являются растениями конопля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содержащи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наркотическое средство (л.д.15</w:t>
      </w:r>
      <w:r>
        <w:rPr>
          <w:rFonts w:ascii="Times New Roman" w:eastAsia="Times New Roman" w:hAnsi="Times New Roman" w:cs="Times New Roman"/>
        </w:rPr>
        <w:t xml:space="preserve">-20);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письменны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объяснени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23);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квитанцией № 022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 xml:space="preserve">6 от </w:t>
      </w:r>
      <w:r>
        <w:rPr>
          <w:rStyle w:val="cat-Dategrp-13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24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С учетом положений Постановления Правительства РФ от </w:t>
      </w:r>
      <w:r>
        <w:rPr>
          <w:rStyle w:val="cat-Dategrp-14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934 "Об утверждении перечня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>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</w:t>
      </w:r>
      <w:r>
        <w:rPr>
          <w:rFonts w:ascii="Times New Roman" w:eastAsia="Times New Roman" w:hAnsi="Times New Roman" w:cs="Times New Roman"/>
        </w:rPr>
        <w:t xml:space="preserve"> и признании </w:t>
      </w:r>
      <w:r>
        <w:rPr>
          <w:rFonts w:ascii="Times New Roman" w:eastAsia="Times New Roman" w:hAnsi="Times New Roman" w:cs="Times New Roman"/>
        </w:rPr>
        <w:t>утратившими</w:t>
      </w:r>
      <w:r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</w:t>
      </w:r>
      <w:r>
        <w:rPr>
          <w:rFonts w:ascii="Times New Roman" w:eastAsia="Times New Roman" w:hAnsi="Times New Roman" w:cs="Times New Roman"/>
        </w:rPr>
        <w:t xml:space="preserve">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" указанные действия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признаки уголовного деяния.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Принимая во внимание личность правонарушителя, характер правонарушения, наличие обстоятельств, смягчающих ответственность, а именно раскаяние лица, совершившего административное правонарушение, отсутствие отягчающих обстоятельств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считаю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наказание в пределах санкции, предусмотренной статьей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об административных правонарушениях Российской Федерации в виде административного штрафа.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вещественном доказательстве, а именно: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растения, являющиеся растениями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вещество, помещенные в 1 мешок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5rplc-37"/>
          <w:rFonts w:ascii="Times New Roman" w:eastAsia="Times New Roman" w:hAnsi="Times New Roman" w:cs="Times New Roman"/>
        </w:rPr>
        <w:t>...</w:t>
      </w:r>
      <w:r>
        <w:rPr>
          <w:rStyle w:val="cat-Addressgrp-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022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 xml:space="preserve">6 от </w:t>
      </w:r>
      <w:r>
        <w:rPr>
          <w:rStyle w:val="cat-Dategrp-13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считает необходимым уничтожить вышеуказанные 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растения конопли, после вступления данного постановления в законную силу.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</w:t>
      </w:r>
      <w:r>
        <w:rPr>
          <w:rFonts w:ascii="Arial" w:eastAsia="Arial" w:hAnsi="Arial" w:cs="Arial"/>
        </w:rPr>
        <w:t>р</w:t>
      </w:r>
      <w:r>
        <w:rPr>
          <w:rFonts w:ascii="Times New Roman" w:eastAsia="Times New Roman" w:hAnsi="Times New Roman" w:cs="Times New Roman"/>
        </w:rPr>
        <w:t>уководствуясь статьями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10.5.1, 29.9 - 29.11 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40"/>
          <w:rFonts w:ascii="Times New Roman" w:eastAsia="Times New Roman" w:hAnsi="Times New Roman" w:cs="Times New Roman"/>
        </w:rPr>
        <w:t>Левшукова Н.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41"/>
          <w:rFonts w:ascii="Times New Roman" w:eastAsia="Times New Roman" w:hAnsi="Times New Roman" w:cs="Times New Roman"/>
        </w:rPr>
        <w:t>...</w:t>
      </w:r>
      <w:r>
        <w:rPr>
          <w:rStyle w:val="cat-PassportDatagrp-23rplc-4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статьей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1rplc-4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8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Наименование банка: Отделение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(Министерство Юстиции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9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0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1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2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3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4rplc-5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0410760300265003482510157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</w:rPr>
        <w:t xml:space="preserve">три </w:t>
      </w:r>
      <w:r>
        <w:rPr>
          <w:rFonts w:ascii="Times New Roman" w:eastAsia="Times New Roman" w:hAnsi="Times New Roman" w:cs="Times New Roman"/>
        </w:rPr>
        <w:t xml:space="preserve">растения, являющиеся растениями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вещество, помещенные в 1 мешок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5rplc-58"/>
          <w:rFonts w:ascii="Times New Roman" w:eastAsia="Times New Roman" w:hAnsi="Times New Roman" w:cs="Times New Roman"/>
        </w:rPr>
        <w:t>...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022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 xml:space="preserve">6 от </w:t>
      </w:r>
      <w:r>
        <w:rPr>
          <w:rStyle w:val="cat-Dategrp-13rplc-6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уничтожить </w:t>
      </w:r>
      <w:r>
        <w:rPr>
          <w:rFonts w:ascii="Times New Roman" w:eastAsia="Times New Roman" w:hAnsi="Times New Roman" w:cs="Times New Roman"/>
        </w:rPr>
        <w:t>по вступлени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20rplc-64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honeNumbergrp-25rplc-13">
    <w:name w:val="cat-PhoneNumber grp-25 rplc-13"/>
    <w:basedOn w:val="DefaultParagraphFont"/>
  </w:style>
  <w:style w:type="character" w:customStyle="1" w:styleId="cat-PhoneNumbergrp-26rplc-14">
    <w:name w:val="cat-PhoneNumber grp-26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Addressgrp-6rplc-25">
    <w:name w:val="cat-Address grp-6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ExternalSystemDefinedgrp-35rplc-29">
    <w:name w:val="cat-ExternalSystemDefined grp-3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ExternalSystemDefinedgrp-35rplc-37">
    <w:name w:val="cat-ExternalSystemDefined grp-3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Dategrp-13rplc-39">
    <w:name w:val="cat-Date grp-13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ExternalSystemDefinedgrp-36rplc-41">
    <w:name w:val="cat-ExternalSystemDefined grp-36 rplc-41"/>
    <w:basedOn w:val="DefaultParagraphFont"/>
  </w:style>
  <w:style w:type="character" w:customStyle="1" w:styleId="cat-PassportDatagrp-23rplc-42">
    <w:name w:val="cat-PassportData grp-23 rplc-42"/>
    <w:basedOn w:val="DefaultParagraphFont"/>
  </w:style>
  <w:style w:type="character" w:customStyle="1" w:styleId="cat-Sumgrp-21rplc-43">
    <w:name w:val="cat-Sum grp-21 rplc-43"/>
    <w:basedOn w:val="DefaultParagraphFont"/>
  </w:style>
  <w:style w:type="character" w:customStyle="1" w:styleId="cat-PhoneNumbergrp-27rplc-44">
    <w:name w:val="cat-PhoneNumber grp-27 rplc-44"/>
    <w:basedOn w:val="DefaultParagraphFont"/>
  </w:style>
  <w:style w:type="character" w:customStyle="1" w:styleId="cat-PhoneNumbergrp-28rplc-45">
    <w:name w:val="cat-PhoneNumber grp-28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PhoneNumbergrp-29rplc-51">
    <w:name w:val="cat-PhoneNumber grp-29 rplc-51"/>
    <w:basedOn w:val="DefaultParagraphFont"/>
  </w:style>
  <w:style w:type="character" w:customStyle="1" w:styleId="cat-PhoneNumbergrp-30rplc-52">
    <w:name w:val="cat-PhoneNumber grp-30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PhoneNumbergrp-31rplc-54">
    <w:name w:val="cat-PhoneNumber grp-31 rplc-54"/>
    <w:basedOn w:val="DefaultParagraphFont"/>
  </w:style>
  <w:style w:type="character" w:customStyle="1" w:styleId="cat-PhoneNumbergrp-32rplc-55">
    <w:name w:val="cat-PhoneNumber grp-32 rplc-55"/>
    <w:basedOn w:val="DefaultParagraphFont"/>
  </w:style>
  <w:style w:type="character" w:customStyle="1" w:styleId="cat-PhoneNumbergrp-33rplc-56">
    <w:name w:val="cat-PhoneNumber grp-33 rplc-56"/>
    <w:basedOn w:val="DefaultParagraphFont"/>
  </w:style>
  <w:style w:type="character" w:customStyle="1" w:styleId="cat-PhoneNumbergrp-34rplc-57">
    <w:name w:val="cat-PhoneNumber grp-34 rplc-57"/>
    <w:basedOn w:val="DefaultParagraphFont"/>
  </w:style>
  <w:style w:type="character" w:customStyle="1" w:styleId="cat-ExternalSystemDefinedgrp-35rplc-58">
    <w:name w:val="cat-ExternalSystemDefined grp-35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Dategrp-13rplc-60">
    <w:name w:val="cat-Date grp-13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0rplc-64">
    <w:name w:val="cat-FIO grp-20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uk-rf/osobennaia-chast/razdel-ix/glava-25/statia-231_1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