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Дело № 5-26-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8/2025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Style w:val="cat-Dategrp-9rplc-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Style w:val="cat-Addressgrp-0rplc-1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 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</w:t>
      </w:r>
      <w:r>
        <w:rPr>
          <w:rFonts w:ascii="Times New Roman" w:eastAsia="Times New Roman" w:hAnsi="Times New Roman" w:cs="Times New Roman"/>
          <w:sz w:val="27"/>
          <w:szCs w:val="27"/>
        </w:rPr>
        <w:t>№26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FIOgrp-16rplc-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3rplc-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), рассмотрев дело об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отношении </w:t>
      </w:r>
      <w:r>
        <w:rPr>
          <w:rStyle w:val="cat-FIOgrp-15rplc-6"/>
          <w:rFonts w:ascii="Times New Roman" w:eastAsia="Times New Roman" w:hAnsi="Times New Roman" w:cs="Times New Roman"/>
          <w:sz w:val="27"/>
          <w:szCs w:val="27"/>
        </w:rPr>
        <w:t>Федорова Ю. 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2rplc-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1rplc-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административного правонарушения,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предусмотренного </w:t>
      </w:r>
      <w:r>
        <w:rPr>
          <w:rFonts w:ascii="Times New Roman" w:eastAsia="Times New Roman" w:hAnsi="Times New Roman" w:cs="Times New Roman"/>
          <w:sz w:val="27"/>
          <w:szCs w:val="27"/>
        </w:rPr>
        <w:t>ч.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 ст.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6.9 Кодекса РФ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об административных правонарушениях, 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Style w:val="cat-Dategrp-10rplc-1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</w:t>
      </w:r>
      <w:r>
        <w:rPr>
          <w:rStyle w:val="cat-Timegrp-23rplc-11"/>
          <w:rFonts w:ascii="Times New Roman" w:eastAsia="Times New Roman" w:hAnsi="Times New Roman" w:cs="Times New Roman"/>
          <w:sz w:val="27"/>
          <w:szCs w:val="27"/>
        </w:rPr>
        <w:t>время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час. </w:t>
      </w:r>
      <w:r>
        <w:rPr>
          <w:rStyle w:val="cat-FIOgrp-17rplc-12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</w:t>
      </w:r>
      <w:r>
        <w:rPr>
          <w:rStyle w:val="cat-Addressgrp-4rplc-1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употребил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наркотическое средство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11-нор-дельта-9-тетрагидроканнабиноловая кислота, </w:t>
      </w:r>
      <w:r>
        <w:rPr>
          <w:rFonts w:ascii="Times New Roman" w:eastAsia="Times New Roman" w:hAnsi="Times New Roman" w:cs="Times New Roman"/>
          <w:sz w:val="27"/>
          <w:szCs w:val="27"/>
        </w:rPr>
        <w:t>без назначения врача,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что подтверждается актом медицинского освидетельствования №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1rplc-14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</w:t>
      </w:r>
      <w:r>
        <w:rPr>
          <w:rFonts w:ascii="Times New Roman" w:eastAsia="Times New Roman" w:hAnsi="Times New Roman" w:cs="Times New Roman"/>
          <w:sz w:val="27"/>
          <w:szCs w:val="27"/>
        </w:rPr>
        <w:t>данным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 </w:t>
      </w:r>
      <w:r>
        <w:rPr>
          <w:rStyle w:val="cat-FIOgrp-18rplc-1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обнаружен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11-нор-дельта-9-тетрагидроканнабиноловая кислота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уровне предела обнаружения используемого метода.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В ходе рассмотрения дела об административном правонарушении, </w:t>
      </w:r>
      <w:r>
        <w:rPr>
          <w:rStyle w:val="cat-FIOgrp-17rplc-16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>, свою вину признал</w:t>
      </w:r>
      <w:r>
        <w:rPr>
          <w:rFonts w:ascii="Times New Roman" w:eastAsia="Times New Roman" w:hAnsi="Times New Roman" w:cs="Times New Roman"/>
          <w:sz w:val="27"/>
          <w:szCs w:val="27"/>
        </w:rPr>
        <w:t>, просил назначить наказание в виде административного штрафа.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Помимо признания, вина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FIOgrp-18rplc-17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 совершении вышеуказанного административного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82 01 № </w:t>
      </w:r>
      <w:r>
        <w:rPr>
          <w:rFonts w:ascii="Times New Roman" w:eastAsia="Times New Roman" w:hAnsi="Times New Roman" w:cs="Times New Roman"/>
          <w:sz w:val="27"/>
          <w:szCs w:val="27"/>
        </w:rPr>
        <w:t>34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327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Dategrp-12rplc-18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(л.д.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>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/у ОКОН ОМВД России по </w:t>
      </w:r>
      <w:r>
        <w:rPr>
          <w:rStyle w:val="cat-Addressgrp-5rplc-1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капитана полиции Мягких И.С.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3rplc-20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>. 2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протоколом 82 12 № 0</w:t>
      </w:r>
      <w:r>
        <w:rPr>
          <w:rFonts w:ascii="Times New Roman" w:eastAsia="Times New Roman" w:hAnsi="Times New Roman" w:cs="Times New Roman"/>
          <w:sz w:val="27"/>
          <w:szCs w:val="27"/>
        </w:rPr>
        <w:t>49135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 направлении на медицинское освидетельствование на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Style w:val="cat-Dategrp-14rplc-21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3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акт</w:t>
      </w:r>
      <w:r>
        <w:rPr>
          <w:rFonts w:ascii="Times New Roman" w:eastAsia="Times New Roman" w:hAnsi="Times New Roman" w:cs="Times New Roman"/>
          <w:sz w:val="27"/>
          <w:szCs w:val="27"/>
        </w:rPr>
        <w:t>ом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медицинского </w:t>
      </w:r>
      <w:r>
        <w:rPr>
          <w:rFonts w:ascii="Times New Roman" w:eastAsia="Times New Roman" w:hAnsi="Times New Roman" w:cs="Times New Roman"/>
          <w:sz w:val="27"/>
          <w:szCs w:val="27"/>
        </w:rPr>
        <w:t>освидетельствова</w:t>
      </w:r>
      <w:r>
        <w:rPr>
          <w:rFonts w:ascii="Times New Roman" w:eastAsia="Times New Roman" w:hAnsi="Times New Roman" w:cs="Times New Roman"/>
          <w:sz w:val="27"/>
          <w:szCs w:val="27"/>
        </w:rPr>
        <w:t>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 состояние опьянения № </w:t>
      </w:r>
      <w:r>
        <w:rPr>
          <w:rFonts w:ascii="Times New Roman" w:eastAsia="Times New Roman" w:hAnsi="Times New Roman" w:cs="Times New Roman"/>
          <w:sz w:val="27"/>
          <w:szCs w:val="27"/>
        </w:rPr>
        <w:t>23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 </w:t>
      </w:r>
      <w:r>
        <w:rPr>
          <w:rStyle w:val="cat-Dategrp-14rplc-22"/>
          <w:rFonts w:ascii="Times New Roman" w:eastAsia="Times New Roman" w:hAnsi="Times New Roman" w:cs="Times New Roman"/>
          <w:sz w:val="27"/>
          <w:szCs w:val="27"/>
        </w:rPr>
        <w:t>дата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л.д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);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сведениями о привлечении </w:t>
      </w:r>
      <w:r>
        <w:rPr>
          <w:rStyle w:val="cat-FIOgrp-18rplc-23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 ответственности (л.д.</w:t>
      </w:r>
      <w:r>
        <w:rPr>
          <w:rFonts w:ascii="Times New Roman" w:eastAsia="Times New Roman" w:hAnsi="Times New Roman" w:cs="Times New Roman"/>
          <w:sz w:val="27"/>
          <w:szCs w:val="27"/>
        </w:rPr>
        <w:t>7</w:t>
      </w:r>
      <w:r>
        <w:rPr>
          <w:rFonts w:ascii="Times New Roman" w:eastAsia="Times New Roman" w:hAnsi="Times New Roman" w:cs="Times New Roman"/>
          <w:sz w:val="27"/>
          <w:szCs w:val="27"/>
        </w:rPr>
        <w:t>)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Заслушав пояснения лица, привлекаемого к административной ответственности, проанализировав и оценив представленные доказательства, мировой судья считает, что в действиях </w:t>
      </w:r>
      <w:r>
        <w:rPr>
          <w:rStyle w:val="cat-FIOgrp-18rplc-24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имеется состав административного правонарушения, предусмотренн</w:t>
      </w:r>
      <w:r>
        <w:rPr>
          <w:rFonts w:ascii="Times New Roman" w:eastAsia="Times New Roman" w:hAnsi="Times New Roman" w:cs="Times New Roman"/>
          <w:sz w:val="27"/>
          <w:szCs w:val="27"/>
        </w:rPr>
        <w:t>ый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частью 1 статьи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6.9 Кодекса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об административных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правонарушениях - </w:t>
      </w:r>
      <w:r>
        <w:rPr>
          <w:rFonts w:ascii="Times New Roman" w:eastAsia="Times New Roman" w:hAnsi="Times New Roman" w:cs="Times New Roman"/>
          <w:sz w:val="27"/>
          <w:szCs w:val="27"/>
        </w:rPr>
        <w:t>потреб</w:t>
      </w:r>
      <w:r>
        <w:rPr>
          <w:rFonts w:ascii="Times New Roman" w:eastAsia="Times New Roman" w:hAnsi="Times New Roman" w:cs="Times New Roman"/>
          <w:sz w:val="27"/>
          <w:szCs w:val="27"/>
        </w:rPr>
        <w:t>ление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наркотически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средств или психотропны</w:t>
      </w:r>
      <w:r>
        <w:rPr>
          <w:rFonts w:ascii="Times New Roman" w:eastAsia="Times New Roman" w:hAnsi="Times New Roman" w:cs="Times New Roman"/>
          <w:sz w:val="27"/>
          <w:szCs w:val="27"/>
        </w:rPr>
        <w:t>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веществ без назначения врача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ввиду чего он подлежит признанию виновным в совершении указанного правонарушения.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 учитывается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характер совершенного </w:t>
      </w:r>
      <w:r>
        <w:rPr>
          <w:rStyle w:val="cat-FIOgrp-17rplc-25"/>
          <w:rFonts w:ascii="Times New Roman" w:eastAsia="Times New Roman" w:hAnsi="Times New Roman" w:cs="Times New Roman"/>
          <w:sz w:val="27"/>
          <w:szCs w:val="27"/>
        </w:rPr>
        <w:t>фио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правонарушения, личность правонарушителя, его имущественное положение, обстоятельства смягчающие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административную ответственность – признание вины, раскаяние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содеянном, </w:t>
      </w:r>
      <w:r>
        <w:rPr>
          <w:rFonts w:ascii="Times New Roman" w:eastAsia="Times New Roman" w:hAnsi="Times New Roman" w:cs="Times New Roman"/>
          <w:sz w:val="27"/>
          <w:szCs w:val="27"/>
        </w:rPr>
        <w:t>отсутствие обстоятельств,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отягчающ</w:t>
      </w:r>
      <w:r>
        <w:rPr>
          <w:rFonts w:ascii="Times New Roman" w:eastAsia="Times New Roman" w:hAnsi="Times New Roman" w:cs="Times New Roman"/>
          <w:sz w:val="27"/>
          <w:szCs w:val="27"/>
        </w:rPr>
        <w:t>их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административн</w:t>
      </w:r>
      <w:r>
        <w:rPr>
          <w:rFonts w:ascii="Times New Roman" w:eastAsia="Times New Roman" w:hAnsi="Times New Roman" w:cs="Times New Roman"/>
          <w:sz w:val="27"/>
          <w:szCs w:val="27"/>
        </w:rPr>
        <w:t>ую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ответственность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708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изложенного, </w:t>
      </w:r>
      <w:r>
        <w:rPr>
          <w:rFonts w:ascii="Times New Roman" w:eastAsia="Times New Roman" w:hAnsi="Times New Roman" w:cs="Times New Roman"/>
          <w:sz w:val="27"/>
          <w:szCs w:val="27"/>
        </w:rPr>
        <w:t>мировой судья считает, что к нему подлежит применению мера наказания в виде административного штрафа.</w:t>
      </w:r>
    </w:p>
    <w:p>
      <w:pPr>
        <w:spacing w:before="0" w:after="0"/>
        <w:ind w:firstLine="709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Руководствуясь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ч.1 ст.6.9,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29.9 - 29.11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</w:t>
      </w:r>
      <w:r>
        <w:rPr>
          <w:rStyle w:val="cat-FIOgrp-15rplc-26"/>
          <w:rFonts w:ascii="Times New Roman" w:eastAsia="Times New Roman" w:hAnsi="Times New Roman" w:cs="Times New Roman"/>
          <w:sz w:val="27"/>
          <w:szCs w:val="27"/>
        </w:rPr>
        <w:t>Федорова Ю. Н.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ExternalSystemDefinedgrp-32rplc-27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Style w:val="cat-PassportDatagrp-22rplc-28"/>
          <w:rFonts w:ascii="Times New Roman" w:eastAsia="Times New Roman" w:hAnsi="Times New Roman" w:cs="Times New Roman"/>
          <w:sz w:val="27"/>
          <w:szCs w:val="27"/>
        </w:rPr>
        <w:t>паспортные данные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виновным в совершении административного правонарушения, предусмотренного частью 1 статьи 6.</w:t>
      </w:r>
      <w:r>
        <w:rPr>
          <w:rFonts w:ascii="Times New Roman" w:eastAsia="Times New Roman" w:hAnsi="Times New Roman" w:cs="Times New Roman"/>
          <w:sz w:val="27"/>
          <w:szCs w:val="27"/>
        </w:rPr>
        <w:t>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Кодекса Российской Федерации об административных правонарушениях, и назначить ему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наказание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>в виде штрафа в размере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Sumgrp-20rplc-29"/>
          <w:rFonts w:ascii="Times New Roman" w:eastAsia="Times New Roman" w:hAnsi="Times New Roman" w:cs="Times New Roman"/>
          <w:sz w:val="27"/>
          <w:szCs w:val="27"/>
        </w:rPr>
        <w:t>сумма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Штраф перечислять по следующим реквизитам: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ИНН </w:t>
      </w:r>
      <w:r>
        <w:rPr>
          <w:rStyle w:val="cat-PhoneNumbergrp-24rplc-3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КПП </w:t>
      </w:r>
      <w:r>
        <w:rPr>
          <w:rStyle w:val="cat-PhoneNumbergrp-25rplc-3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ОГРН 1149102019164, Юридический адрес: </w:t>
      </w:r>
      <w:r>
        <w:rPr>
          <w:rStyle w:val="cat-Addressgrp-6rplc-32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Addressgrp-6rplc-33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60-летия СССР, 28,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Банковские реквизиты: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Получатель: УФК по РК (Министерство юстиции </w:t>
      </w:r>
      <w:r>
        <w:rPr>
          <w:rStyle w:val="cat-Addressgrp-1rplc-3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Наименование банка: Отделение </w:t>
      </w:r>
      <w:r>
        <w:rPr>
          <w:rStyle w:val="cat-Addressgrp-1rplc-3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Банка России//УФК по </w:t>
      </w:r>
      <w:r>
        <w:rPr>
          <w:rStyle w:val="cat-Addressgrp-7rplc-3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БИК </w:t>
      </w:r>
      <w:r>
        <w:rPr>
          <w:rStyle w:val="cat-PhoneNumbergrp-26rplc-37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40102810645370000035,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Казначейский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03100643</w:t>
      </w:r>
      <w:r>
        <w:rPr>
          <w:rFonts w:ascii="Times New Roman" w:eastAsia="Times New Roman" w:hAnsi="Times New Roman" w:cs="Times New Roman"/>
          <w:sz w:val="27"/>
          <w:szCs w:val="27"/>
        </w:rPr>
        <w:t>00</w:t>
      </w:r>
      <w:r>
        <w:rPr>
          <w:rFonts w:ascii="Times New Roman" w:eastAsia="Times New Roman" w:hAnsi="Times New Roman" w:cs="Times New Roman"/>
          <w:sz w:val="27"/>
          <w:szCs w:val="27"/>
        </w:rPr>
        <w:t>0000017500,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Лицевой счет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PhoneNumbergrp-27rplc-38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УФК по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Style w:val="cat-Addressgrp-1rplc-3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Код Сводного реестра </w:t>
      </w:r>
      <w:r>
        <w:rPr>
          <w:rStyle w:val="cat-PhoneNumbergrp-28rplc-40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ОКТМО </w:t>
      </w:r>
      <w:r>
        <w:rPr>
          <w:rStyle w:val="cat-PhoneNumbergrp-29rplc-41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КБК </w:t>
      </w:r>
      <w:r>
        <w:rPr>
          <w:rStyle w:val="cat-PhoneNumbergrp-30rplc-42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Style w:val="cat-PhoneNumbergrp-31rplc-43"/>
          <w:rFonts w:ascii="Times New Roman" w:eastAsia="Times New Roman" w:hAnsi="Times New Roman" w:cs="Times New Roman"/>
          <w:sz w:val="27"/>
          <w:szCs w:val="27"/>
        </w:rPr>
        <w:t>телефон</w:t>
      </w:r>
      <w:r>
        <w:rPr>
          <w:rFonts w:ascii="Times New Roman" w:eastAsia="Times New Roman" w:hAnsi="Times New Roman" w:cs="Times New Roman"/>
          <w:sz w:val="27"/>
          <w:szCs w:val="27"/>
        </w:rPr>
        <w:t>, УИН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0410760300265003882506170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44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45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Style w:val="cat-Addressgrp-8rplc-46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 силу ст. 32.2 КоАП РФ,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отсутствии документа, свидетельствующего об уплате административного штрафа, по истечении указанного срока, судья, орган, должностное лицо, вынесшие постановление, направляют соответствующие материалы судебному приставу-исполнителю для взыскания суммы административного штрафа в порядке, предусмотренном федеральным законодательством.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Бахчисарайский районный суд </w:t>
      </w:r>
      <w:r>
        <w:rPr>
          <w:rStyle w:val="cat-Addressgrp-1rplc-47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8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Style w:val="cat-Addressgrp-1rplc-49"/>
          <w:rFonts w:ascii="Times New Roman" w:eastAsia="Times New Roman" w:hAnsi="Times New Roman" w:cs="Times New Roman"/>
          <w:sz w:val="27"/>
          <w:szCs w:val="27"/>
        </w:rPr>
        <w:t>адрес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получения его копии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</w:t>
      </w:r>
      <w:r>
        <w:rPr>
          <w:rStyle w:val="cat-FIOgrp-19rplc-50"/>
          <w:rFonts w:ascii="Times New Roman" w:eastAsia="Times New Roman" w:hAnsi="Times New Roman" w:cs="Times New Roman"/>
          <w:sz w:val="27"/>
          <w:szCs w:val="27"/>
        </w:rPr>
        <w:t>фио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9rplc-0">
    <w:name w:val="cat-Date grp-9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6rplc-4">
    <w:name w:val="cat-FIO grp-16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ExternalSystemDefinedgrp-32rplc-7">
    <w:name w:val="cat-ExternalSystemDefined grp-32 rplc-7"/>
    <w:basedOn w:val="DefaultParagraphFont"/>
  </w:style>
  <w:style w:type="character" w:customStyle="1" w:styleId="cat-PassportDatagrp-21rplc-8">
    <w:name w:val="cat-PassportData grp-21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10rplc-10">
    <w:name w:val="cat-Date grp-10 rplc-10"/>
    <w:basedOn w:val="DefaultParagraphFont"/>
  </w:style>
  <w:style w:type="character" w:customStyle="1" w:styleId="cat-Timegrp-23rplc-11">
    <w:name w:val="cat-Time grp-23 rplc-11"/>
    <w:basedOn w:val="DefaultParagraphFont"/>
  </w:style>
  <w:style w:type="character" w:customStyle="1" w:styleId="cat-FIOgrp-17rplc-12">
    <w:name w:val="cat-FIO grp-17 rplc-12"/>
    <w:basedOn w:val="DefaultParagraphFont"/>
  </w:style>
  <w:style w:type="character" w:customStyle="1" w:styleId="cat-Addressgrp-4rplc-13">
    <w:name w:val="cat-Address grp-4 rplc-13"/>
    <w:basedOn w:val="DefaultParagraphFont"/>
  </w:style>
  <w:style w:type="character" w:customStyle="1" w:styleId="cat-Dategrp-11rplc-14">
    <w:name w:val="cat-Date grp-11 rplc-14"/>
    <w:basedOn w:val="DefaultParagraphFont"/>
  </w:style>
  <w:style w:type="character" w:customStyle="1" w:styleId="cat-FIOgrp-18rplc-15">
    <w:name w:val="cat-FIO grp-18 rplc-15"/>
    <w:basedOn w:val="DefaultParagraphFont"/>
  </w:style>
  <w:style w:type="character" w:customStyle="1" w:styleId="cat-FIOgrp-17rplc-16">
    <w:name w:val="cat-FIO grp-17 rplc-16"/>
    <w:basedOn w:val="DefaultParagraphFont"/>
  </w:style>
  <w:style w:type="character" w:customStyle="1" w:styleId="cat-FIOgrp-18rplc-17">
    <w:name w:val="cat-FIO grp-18 rplc-17"/>
    <w:basedOn w:val="DefaultParagraphFont"/>
  </w:style>
  <w:style w:type="character" w:customStyle="1" w:styleId="cat-Dategrp-12rplc-18">
    <w:name w:val="cat-Date grp-12 rplc-18"/>
    <w:basedOn w:val="DefaultParagraphFont"/>
  </w:style>
  <w:style w:type="character" w:customStyle="1" w:styleId="cat-Addressgrp-5rplc-19">
    <w:name w:val="cat-Address grp-5 rplc-19"/>
    <w:basedOn w:val="DefaultParagraphFont"/>
  </w:style>
  <w:style w:type="character" w:customStyle="1" w:styleId="cat-Dategrp-13rplc-20">
    <w:name w:val="cat-Date grp-13 rplc-20"/>
    <w:basedOn w:val="DefaultParagraphFont"/>
  </w:style>
  <w:style w:type="character" w:customStyle="1" w:styleId="cat-Dategrp-14rplc-21">
    <w:name w:val="cat-Date grp-14 rplc-21"/>
    <w:basedOn w:val="DefaultParagraphFont"/>
  </w:style>
  <w:style w:type="character" w:customStyle="1" w:styleId="cat-Dategrp-14rplc-22">
    <w:name w:val="cat-Date grp-14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FIOgrp-15rplc-26">
    <w:name w:val="cat-FIO grp-15 rplc-26"/>
    <w:basedOn w:val="DefaultParagraphFont"/>
  </w:style>
  <w:style w:type="character" w:customStyle="1" w:styleId="cat-ExternalSystemDefinedgrp-32rplc-27">
    <w:name w:val="cat-ExternalSystemDefined grp-32 rplc-27"/>
    <w:basedOn w:val="DefaultParagraphFont"/>
  </w:style>
  <w:style w:type="character" w:customStyle="1" w:styleId="cat-PassportDatagrp-22rplc-28">
    <w:name w:val="cat-PassportData grp-22 rplc-28"/>
    <w:basedOn w:val="DefaultParagraphFont"/>
  </w:style>
  <w:style w:type="character" w:customStyle="1" w:styleId="cat-Sumgrp-20rplc-29">
    <w:name w:val="cat-Sum grp-20 rplc-29"/>
    <w:basedOn w:val="DefaultParagraphFont"/>
  </w:style>
  <w:style w:type="character" w:customStyle="1" w:styleId="cat-PhoneNumbergrp-24rplc-30">
    <w:name w:val="cat-PhoneNumber grp-24 rplc-30"/>
    <w:basedOn w:val="DefaultParagraphFont"/>
  </w:style>
  <w:style w:type="character" w:customStyle="1" w:styleId="cat-PhoneNumbergrp-25rplc-31">
    <w:name w:val="cat-PhoneNumber grp-25 rplc-31"/>
    <w:basedOn w:val="DefaultParagraphFont"/>
  </w:style>
  <w:style w:type="character" w:customStyle="1" w:styleId="cat-Addressgrp-6rplc-32">
    <w:name w:val="cat-Address grp-6 rplc-32"/>
    <w:basedOn w:val="DefaultParagraphFont"/>
  </w:style>
  <w:style w:type="character" w:customStyle="1" w:styleId="cat-Addressgrp-6rplc-33">
    <w:name w:val="cat-Address grp-6 rplc-33"/>
    <w:basedOn w:val="DefaultParagraphFont"/>
  </w:style>
  <w:style w:type="character" w:customStyle="1" w:styleId="cat-Addressgrp-1rplc-34">
    <w:name w:val="cat-Address grp-1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PhoneNumbergrp-27rplc-38">
    <w:name w:val="cat-PhoneNumber grp-27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PhoneNumbergrp-28rplc-40">
    <w:name w:val="cat-PhoneNumber grp-28 rplc-40"/>
    <w:basedOn w:val="DefaultParagraphFont"/>
  </w:style>
  <w:style w:type="character" w:customStyle="1" w:styleId="cat-PhoneNumbergrp-29rplc-41">
    <w:name w:val="cat-PhoneNumber grp-29 rplc-41"/>
    <w:basedOn w:val="DefaultParagraphFont"/>
  </w:style>
  <w:style w:type="character" w:customStyle="1" w:styleId="cat-PhoneNumbergrp-30rplc-42">
    <w:name w:val="cat-PhoneNumber grp-30 rplc-42"/>
    <w:basedOn w:val="DefaultParagraphFont"/>
  </w:style>
  <w:style w:type="character" w:customStyle="1" w:styleId="cat-PhoneNumbergrp-31rplc-43">
    <w:name w:val="cat-PhoneNumber grp-31 rplc-43"/>
    <w:basedOn w:val="DefaultParagraphFont"/>
  </w:style>
  <w:style w:type="character" w:customStyle="1" w:styleId="cat-Addressgrp-2rplc-44">
    <w:name w:val="cat-Address grp-2 rplc-44"/>
    <w:basedOn w:val="DefaultParagraphFont"/>
  </w:style>
  <w:style w:type="character" w:customStyle="1" w:styleId="cat-Addressgrp-1rplc-45">
    <w:name w:val="cat-Address grp-1 rplc-45"/>
    <w:basedOn w:val="DefaultParagraphFont"/>
  </w:style>
  <w:style w:type="character" w:customStyle="1" w:styleId="cat-Addressgrp-8rplc-46">
    <w:name w:val="cat-Address grp-8 rplc-46"/>
    <w:basedOn w:val="DefaultParagraphFont"/>
  </w:style>
  <w:style w:type="character" w:customStyle="1" w:styleId="cat-Addressgrp-1rplc-47">
    <w:name w:val="cat-Address grp-1 rplc-47"/>
    <w:basedOn w:val="DefaultParagraphFont"/>
  </w:style>
  <w:style w:type="character" w:customStyle="1" w:styleId="cat-Addressgrp-2rplc-48">
    <w:name w:val="cat-Address grp-2 rplc-48"/>
    <w:basedOn w:val="DefaultParagraphFont"/>
  </w:style>
  <w:style w:type="character" w:customStyle="1" w:styleId="cat-Addressgrp-1rplc-49">
    <w:name w:val="cat-Address grp-1 rplc-49"/>
    <w:basedOn w:val="DefaultParagraphFont"/>
  </w:style>
  <w:style w:type="character" w:customStyle="1" w:styleId="cat-FIOgrp-19rplc-50">
    <w:name w:val="cat-FIO grp-19 rplc-50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