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405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2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298400,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Style w:val="cat-Addressgrp-4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Ячникова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7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130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фактически 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Пилипенко, д. 45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3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9rplc-12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ходе возникшего словестного конфликта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схватил </w:t>
      </w:r>
      <w:r>
        <w:rPr>
          <w:rStyle w:val="cat-FIOgrp-22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левой рукой </w:t>
      </w:r>
      <w:r>
        <w:rPr>
          <w:rFonts w:ascii="Times New Roman" w:eastAsia="Times New Roman" w:hAnsi="Times New Roman" w:cs="Times New Roman"/>
          <w:sz w:val="25"/>
          <w:szCs w:val="25"/>
        </w:rPr>
        <w:t>за п</w:t>
      </w:r>
      <w:r>
        <w:rPr>
          <w:rFonts w:ascii="Times New Roman" w:eastAsia="Times New Roman" w:hAnsi="Times New Roman" w:cs="Times New Roman"/>
          <w:sz w:val="25"/>
          <w:szCs w:val="25"/>
        </w:rPr>
        <w:t>равую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боковую поверхность шеи, правой рукой за левое предплечье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силой надавил, чтобы последняя села на лавочку.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заключени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эксперта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Style w:val="cat-FIOgrp-22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установлены повреждения в виде: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кровоподтека правой боковой поверхности шеи, кровоподтек левого предплечья, кровоподтек левой голени, кровоподтек правой голени, кровоподтек левого бедра которые образовались в результате травматических воздействий тупого предмета (предметов), не влекут за собой кратковременного расстройства здоровья или незначительной стойкой утраты общей трудоспособности и расцениваются как не причинившие вред здоровью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(согласно, </w:t>
      </w:r>
      <w:r>
        <w:rPr>
          <w:rStyle w:val="cat-Addressgrp-7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критериев определения степени тяжести вреда, причиненного здоровью человека», утвержденных приказом </w:t>
      </w:r>
      <w:r>
        <w:rPr>
          <w:rFonts w:ascii="Times New Roman" w:eastAsia="Times New Roman" w:hAnsi="Times New Roman" w:cs="Times New Roman"/>
          <w:sz w:val="25"/>
          <w:szCs w:val="25"/>
        </w:rPr>
        <w:t>Минздравсоцразвития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от </w:t>
      </w:r>
      <w:r>
        <w:rPr>
          <w:rStyle w:val="cat-Dategrp-15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194 н)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минимальное наказание.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отерпевш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ая </w:t>
      </w:r>
      <w:r>
        <w:rPr>
          <w:rStyle w:val="cat-FIOgrp-22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заявление, согласно которому просил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рассмотреть дело в е</w:t>
      </w:r>
      <w:r>
        <w:rPr>
          <w:rFonts w:ascii="Times New Roman" w:eastAsia="Times New Roman" w:hAnsi="Times New Roman" w:cs="Times New Roman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лицо, привлекаемое к ответственности, и</w:t>
      </w:r>
      <w:r>
        <w:rPr>
          <w:rFonts w:ascii="Times New Roman" w:eastAsia="Times New Roman" w:hAnsi="Times New Roman" w:cs="Times New Roman"/>
          <w:sz w:val="25"/>
          <w:szCs w:val="25"/>
        </w:rPr>
        <w:t>сследовав материалы дела об административном правонарушении, считаю, что 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тривается нарушение требований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3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</w:t>
      </w:r>
      <w:r>
        <w:rPr>
          <w:rFonts w:ascii="Times New Roman" w:eastAsia="Times New Roman" w:hAnsi="Times New Roman" w:cs="Times New Roman"/>
          <w:sz w:val="25"/>
          <w:szCs w:val="25"/>
        </w:rPr>
        <w:t>которые оценены мировым судьей в совокупности и принимаю</w:t>
      </w:r>
      <w:r>
        <w:rPr>
          <w:rFonts w:ascii="Times New Roman" w:eastAsia="Times New Roman" w:hAnsi="Times New Roman" w:cs="Times New Roman"/>
          <w:sz w:val="25"/>
          <w:szCs w:val="25"/>
        </w:rPr>
        <w:t>тся в качестве доказательства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82 01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235257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6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Style w:val="cat-FIOgrp-23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(л.д.3);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</w:t>
      </w:r>
      <w:r>
        <w:rPr>
          <w:rFonts w:ascii="Times New Roman" w:eastAsia="Times New Roman" w:hAnsi="Times New Roman" w:cs="Times New Roman"/>
          <w:sz w:val="25"/>
          <w:szCs w:val="25"/>
        </w:rPr>
        <w:t>ОУУПиПДН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Style w:val="cat-Addressgrp-8rplc-2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лейтенанта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полиции </w:t>
      </w:r>
      <w:r>
        <w:rPr>
          <w:rStyle w:val="cat-FIOgrp-24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заявлением </w:t>
      </w:r>
      <w:r>
        <w:rPr>
          <w:rStyle w:val="cat-FIOgrp-22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к ответственности </w:t>
      </w:r>
      <w:r>
        <w:rPr>
          <w:rStyle w:val="cat-FIOgrp-23rplc-3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7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8-10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3876 от </w:t>
      </w:r>
      <w:r>
        <w:rPr>
          <w:rStyle w:val="cat-Dategrp-18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(л.д.15);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заключением эксперта № 113 от </w:t>
      </w:r>
      <w:r>
        <w:rPr>
          <w:rStyle w:val="cat-Dategrp-14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-20);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ОУУПОМВД России по </w:t>
      </w:r>
      <w:r>
        <w:rPr>
          <w:rStyle w:val="cat-Addressgrp-8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лейтенанта полиции </w:t>
      </w:r>
      <w:r>
        <w:rPr>
          <w:rStyle w:val="cat-FIOgrp-24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сведениями о привлечении </w:t>
      </w:r>
      <w:r>
        <w:rPr>
          <w:rStyle w:val="cat-FIOgrp-23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(л.д.22</w:t>
      </w:r>
      <w:r>
        <w:rPr>
          <w:rFonts w:ascii="Times New Roman" w:eastAsia="Times New Roman" w:hAnsi="Times New Roman" w:cs="Times New Roman"/>
          <w:sz w:val="25"/>
          <w:szCs w:val="25"/>
        </w:rPr>
        <w:t>-27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доказательства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оценивает как относимые, допустимые, достоверные и в своей </w:t>
      </w:r>
      <w:r>
        <w:rPr>
          <w:rFonts w:ascii="Times New Roman" w:eastAsia="Times New Roman" w:hAnsi="Times New Roman" w:cs="Times New Roman"/>
          <w:sz w:val="25"/>
          <w:szCs w:val="25"/>
        </w:rPr>
        <w:t>совокупности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объективно подтверждающие виновность </w:t>
      </w:r>
      <w:r>
        <w:rPr>
          <w:rStyle w:val="cat-FIOgrp-23rplc-3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КоАП РФ.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освобождения </w:t>
      </w:r>
      <w:r>
        <w:rPr>
          <w:rStyle w:val="cat-FIOgrp-23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административной ответственности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Ячникова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8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4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</w:t>
      </w:r>
      <w:r>
        <w:rPr>
          <w:rStyle w:val="cat-Sumgrp-26rplc-4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юридический адрес: </w:t>
      </w:r>
      <w:r>
        <w:rPr>
          <w:rStyle w:val="cat-Addressgrp-9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9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УФК по </w:t>
      </w:r>
      <w:r>
        <w:rPr>
          <w:rStyle w:val="cat-Addressgrp-1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(Министерство юстиции </w:t>
      </w:r>
      <w:r>
        <w:rPr>
          <w:rStyle w:val="cat-Addressgrp-1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наименование банка: Отделение </w:t>
      </w:r>
      <w:r>
        <w:rPr>
          <w:rStyle w:val="cat-Addressgrp-1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10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PhoneNumbergrp-30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КПП </w:t>
      </w:r>
      <w:r>
        <w:rPr>
          <w:rStyle w:val="cat-PhoneNumbergrp-31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 </w:t>
      </w:r>
      <w:r>
        <w:rPr>
          <w:rStyle w:val="cat-PhoneNumbergrp-32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,единый казначейский счет 40102810645370000035,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03100643000000017500, лицевой счет </w:t>
      </w:r>
      <w:r>
        <w:rPr>
          <w:rStyle w:val="cat-PhoneNumbergrp-33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4rplc-5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– </w:t>
      </w:r>
      <w:r>
        <w:rPr>
          <w:rStyle w:val="cat-PhoneNumbergrp-35rplc-5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КБК </w:t>
      </w:r>
      <w:r>
        <w:rPr>
          <w:rStyle w:val="cat-PhoneNumbergrp-36rplc-5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7rplc-5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0410760300265004052406156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1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6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25rplc-6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Dategrp-13rplc-11">
    <w:name w:val="cat-Date grp-13 rplc-11"/>
    <w:basedOn w:val="DefaultParagraphFont"/>
  </w:style>
  <w:style w:type="character" w:customStyle="1" w:styleId="cat-Timegrp-29rplc-12">
    <w:name w:val="cat-Time grp-29 rplc-12"/>
    <w:basedOn w:val="DefaultParagraphFont"/>
  </w:style>
  <w:style w:type="character" w:customStyle="1" w:styleId="cat-FIOgrp-21rplc-13">
    <w:name w:val="cat-FIO grp-21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22rplc-15">
    <w:name w:val="cat-FIO grp-22 rplc-15"/>
    <w:basedOn w:val="DefaultParagraphFont"/>
  </w:style>
  <w:style w:type="character" w:customStyle="1" w:styleId="cat-Dategrp-14rplc-16">
    <w:name w:val="cat-Date grp-14 rplc-16"/>
    <w:basedOn w:val="DefaultParagraphFont"/>
  </w:style>
  <w:style w:type="character" w:customStyle="1" w:styleId="cat-FIOgrp-22rplc-17">
    <w:name w:val="cat-FIO grp-22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Dategrp-15rplc-19">
    <w:name w:val="cat-Date grp-15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2rplc-21">
    <w:name w:val="cat-FIO grp-22 rplc-21"/>
    <w:basedOn w:val="DefaultParagraphFont"/>
  </w:style>
  <w:style w:type="character" w:customStyle="1" w:styleId="cat-FIOgrp-23rplc-22">
    <w:name w:val="cat-FIO grp-23 rplc-22"/>
    <w:basedOn w:val="DefaultParagraphFont"/>
  </w:style>
  <w:style w:type="character" w:customStyle="1" w:styleId="cat-FIOgrp-23rplc-23">
    <w:name w:val="cat-FIO grp-23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Addressgrp-8rplc-27">
    <w:name w:val="cat-Address grp-8 rplc-27"/>
    <w:basedOn w:val="DefaultParagraphFont"/>
  </w:style>
  <w:style w:type="character" w:customStyle="1" w:styleId="cat-FIOgrp-24rplc-28">
    <w:name w:val="cat-FIO grp-24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3rplc-30">
    <w:name w:val="cat-FIO grp-23 rplc-30"/>
    <w:basedOn w:val="DefaultParagraphFont"/>
  </w:style>
  <w:style w:type="character" w:customStyle="1" w:styleId="cat-Dategrp-17rplc-31">
    <w:name w:val="cat-Date grp-17 rplc-31"/>
    <w:basedOn w:val="DefaultParagraphFont"/>
  </w:style>
  <w:style w:type="character" w:customStyle="1" w:styleId="cat-Dategrp-18rplc-32">
    <w:name w:val="cat-Date grp-18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FIOgrp-23rplc-36">
    <w:name w:val="cat-FIO grp-23 rplc-36"/>
    <w:basedOn w:val="DefaultParagraphFont"/>
  </w:style>
  <w:style w:type="character" w:customStyle="1" w:styleId="cat-FIOgrp-23rplc-37">
    <w:name w:val="cat-FIO grp-23 rplc-37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ExternalSystemDefinedgrp-38rplc-40">
    <w:name w:val="cat-ExternalSystemDefined grp-38 rplc-40"/>
    <w:basedOn w:val="DefaultParagraphFont"/>
  </w:style>
  <w:style w:type="character" w:customStyle="1" w:styleId="cat-PassportDatagrp-28rplc-41">
    <w:name w:val="cat-PassportData grp-28 rplc-41"/>
    <w:basedOn w:val="DefaultParagraphFont"/>
  </w:style>
  <w:style w:type="character" w:customStyle="1" w:styleId="cat-Sumgrp-26rplc-42">
    <w:name w:val="cat-Sum grp-26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10rplc-48">
    <w:name w:val="cat-Address grp-10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PhoneNumbergrp-31rplc-50">
    <w:name w:val="cat-PhoneNumber grp-31 rplc-50"/>
    <w:basedOn w:val="DefaultParagraphFont"/>
  </w:style>
  <w:style w:type="character" w:customStyle="1" w:styleId="cat-PhoneNumbergrp-32rplc-51">
    <w:name w:val="cat-PhoneNumber grp-32 rplc-51"/>
    <w:basedOn w:val="DefaultParagraphFont"/>
  </w:style>
  <w:style w:type="character" w:customStyle="1" w:styleId="cat-PhoneNumbergrp-33rplc-52">
    <w:name w:val="cat-PhoneNumber grp-33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PhoneNumbergrp-35rplc-55">
    <w:name w:val="cat-PhoneNumber grp-35 rplc-55"/>
    <w:basedOn w:val="DefaultParagraphFont"/>
  </w:style>
  <w:style w:type="character" w:customStyle="1" w:styleId="cat-PhoneNumbergrp-36rplc-56">
    <w:name w:val="cat-PhoneNumber grp-36 rplc-56"/>
    <w:basedOn w:val="DefaultParagraphFont"/>
  </w:style>
  <w:style w:type="character" w:customStyle="1" w:styleId="cat-PhoneNumbergrp-37rplc-57">
    <w:name w:val="cat-PhoneNumber grp-37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11rplc-60">
    <w:name w:val="cat-Address grp-11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5rplc-64">
    <w:name w:val="cat-FIO grp-25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