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709"/>
        <w:jc w:val="right"/>
      </w:pPr>
    </w:p>
    <w:p>
      <w:pPr>
        <w:widowControl w:val="0"/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№ 5-27-433</w:t>
      </w:r>
      <w:r>
        <w:rPr>
          <w:rFonts w:ascii="Times New Roman" w:eastAsia="Times New Roman" w:hAnsi="Times New Roman" w:cs="Times New Roman"/>
        </w:rPr>
        <w:t>/2025</w:t>
      </w:r>
    </w:p>
    <w:p>
      <w:pPr>
        <w:widowControl w:val="0"/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>ПОСТАНОВЛЕНИЕ</w:t>
      </w:r>
    </w:p>
    <w:p>
      <w:pPr>
        <w:widowControl w:val="0"/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widowControl w:val="0"/>
        <w:spacing w:before="0" w:after="0"/>
        <w:ind w:firstLine="709"/>
        <w:jc w:val="center"/>
      </w:pPr>
    </w:p>
    <w:p>
      <w:pPr>
        <w:widowControl w:val="0"/>
        <w:spacing w:before="0" w:after="0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widowControl w:val="0"/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4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0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рассмотрев материалы дела об административном правонарушении в отношении </w:t>
      </w:r>
      <w:r>
        <w:rPr>
          <w:rStyle w:val="cat-FIOgrp-9rplc-6"/>
          <w:rFonts w:ascii="Times New Roman" w:eastAsia="Times New Roman" w:hAnsi="Times New Roman" w:cs="Times New Roman"/>
        </w:rPr>
        <w:t>Колтунова Р. С.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15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Крымской </w:t>
      </w:r>
      <w:r>
        <w:rPr>
          <w:rFonts w:ascii="Times New Roman" w:eastAsia="Times New Roman" w:hAnsi="Times New Roman" w:cs="Times New Roman"/>
        </w:rPr>
        <w:t>облсти</w:t>
      </w:r>
      <w:r>
        <w:rPr>
          <w:rFonts w:ascii="Times New Roman" w:eastAsia="Times New Roman" w:hAnsi="Times New Roman" w:cs="Times New Roman"/>
        </w:rPr>
        <w:t>,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с.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Мокроусова д. 4, в совершении административного правонарушения предусмо</w:t>
      </w:r>
      <w:r>
        <w:rPr>
          <w:rFonts w:ascii="Times New Roman" w:eastAsia="Times New Roman" w:hAnsi="Times New Roman" w:cs="Times New Roman"/>
        </w:rPr>
        <w:t>тренного ч. 1 ст. 20.25 КоАП РФ,</w:t>
      </w:r>
    </w:p>
    <w:p>
      <w:pPr>
        <w:spacing w:before="0" w:after="0"/>
        <w:jc w:val="both"/>
      </w:pP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1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Style w:val="cat-Sumgrp-14rplc-1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по постановлению 82 04 №047678 от </w:t>
      </w:r>
      <w:r>
        <w:rPr>
          <w:rStyle w:val="cat-Dategrp-7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вступившего в законную силу </w:t>
      </w:r>
      <w:r>
        <w:rPr>
          <w:rStyle w:val="cat-Dategrp-8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уплатил указанный штраф в срок, установленный ч. 1 ст. 32.2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Своими действиями </w:t>
      </w:r>
      <w:r>
        <w:rPr>
          <w:rStyle w:val="cat-FIOgrp-11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 административное правонарушение, предусмотренное ч. 1 ст. 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1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вину свою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</w:rPr>
        <w:t>согласен</w:t>
      </w:r>
      <w:r>
        <w:rPr>
          <w:rFonts w:ascii="Times New Roman" w:eastAsia="Times New Roman" w:hAnsi="Times New Roman" w:cs="Times New Roman"/>
        </w:rPr>
        <w:t xml:space="preserve">, просил назначить </w:t>
      </w:r>
      <w:r>
        <w:rPr>
          <w:rFonts w:ascii="Times New Roman" w:eastAsia="Times New Roman" w:hAnsi="Times New Roman" w:cs="Times New Roman"/>
        </w:rPr>
        <w:t xml:space="preserve">минимальное </w:t>
      </w:r>
      <w:r>
        <w:rPr>
          <w:rFonts w:ascii="Times New Roman" w:eastAsia="Times New Roman" w:hAnsi="Times New Roman" w:cs="Times New Roman"/>
        </w:rPr>
        <w:t>наказание.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пояснения </w:t>
      </w:r>
      <w:r>
        <w:rPr>
          <w:rStyle w:val="cat-FIOgrp-12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исследовав материалы дела об административном правонарушении, считаю, что в действиях </w:t>
      </w:r>
      <w:r>
        <w:rPr>
          <w:rStyle w:val="cat-FIOgrp-12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усматривается состав административного правонарушения, предусмотренного ч. 1 ст. 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1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КоАП РФ, подтверждается письменными доказательствами, которые имеются в деле об административном правонарушении.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1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принимая во внимание отсутствие у лица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может обеспечить надлежащее поведение указанного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назначение наказания в виде административного ареста, предусмотренных ч. 2 ст. 3.9 КоАП РФ, не усматривается.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29.9, 29.10 КоАП РФ,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9rplc-20"/>
          <w:rFonts w:ascii="Times New Roman" w:eastAsia="Times New Roman" w:hAnsi="Times New Roman" w:cs="Times New Roman"/>
        </w:rPr>
        <w:t>Колтунова Р. 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16rplc-2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сять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суток.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ареста исчислять с момента задержания </w:t>
      </w:r>
      <w:r>
        <w:rPr>
          <w:rStyle w:val="cat-FIOgrp-9rplc-22"/>
          <w:rFonts w:ascii="Times New Roman" w:eastAsia="Times New Roman" w:hAnsi="Times New Roman" w:cs="Times New Roman"/>
        </w:rPr>
        <w:t>Колтунова Р. С.</w:t>
      </w:r>
      <w:r>
        <w:rPr>
          <w:rFonts w:ascii="Times New Roman" w:eastAsia="Times New Roman" w:hAnsi="Times New Roman" w:cs="Times New Roman"/>
        </w:rPr>
        <w:t xml:space="preserve"> 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Бахчисарайский районный суд через мирового судью судебного участка №26 Бахчисарайского судебного района (</w:t>
      </w:r>
      <w:r>
        <w:rPr>
          <w:rStyle w:val="cat-Addressgrp-2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              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9"/>
      </w:pPr>
    </w:p>
    <w:p>
      <w:pPr>
        <w:spacing w:before="0" w:after="0"/>
        <w:ind w:firstLine="709"/>
      </w:pPr>
    </w:p>
    <w:p>
      <w:pPr>
        <w:spacing w:before="0" w:after="0"/>
        <w:ind w:firstLine="709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Style w:val="cat-FIOgrp-13rplc-25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Addressgrp-5rplc-8">
    <w:name w:val="cat-Address grp-5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1rplc-10">
    <w:name w:val="cat-FIO grp-11 rplc-10"/>
    <w:basedOn w:val="DefaultParagraphFont"/>
  </w:style>
  <w:style w:type="character" w:customStyle="1" w:styleId="cat-Sumgrp-14rplc-11">
    <w:name w:val="cat-Sum grp-14 rplc-11"/>
    <w:basedOn w:val="DefaultParagraphFont"/>
  </w:style>
  <w:style w:type="character" w:customStyle="1" w:styleId="cat-Dategrp-7rplc-12">
    <w:name w:val="cat-Date grp-7 rplc-12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FIOgrp-12rplc-16">
    <w:name w:val="cat-FIO grp-12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PassportDatagrp-16rplc-21">
    <w:name w:val="cat-PassportData grp-16 rplc-21"/>
    <w:basedOn w:val="DefaultParagraphFont"/>
  </w:style>
  <w:style w:type="character" w:customStyle="1" w:styleId="cat-FIOgrp-9rplc-22">
    <w:name w:val="cat-FIO grp-9 rplc-22"/>
    <w:basedOn w:val="DefaultParagraphFont"/>
  </w:style>
  <w:style w:type="character" w:customStyle="1" w:styleId="cat-Addressgrp-2rplc-23">
    <w:name w:val="cat-Address grp-2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FIOgrp-13rplc-25">
    <w:name w:val="cat-FIO grp-1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