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5-26-484/2024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рассмотрев дело об административном правонарушении в отношении </w:t>
      </w:r>
      <w:r>
        <w:rPr>
          <w:rStyle w:val="cat-FIOgrp-15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Ресуля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Зульке</w:t>
      </w:r>
      <w:r>
        <w:rPr>
          <w:rFonts w:ascii="Times New Roman" w:eastAsia="Times New Roman" w:hAnsi="Times New Roman" w:cs="Times New Roman"/>
          <w:sz w:val="26"/>
          <w:szCs w:val="26"/>
        </w:rPr>
        <w:t>фил</w:t>
      </w:r>
      <w:r>
        <w:rPr>
          <w:rFonts w:ascii="Times New Roman" w:eastAsia="Times New Roman" w:hAnsi="Times New Roman" w:cs="Times New Roman"/>
          <w:sz w:val="26"/>
          <w:szCs w:val="26"/>
        </w:rPr>
        <w:t>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2 ст. 12.7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10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2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правлял транспортным средством </w:t>
      </w:r>
      <w:r>
        <w:rPr>
          <w:rStyle w:val="cat-CarMakeModelgrp-23rplc-1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4rplc-1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szCs w:val="26"/>
        </w:rPr>
        <w:t>лишенным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6"/>
          <w:szCs w:val="26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ст.12.7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что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, водительского удостоверения не имеет, так как лишен права управления транспортными средствами, просил назначить минимальное наказание в виде административного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Style w:val="cat-FIOgrp-16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 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пояснениями </w:t>
      </w:r>
      <w:r>
        <w:rPr>
          <w:rStyle w:val="cat-FIOgrp-16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мировым судьей в их совокупности и принимаются в качестве доказательства вины, а именно: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82 АП № 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271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82 ОТ № 06</w:t>
      </w:r>
      <w:r>
        <w:rPr>
          <w:rFonts w:ascii="Times New Roman" w:eastAsia="Times New Roman" w:hAnsi="Times New Roman" w:cs="Times New Roman"/>
          <w:sz w:val="26"/>
          <w:szCs w:val="26"/>
        </w:rPr>
        <w:t>9772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протокола 82 </w:t>
      </w:r>
      <w:r>
        <w:rPr>
          <w:rFonts w:ascii="Times New Roman" w:eastAsia="Times New Roman" w:hAnsi="Times New Roman" w:cs="Times New Roman"/>
          <w:sz w:val="26"/>
          <w:szCs w:val="26"/>
        </w:rPr>
        <w:t>ПЗ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ржа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ии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61 ЕР № 022524 от </w:t>
      </w:r>
      <w:r>
        <w:rPr>
          <w:rStyle w:val="cat-Dategrp-11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(л.д.4);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видеоматериалами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5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мирового судьи судебного участка № 79 Симферопольского судебного района </w:t>
      </w:r>
      <w:r>
        <w:rPr>
          <w:rStyle w:val="cat-Addressgrp-1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(л.д.10-14);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мирового судьи судебного участка № 5 Железнодорожного судебного района </w:t>
      </w:r>
      <w:r>
        <w:rPr>
          <w:rStyle w:val="cat-Addressgrp-7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(л.д.15-17);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начальника Отделения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осударственной 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>безопасости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</w:t>
      </w:r>
      <w:r>
        <w:rPr>
          <w:rStyle w:val="cat-Addressgrp-8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(л.д.18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2 ст. 12.7 КоАП РФ предусмотрено, что управление транспортным средством водителем, лишенным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наложение административного штрафа в размере </w:t>
      </w:r>
      <w:r>
        <w:rPr>
          <w:rStyle w:val="cat-SumInWordsgrp-18rplc-3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либо административный арест на срок до пятнадцати суток, либо обязательные работы на срок от ста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 совершенного </w:t>
      </w:r>
      <w:r>
        <w:rPr>
          <w:rStyle w:val="cat-FIOgrp-16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им вины в совершении данного правонарушения,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16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12.7 ч. 2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Ресуля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Зульке</w:t>
      </w:r>
      <w:r>
        <w:rPr>
          <w:rFonts w:ascii="Times New Roman" w:eastAsia="Times New Roman" w:hAnsi="Times New Roman" w:cs="Times New Roman"/>
          <w:sz w:val="26"/>
          <w:szCs w:val="26"/>
        </w:rPr>
        <w:t>фил</w:t>
      </w:r>
      <w:r>
        <w:rPr>
          <w:rFonts w:ascii="Times New Roman" w:eastAsia="Times New Roman" w:hAnsi="Times New Roman" w:cs="Times New Roman"/>
          <w:sz w:val="26"/>
          <w:szCs w:val="26"/>
        </w:rPr>
        <w:t>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3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ему административное наказание в виде административного штрафа в размере </w:t>
      </w:r>
      <w:r>
        <w:rPr>
          <w:rStyle w:val="cat-Sumgrp-19rplc-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/с 40102810645370000035;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к/с 03100643000000017500, БИК </w:t>
      </w:r>
      <w:r>
        <w:rPr>
          <w:rStyle w:val="cat-PhoneNumbergrp-25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6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4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8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18811601123010001140, УИН 18810491241600002</w:t>
      </w:r>
      <w:r>
        <w:rPr>
          <w:rFonts w:ascii="Times New Roman" w:eastAsia="Times New Roman" w:hAnsi="Times New Roman" w:cs="Times New Roman"/>
          <w:sz w:val="26"/>
          <w:szCs w:val="26"/>
        </w:rPr>
        <w:t>935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статьи 32.2 КоАП РФ,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Style w:val="cat-FIOgrp-17rplc-5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2rplc-11">
    <w:name w:val="cat-Time grp-22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CarMakeModelgrp-23rplc-15">
    <w:name w:val="cat-CarMakeModel grp-23 rplc-15"/>
    <w:basedOn w:val="DefaultParagraphFont"/>
  </w:style>
  <w:style w:type="character" w:customStyle="1" w:styleId="cat-CarNumbergrp-24rplc-16">
    <w:name w:val="cat-CarNumber grp-24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Addressgrp-7rplc-27">
    <w:name w:val="cat-Address grp-7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Addressgrp-8rplc-29">
    <w:name w:val="cat-Address grp-8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SumInWordsgrp-18rplc-31">
    <w:name w:val="cat-SumInWords grp-18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ExternalSystemDefinedgrp-29rplc-35">
    <w:name w:val="cat-ExternalSystemDefined grp-29 rplc-35"/>
    <w:basedOn w:val="DefaultParagraphFont"/>
  </w:style>
  <w:style w:type="character" w:customStyle="1" w:styleId="cat-PassportDatagrp-21rplc-36">
    <w:name w:val="cat-PassportData grp-21 rplc-36"/>
    <w:basedOn w:val="DefaultParagraphFont"/>
  </w:style>
  <w:style w:type="character" w:customStyle="1" w:styleId="cat-Sumgrp-19rplc-37">
    <w:name w:val="cat-Sum grp-19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PhoneNumbergrp-25rplc-41">
    <w:name w:val="cat-PhoneNumber grp-25 rplc-41"/>
    <w:basedOn w:val="DefaultParagraphFont"/>
  </w:style>
  <w:style w:type="character" w:customStyle="1" w:styleId="cat-PhoneNumbergrp-26rplc-42">
    <w:name w:val="cat-PhoneNumber grp-26 rplc-42"/>
    <w:basedOn w:val="DefaultParagraphFont"/>
  </w:style>
  <w:style w:type="character" w:customStyle="1" w:styleId="cat-PhoneNumbergrp-27rplc-43">
    <w:name w:val="cat-PhoneNumber grp-27 rplc-43"/>
    <w:basedOn w:val="DefaultParagraphFont"/>
  </w:style>
  <w:style w:type="character" w:customStyle="1" w:styleId="cat-PhoneNumbergrp-28rplc-44">
    <w:name w:val="cat-PhoneNumber grp-28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9rplc-47">
    <w:name w:val="cat-Address grp-9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17rplc-50">
    <w:name w:val="cat-FIO grp-17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