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5-26-497/2025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руководителя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руководителем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1147163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руководителем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руководителя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