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5-26-</w:t>
      </w:r>
      <w:r>
        <w:rPr>
          <w:rFonts w:ascii="Times New Roman" w:eastAsia="Times New Roman" w:hAnsi="Times New Roman" w:cs="Times New Roman"/>
        </w:rPr>
        <w:t>558</w:t>
      </w:r>
      <w:r>
        <w:rPr>
          <w:rFonts w:ascii="Times New Roman" w:eastAsia="Times New Roman" w:hAnsi="Times New Roman" w:cs="Times New Roman"/>
        </w:rPr>
        <w:t>/2024</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r>
        <w:rPr>
          <w:rStyle w:val="cat-Dategrp-13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ind w:firstLine="709"/>
        <w:jc w:val="both"/>
      </w:pPr>
      <w:r>
        <w:rPr>
          <w:rFonts w:ascii="Times New Roman" w:eastAsia="Times New Roman" w:hAnsi="Times New Roman" w:cs="Times New Roman"/>
        </w:rPr>
        <w:t>Мировой судья судебного участка №26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0rplc-4"/>
          <w:rFonts w:ascii="Times New Roman" w:eastAsia="Times New Roman" w:hAnsi="Times New Roman" w:cs="Times New Roman"/>
        </w:rPr>
        <w:t>фио</w:t>
      </w:r>
      <w:r>
        <w:rPr>
          <w:rFonts w:ascii="Times New Roman" w:eastAsia="Times New Roman" w:hAnsi="Times New Roman" w:cs="Times New Roman"/>
        </w:rPr>
        <w:t xml:space="preserve"> (</w:t>
      </w:r>
      <w:r>
        <w:rPr>
          <w:rStyle w:val="cat-Addressgrp-5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6"/>
          <w:rFonts w:ascii="Times New Roman" w:eastAsia="Times New Roman" w:hAnsi="Times New Roman" w:cs="Times New Roman"/>
        </w:rPr>
        <w:t>адрес</w:t>
      </w:r>
      <w:r>
        <w:rPr>
          <w:rFonts w:ascii="Times New Roman" w:eastAsia="Times New Roman" w:hAnsi="Times New Roman" w:cs="Times New Roman"/>
        </w:rPr>
        <w:t xml:space="preserve">), рассмотрев дело об административном правонарушении в отношении </w:t>
      </w:r>
      <w:r>
        <w:rPr>
          <w:rStyle w:val="cat-OrganizationNamegrp-28rplc-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Style w:val="cat-ExternalSystemDefinedgrp-39rplc-8"/>
          <w:rFonts w:ascii="Times New Roman" w:eastAsia="Times New Roman" w:hAnsi="Times New Roman" w:cs="Times New Roman"/>
        </w:rPr>
        <w:t>...</w:t>
      </w:r>
      <w:r>
        <w:rPr>
          <w:rStyle w:val="cat-PassportDatagrp-27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урож</w:t>
      </w:r>
      <w:r>
        <w:rPr>
          <w:rFonts w:ascii="Times New Roman" w:eastAsia="Times New Roman" w:hAnsi="Times New Roman" w:cs="Times New Roman"/>
        </w:rPr>
        <w:t xml:space="preserve">. </w:t>
      </w:r>
      <w:r>
        <w:rPr>
          <w:rStyle w:val="cat-Addressgrp-3rplc-10"/>
          <w:rFonts w:ascii="Times New Roman" w:eastAsia="Times New Roman" w:hAnsi="Times New Roman" w:cs="Times New Roman"/>
        </w:rPr>
        <w:t>адрес</w:t>
      </w:r>
      <w:r>
        <w:rPr>
          <w:rFonts w:ascii="Times New Roman" w:eastAsia="Times New Roman" w:hAnsi="Times New Roman" w:cs="Times New Roman"/>
        </w:rPr>
        <w:t>, гражданина РФ, зарегистрированного и проживающего по адресу:</w:t>
      </w:r>
      <w:r>
        <w:rPr>
          <w:rFonts w:ascii="Times New Roman" w:eastAsia="Times New Roman" w:hAnsi="Times New Roman" w:cs="Times New Roman"/>
        </w:rPr>
        <w:t xml:space="preserve">  </w:t>
      </w:r>
      <w:r>
        <w:rPr>
          <w:rStyle w:val="cat-Addressgrp-4rplc-11"/>
          <w:rFonts w:ascii="Times New Roman" w:eastAsia="Times New Roman" w:hAnsi="Times New Roman" w:cs="Times New Roman"/>
        </w:rPr>
        <w:t>адрес</w:t>
      </w:r>
      <w:r>
        <w:rPr>
          <w:rFonts w:ascii="Times New Roman" w:eastAsia="Times New Roman" w:hAnsi="Times New Roman" w:cs="Times New Roman"/>
        </w:rPr>
        <w:t>, СТСН Водолаз, д. 107</w:t>
      </w:r>
      <w:r>
        <w:rPr>
          <w:rFonts w:ascii="Times New Roman" w:eastAsia="Times New Roman" w:hAnsi="Times New Roman" w:cs="Times New Roman"/>
        </w:rPr>
        <w:t>, в совершении административного правонарушения, предусмотренного ч</w:t>
      </w:r>
      <w:r>
        <w:rPr>
          <w:rFonts w:ascii="Times New Roman" w:eastAsia="Times New Roman" w:hAnsi="Times New Roman" w:cs="Times New Roman"/>
        </w:rPr>
        <w:t>. 14 ст. 19.5 Кодекса Российской Федерации об административных правонарушениях,</w:t>
      </w:r>
    </w:p>
    <w:p>
      <w:pPr>
        <w:spacing w:before="0" w:after="0"/>
        <w:jc w:val="center"/>
      </w:pPr>
      <w:r>
        <w:rPr>
          <w:rFonts w:ascii="Times New Roman" w:eastAsia="Times New Roman" w:hAnsi="Times New Roman" w:cs="Times New Roman"/>
        </w:rPr>
        <w:t>УСТАНОВИЛ:</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Государственным инспектором </w:t>
      </w:r>
      <w:r>
        <w:rPr>
          <w:rStyle w:val="cat-Addressgrp-7rplc-12"/>
          <w:rFonts w:ascii="Times New Roman" w:eastAsia="Times New Roman" w:hAnsi="Times New Roman" w:cs="Times New Roman"/>
        </w:rPr>
        <w:t>адрес</w:t>
      </w:r>
      <w:r>
        <w:rPr>
          <w:rFonts w:ascii="Times New Roman" w:eastAsia="Times New Roman" w:hAnsi="Times New Roman" w:cs="Times New Roman"/>
        </w:rPr>
        <w:t xml:space="preserve"> по пожарному надзору - инспектором отдела</w:t>
      </w:r>
      <w:r>
        <w:rPr>
          <w:rFonts w:ascii="Times New Roman" w:eastAsia="Times New Roman" w:hAnsi="Times New Roman" w:cs="Times New Roman"/>
        </w:rPr>
        <w:t xml:space="preserve">  </w:t>
      </w:r>
      <w:r>
        <w:rPr>
          <w:rFonts w:ascii="Times New Roman" w:eastAsia="Times New Roman" w:hAnsi="Times New Roman" w:cs="Times New Roman"/>
        </w:rPr>
        <w:t xml:space="preserve">надзорной деятельности по </w:t>
      </w:r>
      <w:r>
        <w:rPr>
          <w:rStyle w:val="cat-Addressgrp-7rplc-13"/>
          <w:rFonts w:ascii="Times New Roman" w:eastAsia="Times New Roman" w:hAnsi="Times New Roman" w:cs="Times New Roman"/>
        </w:rPr>
        <w:t>адрес</w:t>
      </w:r>
      <w:r>
        <w:rPr>
          <w:rFonts w:ascii="Times New Roman" w:eastAsia="Times New Roman" w:hAnsi="Times New Roman" w:cs="Times New Roman"/>
        </w:rPr>
        <w:t xml:space="preserve"> управления надзорной деятельности и профилактической работы Главного управления МЧС России по </w:t>
      </w:r>
      <w:r>
        <w:rPr>
          <w:rStyle w:val="cat-Addressgrp-1rplc-14"/>
          <w:rFonts w:ascii="Times New Roman" w:eastAsia="Times New Roman" w:hAnsi="Times New Roman" w:cs="Times New Roman"/>
        </w:rPr>
        <w:t>адрес</w:t>
      </w:r>
      <w:r>
        <w:rPr>
          <w:rFonts w:ascii="Times New Roman" w:eastAsia="Times New Roman" w:hAnsi="Times New Roman" w:cs="Times New Roman"/>
        </w:rPr>
        <w:t xml:space="preserve"> лейтенантом внутренней службы </w:t>
      </w:r>
      <w:r>
        <w:rPr>
          <w:rStyle w:val="cat-FIOgrp-21rplc-15"/>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4rplc-16"/>
          <w:rFonts w:ascii="Times New Roman" w:eastAsia="Times New Roman" w:hAnsi="Times New Roman" w:cs="Times New Roman"/>
        </w:rPr>
        <w:t>дата</w:t>
      </w:r>
      <w:r>
        <w:rPr>
          <w:rFonts w:ascii="Times New Roman" w:eastAsia="Times New Roman" w:hAnsi="Times New Roman" w:cs="Times New Roman"/>
        </w:rPr>
        <w:t xml:space="preserve"> составлен протокол об административном правонарушении </w:t>
      </w:r>
      <w:r>
        <w:rPr>
          <w:rFonts w:ascii="Times New Roman" w:eastAsia="Times New Roman" w:hAnsi="Times New Roman" w:cs="Times New Roman"/>
        </w:rPr>
        <w:t>№</w:t>
      </w:r>
      <w:r>
        <w:rPr>
          <w:rFonts w:ascii="Times New Roman" w:eastAsia="Times New Roman" w:hAnsi="Times New Roman" w:cs="Times New Roman"/>
        </w:rPr>
        <w:t>2411-</w:t>
      </w:r>
      <w:r>
        <w:rPr>
          <w:rFonts w:ascii="Times New Roman" w:eastAsia="Times New Roman" w:hAnsi="Times New Roman" w:cs="Times New Roman"/>
        </w:rPr>
        <w:t>91-091-0</w:t>
      </w:r>
      <w:r>
        <w:rPr>
          <w:rFonts w:ascii="Times New Roman" w:eastAsia="Times New Roman" w:hAnsi="Times New Roman" w:cs="Times New Roman"/>
        </w:rPr>
        <w:t>53</w:t>
      </w:r>
      <w:r>
        <w:rPr>
          <w:rFonts w:ascii="Times New Roman" w:eastAsia="Times New Roman" w:hAnsi="Times New Roman" w:cs="Times New Roman"/>
        </w:rPr>
        <w:t>2/</w:t>
      </w:r>
      <w:r>
        <w:rPr>
          <w:rFonts w:ascii="Times New Roman" w:eastAsia="Times New Roman" w:hAnsi="Times New Roman" w:cs="Times New Roman"/>
        </w:rPr>
        <w:t>6/1</w:t>
      </w:r>
      <w:r>
        <w:rPr>
          <w:rFonts w:ascii="Times New Roman" w:eastAsia="Times New Roman" w:hAnsi="Times New Roman" w:cs="Times New Roman"/>
        </w:rPr>
        <w:t xml:space="preserve">, согласно которому </w:t>
      </w:r>
      <w:r>
        <w:rPr>
          <w:rStyle w:val="cat-Dategrp-14rplc-17"/>
          <w:rFonts w:ascii="Times New Roman" w:eastAsia="Times New Roman" w:hAnsi="Times New Roman" w:cs="Times New Roman"/>
        </w:rPr>
        <w:t>дата</w:t>
      </w:r>
      <w:r>
        <w:rPr>
          <w:rFonts w:ascii="Times New Roman" w:eastAsia="Times New Roman" w:hAnsi="Times New Roman" w:cs="Times New Roman"/>
        </w:rPr>
        <w:t xml:space="preserve"> был проведен внепланов</w:t>
      </w:r>
      <w:r>
        <w:rPr>
          <w:rFonts w:ascii="Times New Roman" w:eastAsia="Times New Roman" w:hAnsi="Times New Roman" w:cs="Times New Roman"/>
        </w:rPr>
        <w:t>ый</w:t>
      </w:r>
      <w:r>
        <w:rPr>
          <w:rFonts w:ascii="Times New Roman" w:eastAsia="Times New Roman" w:hAnsi="Times New Roman" w:cs="Times New Roman"/>
        </w:rPr>
        <w:t xml:space="preserve"> </w:t>
      </w:r>
      <w:r>
        <w:rPr>
          <w:rFonts w:ascii="Times New Roman" w:eastAsia="Times New Roman" w:hAnsi="Times New Roman" w:cs="Times New Roman"/>
        </w:rPr>
        <w:t>инспекционный визит</w:t>
      </w:r>
      <w:r>
        <w:rPr>
          <w:rFonts w:ascii="Times New Roman" w:eastAsia="Times New Roman" w:hAnsi="Times New Roman" w:cs="Times New Roman"/>
        </w:rPr>
        <w:t xml:space="preserve"> в отношении </w:t>
      </w:r>
      <w:r>
        <w:rPr>
          <w:rFonts w:ascii="Times New Roman" w:eastAsia="Times New Roman" w:hAnsi="Times New Roman" w:cs="Times New Roman"/>
        </w:rPr>
        <w:t>пансионата</w:t>
      </w:r>
      <w:r>
        <w:rPr>
          <w:rFonts w:ascii="Times New Roman" w:eastAsia="Times New Roman" w:hAnsi="Times New Roman" w:cs="Times New Roman"/>
        </w:rPr>
        <w:t xml:space="preserve"> по уходу за </w:t>
      </w:r>
      <w:r>
        <w:rPr>
          <w:rFonts w:ascii="Times New Roman" w:eastAsia="Times New Roman" w:hAnsi="Times New Roman" w:cs="Times New Roman"/>
        </w:rPr>
        <w:t>пожилыми</w:t>
      </w:r>
      <w:r>
        <w:rPr>
          <w:rFonts w:ascii="Times New Roman" w:eastAsia="Times New Roman" w:hAnsi="Times New Roman" w:cs="Times New Roman"/>
        </w:rPr>
        <w:t xml:space="preserve"> людьми «</w:t>
      </w:r>
      <w:r>
        <w:rPr>
          <w:rFonts w:ascii="Times New Roman" w:eastAsia="Times New Roman" w:hAnsi="Times New Roman" w:cs="Times New Roman"/>
        </w:rPr>
        <w:t>Долголетие</w:t>
      </w:r>
      <w:r>
        <w:rPr>
          <w:rFonts w:ascii="Times New Roman" w:eastAsia="Times New Roman" w:hAnsi="Times New Roman" w:cs="Times New Roman"/>
        </w:rPr>
        <w:t>»</w:t>
      </w:r>
      <w:r>
        <w:rPr>
          <w:rFonts w:ascii="Times New Roman" w:eastAsia="Times New Roman" w:hAnsi="Times New Roman" w:cs="Times New Roman"/>
        </w:rPr>
        <w:t xml:space="preserve"> по адресу: </w:t>
      </w:r>
      <w:r>
        <w:rPr>
          <w:rStyle w:val="cat-Addressgrp-8rplc-18"/>
          <w:rFonts w:ascii="Times New Roman" w:eastAsia="Times New Roman" w:hAnsi="Times New Roman" w:cs="Times New Roman"/>
        </w:rPr>
        <w:t>адрес</w:t>
      </w:r>
      <w:r>
        <w:rPr>
          <w:rFonts w:ascii="Times New Roman" w:eastAsia="Times New Roman" w:hAnsi="Times New Roman" w:cs="Times New Roman"/>
        </w:rPr>
        <w:t xml:space="preserve"> Союз,</w:t>
      </w:r>
      <w:r>
        <w:rPr>
          <w:rFonts w:ascii="Times New Roman" w:eastAsia="Times New Roman" w:hAnsi="Times New Roman" w:cs="Times New Roman"/>
        </w:rPr>
        <w:t xml:space="preserve"> </w:t>
      </w:r>
      <w:r>
        <w:rPr>
          <w:rStyle w:val="cat-Addressgrp-9rplc-19"/>
          <w:rFonts w:ascii="Times New Roman" w:eastAsia="Times New Roman" w:hAnsi="Times New Roman" w:cs="Times New Roman"/>
        </w:rPr>
        <w:t>адрес</w:t>
      </w:r>
      <w:r>
        <w:rPr>
          <w:rFonts w:ascii="Times New Roman" w:eastAsia="Times New Roman" w:hAnsi="Times New Roman" w:cs="Times New Roman"/>
        </w:rPr>
        <w:t>, с целью контроля за исполнением ранее выданного предписания №</w:t>
      </w:r>
      <w:r>
        <w:rPr>
          <w:rFonts w:ascii="Times New Roman" w:eastAsia="Times New Roman" w:hAnsi="Times New Roman" w:cs="Times New Roman"/>
        </w:rPr>
        <w:t>2401/0</w:t>
      </w:r>
      <w:r>
        <w:rPr>
          <w:rFonts w:ascii="Times New Roman" w:eastAsia="Times New Roman" w:hAnsi="Times New Roman" w:cs="Times New Roman"/>
        </w:rPr>
        <w:t>91-91</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-В</w:t>
      </w:r>
      <w:r>
        <w:rPr>
          <w:rFonts w:ascii="Times New Roman" w:eastAsia="Times New Roman" w:hAnsi="Times New Roman" w:cs="Times New Roman"/>
        </w:rPr>
        <w:t>/</w:t>
      </w:r>
      <w:r>
        <w:rPr>
          <w:rFonts w:ascii="Times New Roman" w:eastAsia="Times New Roman" w:hAnsi="Times New Roman" w:cs="Times New Roman"/>
        </w:rPr>
        <w:t>ПВП</w:t>
      </w:r>
      <w:r>
        <w:rPr>
          <w:rFonts w:ascii="Times New Roman" w:eastAsia="Times New Roman" w:hAnsi="Times New Roman" w:cs="Times New Roman"/>
        </w:rPr>
        <w:t xml:space="preserve"> от </w:t>
      </w:r>
      <w:r>
        <w:rPr>
          <w:rStyle w:val="cat-Dategrp-15rplc-20"/>
          <w:rFonts w:ascii="Times New Roman" w:eastAsia="Times New Roman" w:hAnsi="Times New Roman" w:cs="Times New Roman"/>
        </w:rPr>
        <w:t>дата</w:t>
      </w:r>
      <w:r>
        <w:rPr>
          <w:rFonts w:ascii="Times New Roman" w:eastAsia="Times New Roman" w:hAnsi="Times New Roman" w:cs="Times New Roman"/>
        </w:rPr>
        <w:t xml:space="preserve"> об устранении нарушений требований пожарной безопасности. По результатам проведенно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инспекционного визита</w:t>
      </w:r>
      <w:r>
        <w:rPr>
          <w:rFonts w:ascii="Times New Roman" w:eastAsia="Times New Roman" w:hAnsi="Times New Roman" w:cs="Times New Roman"/>
        </w:rPr>
        <w:t xml:space="preserve"> установлено, что указанное предписание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выполнено. </w:t>
      </w:r>
      <w:r>
        <w:rPr>
          <w:rStyle w:val="cat-OrganizationNamegrp-29rplc-21"/>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является должностным лицом, в чьи обязанности входит осуществление</w:t>
      </w:r>
      <w:r>
        <w:rPr>
          <w:rFonts w:ascii="Times New Roman" w:eastAsia="Times New Roman" w:hAnsi="Times New Roman" w:cs="Times New Roman"/>
        </w:rPr>
        <w:t xml:space="preserve">  </w:t>
      </w:r>
      <w:r>
        <w:rPr>
          <w:rFonts w:ascii="Times New Roman" w:eastAsia="Times New Roman" w:hAnsi="Times New Roman" w:cs="Times New Roman"/>
        </w:rPr>
        <w:t xml:space="preserve">мероприятий по выполнению вышеуказанного предписания. Вследствие невыполнения </w:t>
      </w:r>
      <w:r>
        <w:rPr>
          <w:rStyle w:val="cat-FIOgrp-22rplc-22"/>
          <w:rFonts w:ascii="Times New Roman" w:eastAsia="Times New Roman" w:hAnsi="Times New Roman" w:cs="Times New Roman"/>
        </w:rPr>
        <w:t>фио</w:t>
      </w:r>
      <w:r>
        <w:rPr>
          <w:rFonts w:ascii="Times New Roman" w:eastAsia="Times New Roman" w:hAnsi="Times New Roman" w:cs="Times New Roman"/>
        </w:rPr>
        <w:t xml:space="preserve"> предписания нарушены требования законодательства Российской Федерации о пожарной безопасности.</w:t>
      </w:r>
    </w:p>
    <w:p>
      <w:pPr>
        <w:spacing w:before="0" w:after="0"/>
        <w:ind w:right="23" w:firstLine="708"/>
        <w:jc w:val="both"/>
      </w:pPr>
      <w:r>
        <w:rPr>
          <w:rFonts w:ascii="Times New Roman" w:eastAsia="Times New Roman" w:hAnsi="Times New Roman" w:cs="Times New Roman"/>
        </w:rPr>
        <w:t>Для</w:t>
      </w:r>
      <w:r>
        <w:rPr>
          <w:rFonts w:ascii="Times New Roman" w:eastAsia="Times New Roman" w:hAnsi="Times New Roman" w:cs="Times New Roman"/>
        </w:rPr>
        <w:t xml:space="preserve"> рассмотрени</w:t>
      </w:r>
      <w:r>
        <w:rPr>
          <w:rFonts w:ascii="Times New Roman" w:eastAsia="Times New Roman" w:hAnsi="Times New Roman" w:cs="Times New Roman"/>
        </w:rPr>
        <w:t>я</w:t>
      </w:r>
      <w:r>
        <w:rPr>
          <w:rFonts w:ascii="Times New Roman" w:eastAsia="Times New Roman" w:hAnsi="Times New Roman" w:cs="Times New Roman"/>
        </w:rPr>
        <w:t xml:space="preserve"> дела об административном правонарушении </w:t>
      </w:r>
      <w:r>
        <w:rPr>
          <w:rStyle w:val="cat-FIOgrp-22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не явился, о времени и месте рассмотрения дела </w:t>
      </w:r>
      <w:r>
        <w:rPr>
          <w:rFonts w:ascii="Times New Roman" w:eastAsia="Times New Roman" w:hAnsi="Times New Roman" w:cs="Times New Roman"/>
        </w:rPr>
        <w:t>извещен</w:t>
      </w:r>
      <w:r>
        <w:rPr>
          <w:rFonts w:ascii="Times New Roman" w:eastAsia="Times New Roman" w:hAnsi="Times New Roman" w:cs="Times New Roman"/>
        </w:rPr>
        <w:t xml:space="preserve"> надлежащим образом по адресу указанному в протоколе.</w:t>
      </w:r>
    </w:p>
    <w:p>
      <w:pPr>
        <w:spacing w:before="0" w:after="0"/>
        <w:ind w:firstLine="709"/>
        <w:jc w:val="both"/>
      </w:pPr>
      <w:r>
        <w:rPr>
          <w:rFonts w:ascii="Times New Roman" w:eastAsia="Times New Roman" w:hAnsi="Times New Roman" w:cs="Times New Roman"/>
        </w:rPr>
        <w:t xml:space="preserve">Исследовав материалы дела об административном правонарушении, оценив представленные доказательства в их совокупности, мировой судья считает, что в действиях </w:t>
      </w:r>
      <w:r>
        <w:rPr>
          <w:rStyle w:val="cat-OrganizationNamegrp-30rplc-24"/>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Fonts w:ascii="Times New Roman" w:eastAsia="Times New Roman" w:hAnsi="Times New Roman" w:cs="Times New Roman"/>
        </w:rPr>
        <w:t>усматривается нарушение требований ч. 14 ст. 19.5 КоАП РФ – повторное невыполнение в установленный срок законного предписания органа, осуществляющего федеральный государственный пожарный надзор, исходя из следующего.</w:t>
      </w:r>
    </w:p>
    <w:p>
      <w:pPr>
        <w:spacing w:before="0" w:after="0"/>
        <w:ind w:firstLine="709"/>
        <w:jc w:val="both"/>
      </w:pPr>
      <w:r>
        <w:rPr>
          <w:rFonts w:ascii="Times New Roman" w:eastAsia="Times New Roman" w:hAnsi="Times New Roman" w:cs="Times New Roman"/>
        </w:rPr>
        <w:t xml:space="preserve">Согласно ч. 14 ст. 19.5 КоАП РФ, административным правонарушением признается повторное совершение административного правонарушения, предусмотренного ч. 12 или ч. 13 ст. 19.5 КоАП РФ. Санкцией этой нормы предусмотрено наложение административного штрафа на должностных лиц в размере от пятнадцати тысяч до </w:t>
      </w:r>
      <w:r>
        <w:rPr>
          <w:rStyle w:val="cat-SumInWordsgrp-24rplc-25"/>
          <w:rFonts w:ascii="Times New Roman" w:eastAsia="Times New Roman" w:hAnsi="Times New Roman" w:cs="Times New Roman"/>
        </w:rPr>
        <w:t>сумма прописью</w:t>
      </w:r>
      <w:r>
        <w:rPr>
          <w:rFonts w:ascii="Times New Roman" w:eastAsia="Times New Roman" w:hAnsi="Times New Roman" w:cs="Times New Roman"/>
        </w:rPr>
        <w:t xml:space="preserve"> или дисквалификацию на срок до трех лет.</w:t>
      </w:r>
    </w:p>
    <w:p>
      <w:pPr>
        <w:widowControl w:val="0"/>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Как следует из материалов дела, постановлением мирового судьи судебного участка №26 Бахчисарайского судебного района (</w:t>
      </w:r>
      <w:r>
        <w:rPr>
          <w:rStyle w:val="cat-Addressgrp-2rplc-26"/>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27"/>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6rplc-28"/>
          <w:rFonts w:ascii="Times New Roman" w:eastAsia="Times New Roman" w:hAnsi="Times New Roman" w:cs="Times New Roman"/>
        </w:rPr>
        <w:t>дата</w:t>
      </w:r>
      <w:r>
        <w:rPr>
          <w:rFonts w:ascii="Times New Roman" w:eastAsia="Times New Roman" w:hAnsi="Times New Roman" w:cs="Times New Roman"/>
        </w:rPr>
        <w:t xml:space="preserve"> </w:t>
      </w:r>
      <w:r>
        <w:rPr>
          <w:rStyle w:val="cat-OrganizationNamegrp-30rplc-2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признан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w:t>
      </w:r>
      <w:r>
        <w:rPr>
          <w:rFonts w:ascii="Times New Roman" w:eastAsia="Times New Roman" w:hAnsi="Times New Roman" w:cs="Times New Roman"/>
        </w:rPr>
        <w:t>3</w:t>
      </w:r>
      <w:r>
        <w:rPr>
          <w:rFonts w:ascii="Times New Roman" w:eastAsia="Times New Roman" w:hAnsi="Times New Roman" w:cs="Times New Roman"/>
        </w:rPr>
        <w:t xml:space="preserve"> ст. 19.5 КоАП РФ, с назначением наказания в виде административного штрафа в размере </w:t>
      </w:r>
      <w:r>
        <w:rPr>
          <w:rStyle w:val="cat-Sumgrp-25rplc-30"/>
          <w:rFonts w:ascii="Times New Roman" w:eastAsia="Times New Roman" w:hAnsi="Times New Roman" w:cs="Times New Roman"/>
        </w:rPr>
        <w:t>сумма</w:t>
      </w:r>
      <w:r>
        <w:rPr>
          <w:rFonts w:ascii="Times New Roman" w:eastAsia="Times New Roman" w:hAnsi="Times New Roman" w:cs="Times New Roman"/>
        </w:rPr>
        <w:t xml:space="preserve">, постановление вступило в законную силу </w:t>
      </w:r>
      <w:r>
        <w:rPr>
          <w:rStyle w:val="cat-Dategrp-17rplc-31"/>
          <w:rFonts w:ascii="Times New Roman" w:eastAsia="Times New Roman" w:hAnsi="Times New Roman" w:cs="Times New Roman"/>
        </w:rPr>
        <w:t>дата</w:t>
      </w:r>
      <w:r>
        <w:rPr>
          <w:rFonts w:ascii="Times New Roman" w:eastAsia="Times New Roman" w:hAnsi="Times New Roman" w:cs="Times New Roman"/>
        </w:rPr>
        <w:t>.</w:t>
      </w:r>
    </w:p>
    <w:p>
      <w:pPr>
        <w:widowControl w:val="0"/>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п. 2 ч. 1 ст.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 4.6 КоАП РФ, то есть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9"/>
        <w:jc w:val="both"/>
      </w:pPr>
      <w:r>
        <w:rPr>
          <w:rFonts w:ascii="Times New Roman" w:eastAsia="Times New Roman" w:hAnsi="Times New Roman" w:cs="Times New Roman"/>
        </w:rPr>
        <w:t xml:space="preserve">Таким образом, </w:t>
      </w:r>
      <w:r>
        <w:rPr>
          <w:rStyle w:val="cat-OrganizationNamegrp-30rplc-32"/>
          <w:rFonts w:ascii="Times New Roman" w:eastAsia="Times New Roman" w:hAnsi="Times New Roman" w:cs="Times New Roman"/>
        </w:rPr>
        <w:t>наименование организации</w:t>
      </w:r>
      <w:r>
        <w:rPr>
          <w:rFonts w:ascii="Times New Roman" w:eastAsia="Times New Roman" w:hAnsi="Times New Roman" w:cs="Times New Roman"/>
        </w:rPr>
        <w:t>, будучи ранее привлеченн</w:t>
      </w:r>
      <w:r>
        <w:rPr>
          <w:rFonts w:ascii="Times New Roman" w:eastAsia="Times New Roman" w:hAnsi="Times New Roman" w:cs="Times New Roman"/>
        </w:rPr>
        <w:t>ым</w:t>
      </w:r>
      <w:r>
        <w:rPr>
          <w:rFonts w:ascii="Times New Roman" w:eastAsia="Times New Roman" w:hAnsi="Times New Roman" w:cs="Times New Roman"/>
        </w:rPr>
        <w:t xml:space="preserve"> к административной ответственности по ч. 1</w:t>
      </w:r>
      <w:r>
        <w:rPr>
          <w:rFonts w:ascii="Times New Roman" w:eastAsia="Times New Roman" w:hAnsi="Times New Roman" w:cs="Times New Roman"/>
        </w:rPr>
        <w:t>3</w:t>
      </w:r>
      <w:r>
        <w:rPr>
          <w:rFonts w:ascii="Times New Roman" w:eastAsia="Times New Roman" w:hAnsi="Times New Roman" w:cs="Times New Roman"/>
        </w:rPr>
        <w:t xml:space="preserve"> ст. 19.5 КоАП РФ, нарушение требований пожарной безопасности не устранил, предписание должностного лица в установленный срок не </w:t>
      </w:r>
      <w:r>
        <w:rPr>
          <w:rFonts w:ascii="Times New Roman" w:eastAsia="Times New Roman" w:hAnsi="Times New Roman" w:cs="Times New Roman"/>
        </w:rPr>
        <w:t>выполнил. Данные действия (бездействие) образуют состав административного правонарушения, предусмотренного ч. 14 ст. 19.5 КоАП РФ.</w:t>
      </w:r>
    </w:p>
    <w:p>
      <w:pPr>
        <w:spacing w:before="0" w:after="0"/>
        <w:ind w:firstLine="709"/>
        <w:jc w:val="both"/>
      </w:pPr>
      <w:r>
        <w:rPr>
          <w:rFonts w:ascii="Times New Roman" w:eastAsia="Times New Roman" w:hAnsi="Times New Roman" w:cs="Times New Roman"/>
        </w:rPr>
        <w:t xml:space="preserve">Из материалов дела усматривается, что </w:t>
      </w:r>
      <w:r>
        <w:rPr>
          <w:rStyle w:val="cat-Dategrp-14rplc-33"/>
          <w:rFonts w:ascii="Times New Roman" w:eastAsia="Times New Roman" w:hAnsi="Times New Roman" w:cs="Times New Roman"/>
        </w:rPr>
        <w:t>дата</w:t>
      </w:r>
      <w:r>
        <w:rPr>
          <w:rFonts w:ascii="Times New Roman" w:eastAsia="Times New Roman" w:hAnsi="Times New Roman" w:cs="Times New Roman"/>
        </w:rPr>
        <w:t xml:space="preserve"> был проведен внепланов</w:t>
      </w:r>
      <w:r>
        <w:rPr>
          <w:rFonts w:ascii="Times New Roman" w:eastAsia="Times New Roman" w:hAnsi="Times New Roman" w:cs="Times New Roman"/>
        </w:rPr>
        <w:t>ый</w:t>
      </w:r>
      <w:r>
        <w:rPr>
          <w:rFonts w:ascii="Times New Roman" w:eastAsia="Times New Roman" w:hAnsi="Times New Roman" w:cs="Times New Roman"/>
        </w:rPr>
        <w:t xml:space="preserve"> </w:t>
      </w:r>
      <w:r>
        <w:rPr>
          <w:rFonts w:ascii="Times New Roman" w:eastAsia="Times New Roman" w:hAnsi="Times New Roman" w:cs="Times New Roman"/>
        </w:rPr>
        <w:t>инспекционный визит</w:t>
      </w:r>
      <w:r>
        <w:rPr>
          <w:rFonts w:ascii="Times New Roman" w:eastAsia="Times New Roman" w:hAnsi="Times New Roman" w:cs="Times New Roman"/>
        </w:rPr>
        <w:t xml:space="preserve"> в отношении </w:t>
      </w:r>
      <w:r>
        <w:rPr>
          <w:rFonts w:ascii="Times New Roman" w:eastAsia="Times New Roman" w:hAnsi="Times New Roman" w:cs="Times New Roman"/>
        </w:rPr>
        <w:t>пансионата</w:t>
      </w:r>
      <w:r>
        <w:rPr>
          <w:rFonts w:ascii="Times New Roman" w:eastAsia="Times New Roman" w:hAnsi="Times New Roman" w:cs="Times New Roman"/>
        </w:rPr>
        <w:t xml:space="preserve"> по уходу за </w:t>
      </w:r>
      <w:r>
        <w:rPr>
          <w:rFonts w:ascii="Times New Roman" w:eastAsia="Times New Roman" w:hAnsi="Times New Roman" w:cs="Times New Roman"/>
        </w:rPr>
        <w:t>пожилыми</w:t>
      </w:r>
      <w:r>
        <w:rPr>
          <w:rFonts w:ascii="Times New Roman" w:eastAsia="Times New Roman" w:hAnsi="Times New Roman" w:cs="Times New Roman"/>
        </w:rPr>
        <w:t xml:space="preserve"> людьми «</w:t>
      </w:r>
      <w:r>
        <w:rPr>
          <w:rFonts w:ascii="Times New Roman" w:eastAsia="Times New Roman" w:hAnsi="Times New Roman" w:cs="Times New Roman"/>
        </w:rPr>
        <w:t>Долголетие</w:t>
      </w:r>
      <w:r>
        <w:rPr>
          <w:rFonts w:ascii="Times New Roman" w:eastAsia="Times New Roman" w:hAnsi="Times New Roman" w:cs="Times New Roman"/>
        </w:rPr>
        <w:t xml:space="preserve">» по адресу: </w:t>
      </w:r>
      <w:r>
        <w:rPr>
          <w:rStyle w:val="cat-Addressgrp-8rplc-34"/>
          <w:rFonts w:ascii="Times New Roman" w:eastAsia="Times New Roman" w:hAnsi="Times New Roman" w:cs="Times New Roman"/>
        </w:rPr>
        <w:t>адрес</w:t>
      </w:r>
      <w:r>
        <w:rPr>
          <w:rFonts w:ascii="Times New Roman" w:eastAsia="Times New Roman" w:hAnsi="Times New Roman" w:cs="Times New Roman"/>
        </w:rPr>
        <w:t xml:space="preserve"> Союз, </w:t>
      </w:r>
      <w:r>
        <w:rPr>
          <w:rStyle w:val="cat-Addressgrp-9rplc-3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с целью контроля за исполнением ранее выданного предписания №2401/091-91/4-В/ПВП от </w:t>
      </w:r>
      <w:r>
        <w:rPr>
          <w:rStyle w:val="cat-Dategrp-15rplc-36"/>
          <w:rFonts w:ascii="Times New Roman" w:eastAsia="Times New Roman" w:hAnsi="Times New Roman" w:cs="Times New Roman"/>
        </w:rPr>
        <w:t>дата</w:t>
      </w:r>
      <w:r>
        <w:rPr>
          <w:rFonts w:ascii="Times New Roman" w:eastAsia="Times New Roman" w:hAnsi="Times New Roman" w:cs="Times New Roman"/>
        </w:rPr>
        <w:t xml:space="preserve"> об устранении нарушений требований пожарной безопасности. По результатам проведенного инспекционного визита установлено, что указанное предписание</w:t>
      </w:r>
      <w:r>
        <w:rPr>
          <w:rFonts w:ascii="Times New Roman" w:eastAsia="Times New Roman" w:hAnsi="Times New Roman" w:cs="Times New Roman"/>
        </w:rPr>
        <w:t xml:space="preserve">  </w:t>
      </w:r>
      <w:r>
        <w:rPr>
          <w:rFonts w:ascii="Times New Roman" w:eastAsia="Times New Roman" w:hAnsi="Times New Roman" w:cs="Times New Roman"/>
        </w:rPr>
        <w:t>не выполнено.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Оценивая указанные доказательства, мировой судья считает, что факт невыполнения предписания № </w:t>
      </w:r>
      <w:r>
        <w:rPr>
          <w:rFonts w:ascii="Times New Roman" w:eastAsia="Times New Roman" w:hAnsi="Times New Roman" w:cs="Times New Roman"/>
        </w:rPr>
        <w:t xml:space="preserve">2401/091-91/4-В/ПВП от </w:t>
      </w:r>
      <w:r>
        <w:rPr>
          <w:rStyle w:val="cat-Dategrp-15rplc-37"/>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установлен.</w:t>
      </w:r>
    </w:p>
    <w:p>
      <w:pPr>
        <w:spacing w:before="0" w:after="0"/>
        <w:ind w:firstLine="720"/>
        <w:jc w:val="both"/>
      </w:pPr>
      <w:r>
        <w:rPr>
          <w:rFonts w:ascii="Times New Roman" w:eastAsia="Times New Roman" w:hAnsi="Times New Roman" w:cs="Times New Roman"/>
        </w:rPr>
        <w:t xml:space="preserve">Вина </w:t>
      </w:r>
      <w:r>
        <w:rPr>
          <w:rStyle w:val="cat-OrganizationNamegrp-30rplc-38"/>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в совершении </w:t>
      </w:r>
      <w:r>
        <w:rPr>
          <w:rFonts w:ascii="Times New Roman" w:eastAsia="Times New Roman" w:hAnsi="Times New Roman" w:cs="Times New Roman"/>
        </w:rPr>
        <w:t xml:space="preserve">административного правонарушения подтверждается собранными и исследованными по делу доказательствами: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№2411-91-091-0532/6/1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39"/>
          <w:rFonts w:ascii="Times New Roman" w:eastAsia="Times New Roman" w:hAnsi="Times New Roman" w:cs="Times New Roman"/>
        </w:rPr>
        <w:t>дата</w:t>
      </w:r>
      <w:r>
        <w:rPr>
          <w:rFonts w:ascii="Times New Roman" w:eastAsia="Times New Roman" w:hAnsi="Times New Roman" w:cs="Times New Roman"/>
        </w:rPr>
        <w:t>, составленным полномочным лицом с соблюдением установленных требований,</w:t>
      </w: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 </w:t>
      </w:r>
      <w:r>
        <w:rPr>
          <w:rStyle w:val="cat-OrganizationNamegrp-30rplc-40"/>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подписан,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16-17</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актом </w:t>
      </w:r>
      <w:r>
        <w:rPr>
          <w:rFonts w:ascii="Times New Roman" w:eastAsia="Times New Roman" w:hAnsi="Times New Roman" w:cs="Times New Roman"/>
        </w:rPr>
        <w:t>инспекционного визита</w:t>
      </w:r>
      <w:r>
        <w:rPr>
          <w:rFonts w:ascii="Times New Roman" w:eastAsia="Times New Roman" w:hAnsi="Times New Roman" w:cs="Times New Roman"/>
        </w:rPr>
        <w:t xml:space="preserve"> № </w:t>
      </w:r>
      <w:r>
        <w:rPr>
          <w:rFonts w:ascii="Times New Roman" w:eastAsia="Times New Roman" w:hAnsi="Times New Roman" w:cs="Times New Roman"/>
        </w:rPr>
        <w:t>2411</w:t>
      </w:r>
      <w:r>
        <w:rPr>
          <w:rFonts w:ascii="Times New Roman" w:eastAsia="Times New Roman" w:hAnsi="Times New Roman" w:cs="Times New Roman"/>
        </w:rPr>
        <w:t>/091-</w:t>
      </w:r>
      <w:r>
        <w:rPr>
          <w:rFonts w:ascii="Times New Roman" w:eastAsia="Times New Roman" w:hAnsi="Times New Roman" w:cs="Times New Roman"/>
        </w:rPr>
        <w:t>91/1</w:t>
      </w:r>
      <w:r>
        <w:rPr>
          <w:rFonts w:ascii="Times New Roman" w:eastAsia="Times New Roman" w:hAnsi="Times New Roman" w:cs="Times New Roman"/>
        </w:rPr>
        <w:t>08-В/АИВ</w:t>
      </w:r>
      <w:r>
        <w:rPr>
          <w:rFonts w:ascii="Times New Roman" w:eastAsia="Times New Roman" w:hAnsi="Times New Roman" w:cs="Times New Roman"/>
        </w:rPr>
        <w:t xml:space="preserve"> от </w:t>
      </w:r>
      <w:r>
        <w:rPr>
          <w:rStyle w:val="cat-Dategrp-14rplc-4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(л.д.1</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w:t>
      </w:r>
      <w:r>
        <w:rPr>
          <w:rFonts w:ascii="Times New Roman" w:eastAsia="Times New Roman" w:hAnsi="Times New Roman" w:cs="Times New Roman"/>
        </w:rPr>
        <w:t>ше</w:t>
      </w:r>
      <w:r>
        <w:rPr>
          <w:rFonts w:ascii="Times New Roman" w:eastAsia="Times New Roman" w:hAnsi="Times New Roman" w:cs="Times New Roman"/>
        </w:rPr>
        <w:t xml:space="preserve">нием № </w:t>
      </w:r>
      <w:r>
        <w:rPr>
          <w:rFonts w:ascii="Times New Roman" w:eastAsia="Times New Roman" w:hAnsi="Times New Roman" w:cs="Times New Roman"/>
        </w:rPr>
        <w:t>2411/091-91/108-В/</w:t>
      </w:r>
      <w:r>
        <w:rPr>
          <w:rFonts w:ascii="Times New Roman" w:eastAsia="Times New Roman" w:hAnsi="Times New Roman" w:cs="Times New Roman"/>
        </w:rPr>
        <w:t>Р</w:t>
      </w:r>
      <w:r>
        <w:rPr>
          <w:rFonts w:ascii="Times New Roman" w:eastAsia="Times New Roman" w:hAnsi="Times New Roman" w:cs="Times New Roman"/>
        </w:rPr>
        <w:t xml:space="preserve">ИВ от </w:t>
      </w:r>
      <w:r>
        <w:rPr>
          <w:rStyle w:val="cat-Dategrp-14rplc-4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копией предписания № </w:t>
      </w:r>
      <w:r>
        <w:rPr>
          <w:rFonts w:ascii="Times New Roman" w:eastAsia="Times New Roman" w:hAnsi="Times New Roman" w:cs="Times New Roman"/>
        </w:rPr>
        <w:t>24</w:t>
      </w:r>
      <w:r>
        <w:rPr>
          <w:rFonts w:ascii="Times New Roman" w:eastAsia="Times New Roman" w:hAnsi="Times New Roman" w:cs="Times New Roman"/>
        </w:rPr>
        <w:t>0</w:t>
      </w:r>
      <w:r>
        <w:rPr>
          <w:rFonts w:ascii="Times New Roman" w:eastAsia="Times New Roman" w:hAnsi="Times New Roman" w:cs="Times New Roman"/>
        </w:rPr>
        <w:t>1/091-91/</w:t>
      </w:r>
      <w:r>
        <w:rPr>
          <w:rFonts w:ascii="Times New Roman" w:eastAsia="Times New Roman" w:hAnsi="Times New Roman" w:cs="Times New Roman"/>
        </w:rPr>
        <w:t>4</w:t>
      </w:r>
      <w:r>
        <w:rPr>
          <w:rFonts w:ascii="Times New Roman" w:eastAsia="Times New Roman" w:hAnsi="Times New Roman" w:cs="Times New Roman"/>
        </w:rPr>
        <w:t>-В/</w:t>
      </w:r>
      <w:r>
        <w:rPr>
          <w:rFonts w:ascii="Times New Roman" w:eastAsia="Times New Roman" w:hAnsi="Times New Roman" w:cs="Times New Roman"/>
        </w:rPr>
        <w:t>ПВП</w:t>
      </w:r>
      <w:r>
        <w:rPr>
          <w:rFonts w:ascii="Times New Roman" w:eastAsia="Times New Roman" w:hAnsi="Times New Roman" w:cs="Times New Roman"/>
        </w:rPr>
        <w:t xml:space="preserve"> от </w:t>
      </w:r>
      <w:r>
        <w:rPr>
          <w:rStyle w:val="cat-Dategrp-15rplc-4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устранении нарушений </w:t>
      </w:r>
      <w:r>
        <w:rPr>
          <w:rFonts w:ascii="Times New Roman" w:eastAsia="Times New Roman" w:hAnsi="Times New Roman" w:cs="Times New Roman"/>
        </w:rPr>
        <w:t xml:space="preserve">обязательных </w:t>
      </w:r>
      <w:r>
        <w:rPr>
          <w:rFonts w:ascii="Times New Roman" w:eastAsia="Times New Roman" w:hAnsi="Times New Roman" w:cs="Times New Roman"/>
        </w:rPr>
        <w:t>требований (л.д.11);</w:t>
      </w:r>
      <w:r>
        <w:rPr>
          <w:rFonts w:ascii="Times New Roman" w:eastAsia="Times New Roman" w:hAnsi="Times New Roman" w:cs="Times New Roman"/>
        </w:rPr>
        <w:t xml:space="preserve"> </w:t>
      </w:r>
      <w:r>
        <w:rPr>
          <w:rFonts w:ascii="Times New Roman" w:eastAsia="Times New Roman" w:hAnsi="Times New Roman" w:cs="Times New Roman"/>
        </w:rPr>
        <w:t xml:space="preserve">актом </w:t>
      </w:r>
      <w:r>
        <w:rPr>
          <w:rFonts w:ascii="Times New Roman" w:eastAsia="Times New Roman" w:hAnsi="Times New Roman" w:cs="Times New Roman"/>
        </w:rPr>
        <w:t xml:space="preserve">выездной </w:t>
      </w:r>
      <w:r>
        <w:rPr>
          <w:rFonts w:ascii="Times New Roman" w:eastAsia="Times New Roman" w:hAnsi="Times New Roman" w:cs="Times New Roman"/>
        </w:rPr>
        <w:t xml:space="preserve">проверки № </w:t>
      </w:r>
      <w:r>
        <w:rPr>
          <w:rFonts w:ascii="Times New Roman" w:eastAsia="Times New Roman" w:hAnsi="Times New Roman" w:cs="Times New Roman"/>
        </w:rPr>
        <w:t>2401/091-91/4-В/</w:t>
      </w:r>
      <w:r>
        <w:rPr>
          <w:rFonts w:ascii="Times New Roman" w:eastAsia="Times New Roman" w:hAnsi="Times New Roman" w:cs="Times New Roman"/>
        </w:rPr>
        <w:t>А</w:t>
      </w:r>
      <w:r>
        <w:rPr>
          <w:rFonts w:ascii="Times New Roman" w:eastAsia="Times New Roman" w:hAnsi="Times New Roman" w:cs="Times New Roman"/>
        </w:rPr>
        <w:t xml:space="preserve">ВП от </w:t>
      </w:r>
      <w:r>
        <w:rPr>
          <w:rStyle w:val="cat-Dategrp-15rplc-4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9</w:t>
      </w:r>
      <w:r>
        <w:rPr>
          <w:rFonts w:ascii="Times New Roman" w:eastAsia="Times New Roman" w:hAnsi="Times New Roman" w:cs="Times New Roman"/>
        </w:rPr>
        <w:t>); копией ре</w:t>
      </w:r>
      <w:r>
        <w:rPr>
          <w:rFonts w:ascii="Times New Roman" w:eastAsia="Times New Roman" w:hAnsi="Times New Roman" w:cs="Times New Roman"/>
        </w:rPr>
        <w:t>ше</w:t>
      </w:r>
      <w:r>
        <w:rPr>
          <w:rFonts w:ascii="Times New Roman" w:eastAsia="Times New Roman" w:hAnsi="Times New Roman" w:cs="Times New Roman"/>
        </w:rPr>
        <w:t>ния №</w:t>
      </w:r>
      <w:r>
        <w:rPr>
          <w:rFonts w:ascii="Times New Roman" w:eastAsia="Times New Roman" w:hAnsi="Times New Roman" w:cs="Times New Roman"/>
        </w:rPr>
        <w:t>2401/091-91/4-В/</w:t>
      </w:r>
      <w:r>
        <w:rPr>
          <w:rFonts w:ascii="Times New Roman" w:eastAsia="Times New Roman" w:hAnsi="Times New Roman" w:cs="Times New Roman"/>
        </w:rPr>
        <w:t>Р</w:t>
      </w:r>
      <w:r>
        <w:rPr>
          <w:rFonts w:ascii="Times New Roman" w:eastAsia="Times New Roman" w:hAnsi="Times New Roman" w:cs="Times New Roman"/>
        </w:rPr>
        <w:t xml:space="preserve">ВП от </w:t>
      </w:r>
      <w:r>
        <w:rPr>
          <w:rStyle w:val="cat-Dategrp-18rplc-4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уведомлением о постановке на учет физического лица</w:t>
      </w:r>
      <w:r>
        <w:rPr>
          <w:rFonts w:ascii="Times New Roman" w:eastAsia="Times New Roman" w:hAnsi="Times New Roman" w:cs="Times New Roman"/>
        </w:rPr>
        <w:t xml:space="preserve"> (л.д.1);</w:t>
      </w:r>
      <w:r>
        <w:rPr>
          <w:rFonts w:ascii="Times New Roman" w:eastAsia="Times New Roman" w:hAnsi="Times New Roman" w:cs="Times New Roman"/>
        </w:rPr>
        <w:t xml:space="preserve"> копией Устава (</w:t>
      </w:r>
      <w:r>
        <w:rPr>
          <w:rFonts w:ascii="Times New Roman" w:eastAsia="Times New Roman" w:hAnsi="Times New Roman" w:cs="Times New Roman"/>
        </w:rPr>
        <w:t>л.д</w:t>
      </w:r>
      <w:r>
        <w:rPr>
          <w:rFonts w:ascii="Times New Roman" w:eastAsia="Times New Roman" w:hAnsi="Times New Roman" w:cs="Times New Roman"/>
        </w:rPr>
        <w:t>. 4-9); выпиской из ЕГР</w:t>
      </w:r>
      <w:r>
        <w:rPr>
          <w:rFonts w:ascii="Times New Roman" w:eastAsia="Times New Roman" w:hAnsi="Times New Roman" w:cs="Times New Roman"/>
        </w:rPr>
        <w:t>ИП</w:t>
      </w:r>
      <w:r>
        <w:rPr>
          <w:rFonts w:ascii="Times New Roman" w:eastAsia="Times New Roman" w:hAnsi="Times New Roman" w:cs="Times New Roman"/>
        </w:rPr>
        <w:t xml:space="preserve"> (л.д.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 xml:space="preserve">); копией постановления мирового судьи судебного участка № 26 Бахчисарайского судебного района РК от </w:t>
      </w:r>
      <w:r>
        <w:rPr>
          <w:rStyle w:val="cat-Dategrp-16rplc-46"/>
          <w:rFonts w:ascii="Times New Roman" w:eastAsia="Times New Roman" w:hAnsi="Times New Roman" w:cs="Times New Roman"/>
        </w:rPr>
        <w:t>дата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Оценив указанные доказательства по правилам ст. 26.11. КоАП РФ всесторонне, полно и объективно в их совокупности, мировой судья пришел к выводу, что они представлены уполномоченным должностным лицом, признал эти доказательства достоверными, относимыми и допустимыми, необходимыми и достаточными, пришел к выводу, что анализ собранных по делу доказательств позволяет установить все юридически значимые согласно ст. 26.1. КоАП РФ обстоятельства совершения административного правонарушения: </w:t>
      </w:r>
      <w:r>
        <w:rPr>
          <w:rStyle w:val="cat-OrganizationNamegrp-30rplc-47"/>
          <w:rFonts w:ascii="Times New Roman" w:eastAsia="Times New Roman" w:hAnsi="Times New Roman" w:cs="Times New Roman"/>
        </w:rPr>
        <w:t>наименование организации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будучи привлеченн</w:t>
      </w:r>
      <w:r>
        <w:rPr>
          <w:rFonts w:ascii="Times New Roman" w:eastAsia="Times New Roman" w:hAnsi="Times New Roman" w:cs="Times New Roman"/>
        </w:rPr>
        <w:t>ым</w:t>
      </w:r>
      <w:r>
        <w:rPr>
          <w:rFonts w:ascii="Times New Roman" w:eastAsia="Times New Roman" w:hAnsi="Times New Roman" w:cs="Times New Roman"/>
        </w:rPr>
        <w:t xml:space="preserve"> на основании вступившего в законную силу </w:t>
      </w:r>
      <w:r>
        <w:rPr>
          <w:rStyle w:val="cat-Dategrp-17rplc-48"/>
          <w:rFonts w:ascii="Times New Roman" w:eastAsia="Times New Roman" w:hAnsi="Times New Roman" w:cs="Times New Roman"/>
        </w:rPr>
        <w:t>дата</w:t>
      </w:r>
      <w:r>
        <w:rPr>
          <w:rFonts w:ascii="Times New Roman" w:eastAsia="Times New Roman" w:hAnsi="Times New Roman" w:cs="Times New Roman"/>
        </w:rPr>
        <w:t xml:space="preserve"> постановления мирового судьи судебного участка №26 Бахчисарайского судебного района </w:t>
      </w:r>
      <w:r>
        <w:rPr>
          <w:rStyle w:val="cat-Addressgrp-1rplc-49"/>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6rplc-50"/>
          <w:rFonts w:ascii="Times New Roman" w:eastAsia="Times New Roman" w:hAnsi="Times New Roman" w:cs="Times New Roman"/>
        </w:rPr>
        <w:t>дата</w:t>
      </w:r>
      <w:r>
        <w:rPr>
          <w:rFonts w:ascii="Times New Roman" w:eastAsia="Times New Roman" w:hAnsi="Times New Roman" w:cs="Times New Roman"/>
        </w:rPr>
        <w:t xml:space="preserve"> № 5-26-72</w:t>
      </w:r>
      <w:r>
        <w:rPr>
          <w:rFonts w:ascii="Times New Roman" w:eastAsia="Times New Roman" w:hAnsi="Times New Roman" w:cs="Times New Roman"/>
        </w:rPr>
        <w:t>/202</w:t>
      </w:r>
      <w:r>
        <w:rPr>
          <w:rFonts w:ascii="Times New Roman" w:eastAsia="Times New Roman" w:hAnsi="Times New Roman" w:cs="Times New Roman"/>
        </w:rPr>
        <w:t>4</w:t>
      </w:r>
      <w:r>
        <w:rPr>
          <w:rFonts w:ascii="Times New Roman" w:eastAsia="Times New Roman" w:hAnsi="Times New Roman" w:cs="Times New Roman"/>
        </w:rPr>
        <w:t xml:space="preserve"> к административной ответственности по ч. 1</w:t>
      </w:r>
      <w:r>
        <w:rPr>
          <w:rFonts w:ascii="Times New Roman" w:eastAsia="Times New Roman" w:hAnsi="Times New Roman" w:cs="Times New Roman"/>
        </w:rPr>
        <w:t>3</w:t>
      </w:r>
      <w:r>
        <w:rPr>
          <w:rFonts w:ascii="Times New Roman" w:eastAsia="Times New Roman" w:hAnsi="Times New Roman" w:cs="Times New Roman"/>
        </w:rPr>
        <w:t xml:space="preserve"> ст. 19.5 КоАП РФ за невыполнение в установленный срок законного предписания органа, осуществляющего государственный пожарный надзор, повторно не выполнил</w:t>
      </w:r>
      <w:r>
        <w:rPr>
          <w:rFonts w:ascii="Times New Roman" w:eastAsia="Times New Roman" w:hAnsi="Times New Roman" w:cs="Times New Roman"/>
        </w:rPr>
        <w:t xml:space="preserve"> в срок до </w:t>
      </w:r>
      <w:r>
        <w:rPr>
          <w:rStyle w:val="cat-Dategrp-19rplc-51"/>
          <w:rFonts w:ascii="Times New Roman" w:eastAsia="Times New Roman" w:hAnsi="Times New Roman" w:cs="Times New Roman"/>
        </w:rPr>
        <w:t>дата</w:t>
      </w:r>
      <w:r>
        <w:rPr>
          <w:rFonts w:ascii="Times New Roman" w:eastAsia="Times New Roman" w:hAnsi="Times New Roman" w:cs="Times New Roman"/>
        </w:rPr>
        <w:t xml:space="preserve"> предписание № </w:t>
      </w:r>
      <w:r>
        <w:rPr>
          <w:rFonts w:ascii="Times New Roman" w:eastAsia="Times New Roman" w:hAnsi="Times New Roman" w:cs="Times New Roman"/>
        </w:rPr>
        <w:t>2401/091-91</w:t>
      </w:r>
      <w:r>
        <w:rPr>
          <w:rFonts w:ascii="Times New Roman" w:eastAsia="Times New Roman" w:hAnsi="Times New Roman" w:cs="Times New Roman"/>
        </w:rPr>
        <w:t xml:space="preserve">/4-В/ПВП от </w:t>
      </w:r>
      <w:r>
        <w:rPr>
          <w:rStyle w:val="cat-Dategrp-15rplc-5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органа, осуществляющего государственный пожарный надзор ОНД по </w:t>
      </w:r>
      <w:r>
        <w:rPr>
          <w:rStyle w:val="cat-Addressgrp-7rplc-53"/>
          <w:rFonts w:ascii="Times New Roman" w:eastAsia="Times New Roman" w:hAnsi="Times New Roman" w:cs="Times New Roman"/>
        </w:rPr>
        <w:t>адрес</w:t>
      </w:r>
      <w:r>
        <w:rPr>
          <w:rFonts w:ascii="Times New Roman" w:eastAsia="Times New Roman" w:hAnsi="Times New Roman" w:cs="Times New Roman"/>
        </w:rPr>
        <w:t xml:space="preserve"> управления надзорной деятельности и профилактической работы Главного управления МЧС России по </w:t>
      </w:r>
      <w:r>
        <w:rPr>
          <w:rStyle w:val="cat-Addressgrp-1rplc-54"/>
          <w:rFonts w:ascii="Times New Roman" w:eastAsia="Times New Roman" w:hAnsi="Times New Roman" w:cs="Times New Roman"/>
        </w:rPr>
        <w:t>адрес</w:t>
      </w:r>
      <w:r>
        <w:rPr>
          <w:rFonts w:ascii="Times New Roman" w:eastAsia="Times New Roman" w:hAnsi="Times New Roman" w:cs="Times New Roman"/>
        </w:rPr>
        <w:t>, об устранении нарушений законодательства в сфере пожарной безопасности в отношении объекта защиты.</w:t>
      </w:r>
    </w:p>
    <w:p>
      <w:pPr>
        <w:spacing w:before="0" w:after="0"/>
        <w:ind w:firstLine="709"/>
        <w:jc w:val="both"/>
      </w:pPr>
      <w:r>
        <w:rPr>
          <w:rFonts w:ascii="Times New Roman" w:eastAsia="Times New Roman" w:hAnsi="Times New Roman" w:cs="Times New Roman"/>
        </w:rPr>
        <w:t>В соответствии с законами и иными нормативными правовыми актами РФ, уполномоченные государственные органы (должностные лица) вправе осуществлять надзорные (контрольные) функции в отношении граждан, должностных лиц органов исполнительной власти и органов местного самоуправления, индивидуальных предпринимателей и организаций, осуществляющих коммерческую и некоммерческую деятельность. При этом указанные органы и должностные лица могут выносить обязательные для исполнения предписания (постановления, представления, решения) о прекращении нарушений тех или иных норм закона, устранении негативных последствий, восстановлении первоначального положения, заключении договоров с конкретными условиями и субъектами, о расторжении или изменении договоров и т.д. Граждане, должностные лица, юридические лица и индивидуальные предприниматели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w:t>
      </w:r>
    </w:p>
    <w:p>
      <w:pPr>
        <w:spacing w:before="0" w:after="0"/>
        <w:ind w:firstLine="709"/>
        <w:jc w:val="both"/>
      </w:pPr>
      <w:r>
        <w:rPr>
          <w:rFonts w:ascii="Times New Roman" w:eastAsia="Times New Roman" w:hAnsi="Times New Roman" w:cs="Times New Roman"/>
        </w:rPr>
        <w:t xml:space="preserve">Сведений об обжаловании </w:t>
      </w:r>
      <w:r>
        <w:rPr>
          <w:rStyle w:val="cat-OrganizationNamegrp-30rplc-55"/>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действий органа, осуществляющего государственный пожарный надзор, в связи с выдачей им предписания от </w:t>
      </w:r>
      <w:r>
        <w:rPr>
          <w:rStyle w:val="cat-Dategrp-15rplc-56"/>
          <w:rFonts w:ascii="Times New Roman" w:eastAsia="Times New Roman" w:hAnsi="Times New Roman" w:cs="Times New Roman"/>
        </w:rPr>
        <w:t>дата</w:t>
      </w:r>
      <w:r>
        <w:rPr>
          <w:rFonts w:ascii="Times New Roman" w:eastAsia="Times New Roman" w:hAnsi="Times New Roman" w:cs="Times New Roman"/>
        </w:rPr>
        <w:t xml:space="preserve">, не имеется. </w:t>
      </w:r>
    </w:p>
    <w:p>
      <w:pPr>
        <w:spacing w:before="0" w:after="0"/>
        <w:ind w:firstLine="709"/>
        <w:jc w:val="both"/>
      </w:pPr>
      <w:r>
        <w:rPr>
          <w:rFonts w:ascii="Times New Roman" w:eastAsia="Times New Roman" w:hAnsi="Times New Roman" w:cs="Times New Roman"/>
        </w:rPr>
        <w:t>Допущенные нарушения требований</w:t>
      </w:r>
      <w:r>
        <w:rPr>
          <w:rFonts w:ascii="Times New Roman" w:eastAsia="Times New Roman" w:hAnsi="Times New Roman" w:cs="Times New Roman"/>
        </w:rPr>
        <w:t xml:space="preserve">  </w:t>
      </w:r>
      <w:r>
        <w:rPr>
          <w:rFonts w:ascii="Times New Roman" w:eastAsia="Times New Roman" w:hAnsi="Times New Roman" w:cs="Times New Roman"/>
        </w:rPr>
        <w:t>пожарной безопасности, на необходимость устранения которых указано в предписании, могут повлечь негативные последствия, и привести к недопустимому риску для жизни и</w:t>
      </w:r>
      <w:r>
        <w:rPr>
          <w:rFonts w:ascii="Times New Roman" w:eastAsia="Times New Roman" w:hAnsi="Times New Roman" w:cs="Times New Roman"/>
        </w:rPr>
        <w:t xml:space="preserve">  </w:t>
      </w:r>
      <w:r>
        <w:rPr>
          <w:rFonts w:ascii="Times New Roman" w:eastAsia="Times New Roman" w:hAnsi="Times New Roman" w:cs="Times New Roman"/>
        </w:rPr>
        <w:t>здоровья людей на объекте защиты, на котором осуществляется деятельность предприятия. Пожарная безопасность должна обеспечиваться работникам предприятия</w:t>
      </w:r>
      <w:r>
        <w:rPr>
          <w:rFonts w:ascii="Times New Roman" w:eastAsia="Times New Roman" w:hAnsi="Times New Roman" w:cs="Times New Roman"/>
        </w:rPr>
        <w:t xml:space="preserve">, </w:t>
      </w:r>
      <w:r>
        <w:rPr>
          <w:rFonts w:ascii="Times New Roman" w:eastAsia="Times New Roman" w:hAnsi="Times New Roman" w:cs="Times New Roman"/>
        </w:rPr>
        <w:t>обьектам</w:t>
      </w:r>
      <w:r>
        <w:rPr>
          <w:rFonts w:ascii="Times New Roman" w:eastAsia="Times New Roman" w:hAnsi="Times New Roman" w:cs="Times New Roman"/>
        </w:rPr>
        <w:t xml:space="preserve"> защиты</w:t>
      </w:r>
      <w:r>
        <w:rPr>
          <w:rFonts w:ascii="Times New Roman" w:eastAsia="Times New Roman" w:hAnsi="Times New Roman" w:cs="Times New Roman"/>
        </w:rPr>
        <w:t xml:space="preserve"> в соответствии с действующими требованиями пожарной безопасности. Правонарушение, предусмотренное ч. 14 ст. 19.5 КоАП РФ носит формальный</w:t>
      </w:r>
      <w:r>
        <w:rPr>
          <w:rFonts w:ascii="Times New Roman" w:eastAsia="Times New Roman" w:hAnsi="Times New Roman" w:cs="Times New Roman"/>
        </w:rPr>
        <w:t xml:space="preserve">  </w:t>
      </w:r>
      <w:r>
        <w:rPr>
          <w:rFonts w:ascii="Times New Roman" w:eastAsia="Times New Roman" w:hAnsi="Times New Roman" w:cs="Times New Roman"/>
        </w:rPr>
        <w:t>характер и направлено на</w:t>
      </w:r>
      <w:r>
        <w:rPr>
          <w:rFonts w:ascii="Times New Roman" w:eastAsia="Times New Roman" w:hAnsi="Times New Roman" w:cs="Times New Roman"/>
        </w:rPr>
        <w:t xml:space="preserve">  </w:t>
      </w:r>
      <w:r>
        <w:rPr>
          <w:rFonts w:ascii="Times New Roman" w:eastAsia="Times New Roman" w:hAnsi="Times New Roman" w:cs="Times New Roman"/>
        </w:rPr>
        <w:t>предотвращение возможных последствий.</w:t>
      </w:r>
    </w:p>
    <w:p>
      <w:pPr>
        <w:spacing w:before="0" w:after="0"/>
        <w:ind w:firstLine="709"/>
        <w:jc w:val="both"/>
      </w:pPr>
      <w:r>
        <w:rPr>
          <w:rFonts w:ascii="Times New Roman" w:eastAsia="Times New Roman" w:hAnsi="Times New Roman" w:cs="Times New Roman"/>
        </w:rPr>
        <w:t xml:space="preserve">При указанных обстоятельствах мировой судья признал вину </w:t>
      </w:r>
      <w:r>
        <w:rPr>
          <w:rStyle w:val="cat-OrganizationNamegrp-30rplc-5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в совершении административного правонарушения доказанной, действия квалифицировал по ч. 14 ст. 19.5. Кодекса Российской Федерации об административных правонарушениях как повторно</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совершение </w:t>
      </w:r>
      <w:r>
        <w:rPr>
          <w:rFonts w:ascii="Times New Roman" w:eastAsia="Times New Roman" w:hAnsi="Times New Roman" w:cs="Times New Roman"/>
        </w:rPr>
        <w:t>административного правонарушения, предусмотренного ч. 1</w:t>
      </w:r>
      <w:r>
        <w:rPr>
          <w:rFonts w:ascii="Times New Roman" w:eastAsia="Times New Roman" w:hAnsi="Times New Roman" w:cs="Times New Roman"/>
        </w:rPr>
        <w:t>3</w:t>
      </w:r>
      <w:r>
        <w:rPr>
          <w:rFonts w:ascii="Times New Roman" w:eastAsia="Times New Roman" w:hAnsi="Times New Roman" w:cs="Times New Roman"/>
        </w:rPr>
        <w:t xml:space="preserve">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учитывается характер совершенного </w:t>
      </w:r>
      <w:r>
        <w:rPr>
          <w:rStyle w:val="cat-OrganizationNamegrp-30rplc-58"/>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 xml:space="preserve">Учитывая степень общественной опасности совершенного правонарушения, также принимая во внимание то обстоятельство, что совершенное административное правонарушение не повлекло за собой причинения вреда, мировой судья считает, что применению подлежит мера наказания в виде наложения административного штрафа в минимальном размере, предусмотренного санкцией ч. 14 ст. 19.5 КоАП РФ. </w:t>
      </w:r>
    </w:p>
    <w:p>
      <w:pPr>
        <w:widowControl w:val="0"/>
        <w:spacing w:before="0" w:after="0"/>
        <w:ind w:firstLine="708"/>
        <w:jc w:val="both"/>
      </w:pPr>
      <w:r>
        <w:rPr>
          <w:rFonts w:ascii="Times New Roman" w:eastAsia="Times New Roman" w:hAnsi="Times New Roman" w:cs="Times New Roman"/>
        </w:rPr>
        <w:t xml:space="preserve">Руководствуясь ч.14 ст.19.5, </w:t>
      </w:r>
      <w:r>
        <w:rPr>
          <w:rFonts w:ascii="Times New Roman" w:eastAsia="Times New Roman" w:hAnsi="Times New Roman" w:cs="Times New Roman"/>
        </w:rPr>
        <w:t>ст.ст</w:t>
      </w:r>
      <w:r>
        <w:rPr>
          <w:rFonts w:ascii="Times New Roman" w:eastAsia="Times New Roman" w:hAnsi="Times New Roman" w:cs="Times New Roman"/>
        </w:rPr>
        <w:t>. 29.9, 29.10, 29.11</w:t>
      </w:r>
      <w:r>
        <w:rPr>
          <w:rFonts w:ascii="Times New Roman" w:eastAsia="Times New Roman" w:hAnsi="Times New Roman" w:cs="Times New Roman"/>
        </w:rPr>
        <w:t xml:space="preserve"> Кодекса РФ об административных правонарушениях,</w:t>
      </w:r>
      <w:r>
        <w:rPr>
          <w:rFonts w:ascii="Times New Roman" w:eastAsia="Times New Roman" w:hAnsi="Times New Roman" w:cs="Times New Roman"/>
        </w:rPr>
        <w:t xml:space="preserve">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9"/>
        <w:jc w:val="both"/>
      </w:pPr>
      <w:r>
        <w:rPr>
          <w:rFonts w:ascii="Times New Roman" w:eastAsia="Times New Roman" w:hAnsi="Times New Roman" w:cs="Times New Roman"/>
        </w:rPr>
        <w:t xml:space="preserve">Признать </w:t>
      </w:r>
      <w:r>
        <w:rPr>
          <w:rStyle w:val="cat-OrganizationNamegrp-28rplc-5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Style w:val="cat-ExternalSystemDefinedgrp-39rplc-60"/>
          <w:rFonts w:ascii="Times New Roman" w:eastAsia="Times New Roman" w:hAnsi="Times New Roman" w:cs="Times New Roman"/>
        </w:rPr>
        <w:t>...</w:t>
      </w:r>
      <w:r>
        <w:rPr>
          <w:rStyle w:val="cat-PassportDatagrp-27rplc-61"/>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ч.14 ст.19.5 </w:t>
      </w:r>
      <w:r>
        <w:rPr>
          <w:rFonts w:ascii="Times New Roman" w:eastAsia="Times New Roman" w:hAnsi="Times New Roman" w:cs="Times New Roman"/>
        </w:rPr>
        <w:t>Кодекса Российской Федерации об административных правонарушениях, и н</w:t>
      </w:r>
      <w:r>
        <w:rPr>
          <w:rFonts w:ascii="Times New Roman" w:eastAsia="Times New Roman" w:hAnsi="Times New Roman" w:cs="Times New Roman"/>
        </w:rPr>
        <w:t xml:space="preserve">азначить административное наказание в виде административного штрафа в размере </w:t>
      </w:r>
      <w:r>
        <w:rPr>
          <w:rStyle w:val="cat-Sumgrp-26rplc-62"/>
          <w:rFonts w:ascii="Times New Roman" w:eastAsia="Times New Roman" w:hAnsi="Times New Roman" w:cs="Times New Roman"/>
        </w:rPr>
        <w:t>сумма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ИНН </w:t>
      </w:r>
      <w:r>
        <w:rPr>
          <w:rStyle w:val="cat-PhoneNumbergrp-31rplc-63"/>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КПП </w:t>
      </w:r>
      <w:r>
        <w:rPr>
          <w:rStyle w:val="cat-PhoneNumbergrp-32rplc-64"/>
          <w:rFonts w:ascii="Times New Roman" w:eastAsia="Times New Roman" w:hAnsi="Times New Roman" w:cs="Times New Roman"/>
        </w:rPr>
        <w:t>телефон</w:t>
      </w:r>
      <w:r>
        <w:rPr>
          <w:rFonts w:ascii="Times New Roman" w:eastAsia="Times New Roman" w:hAnsi="Times New Roman" w:cs="Times New Roman"/>
        </w:rPr>
        <w:t xml:space="preserve">, ОГРН 1149102019164, Юридический адрес: </w:t>
      </w:r>
      <w:r>
        <w:rPr>
          <w:rStyle w:val="cat-Addressgrp-10rplc-65"/>
          <w:rFonts w:ascii="Times New Roman" w:eastAsia="Times New Roman" w:hAnsi="Times New Roman" w:cs="Times New Roman"/>
        </w:rPr>
        <w:t>адрес</w:t>
      </w:r>
      <w:r>
        <w:rPr>
          <w:rFonts w:ascii="Times New Roman" w:eastAsia="Times New Roman" w:hAnsi="Times New Roman" w:cs="Times New Roman"/>
        </w:rPr>
        <w:t>60-летия СССР, 28, Почтовый адрес:</w:t>
      </w:r>
      <w:r>
        <w:rPr>
          <w:rFonts w:ascii="Times New Roman" w:eastAsia="Times New Roman" w:hAnsi="Times New Roman" w:cs="Times New Roman"/>
        </w:rPr>
        <w:t xml:space="preserve"> </w:t>
      </w:r>
      <w:r>
        <w:rPr>
          <w:rStyle w:val="cat-Addressgrp-10rplc-66"/>
          <w:rFonts w:ascii="Times New Roman" w:eastAsia="Times New Roman" w:hAnsi="Times New Roman" w:cs="Times New Roman"/>
        </w:rPr>
        <w:t>адрес</w:t>
      </w:r>
      <w:r>
        <w:rPr>
          <w:rFonts w:ascii="Times New Roman" w:eastAsia="Times New Roman" w:hAnsi="Times New Roman" w:cs="Times New Roman"/>
        </w:rPr>
        <w:t>60-летия СССР, 28,</w:t>
      </w:r>
      <w:r>
        <w:rPr>
          <w:rFonts w:ascii="Times New Roman" w:eastAsia="Times New Roman" w:hAnsi="Times New Roman" w:cs="Times New Roman"/>
        </w:rPr>
        <w:t xml:space="preserve">  </w:t>
      </w:r>
      <w:r>
        <w:rPr>
          <w:rFonts w:ascii="Times New Roman" w:eastAsia="Times New Roman" w:hAnsi="Times New Roman" w:cs="Times New Roman"/>
        </w:rPr>
        <w:t>Банковские реквизиты: : Получатель:</w:t>
      </w:r>
      <w:r>
        <w:rPr>
          <w:rFonts w:ascii="Times New Roman" w:eastAsia="Times New Roman" w:hAnsi="Times New Roman" w:cs="Times New Roman"/>
        </w:rPr>
        <w:t xml:space="preserve"> УФК по РК (Министерство юстиции </w:t>
      </w:r>
      <w:r>
        <w:rPr>
          <w:rStyle w:val="cat-Addressgrp-1rplc-67"/>
          <w:rFonts w:ascii="Times New Roman" w:eastAsia="Times New Roman" w:hAnsi="Times New Roman" w:cs="Times New Roman"/>
        </w:rPr>
        <w:t>адрес</w:t>
      </w:r>
      <w:r>
        <w:rPr>
          <w:rFonts w:ascii="Times New Roman" w:eastAsia="Times New Roman" w:hAnsi="Times New Roman" w:cs="Times New Roman"/>
        </w:rPr>
        <w:t xml:space="preserve">) Отделение </w:t>
      </w:r>
      <w:r>
        <w:rPr>
          <w:rStyle w:val="cat-Addressgrp-1rplc-68"/>
          <w:rFonts w:ascii="Times New Roman" w:eastAsia="Times New Roman" w:hAnsi="Times New Roman" w:cs="Times New Roman"/>
        </w:rPr>
        <w:t>адрес</w:t>
      </w:r>
      <w:r>
        <w:rPr>
          <w:rFonts w:ascii="Times New Roman" w:eastAsia="Times New Roman" w:hAnsi="Times New Roman" w:cs="Times New Roman"/>
        </w:rPr>
        <w:t xml:space="preserve"> Банка России//УФК по </w:t>
      </w:r>
      <w:r>
        <w:rPr>
          <w:rStyle w:val="cat-Addressgrp-11rplc-69"/>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33rplc-70"/>
          <w:rFonts w:ascii="Times New Roman" w:eastAsia="Times New Roman" w:hAnsi="Times New Roman" w:cs="Times New Roman"/>
        </w:rPr>
        <w:t>телефон</w:t>
      </w:r>
      <w:r>
        <w:rPr>
          <w:rFonts w:ascii="Times New Roman" w:eastAsia="Times New Roman" w:hAnsi="Times New Roman" w:cs="Times New Roman"/>
        </w:rPr>
        <w:t>, Единый казначейский счет</w:t>
      </w:r>
      <w:r>
        <w:rPr>
          <w:rFonts w:ascii="Times New Roman" w:eastAsia="Times New Roman" w:hAnsi="Times New Roman" w:cs="Times New Roman"/>
        </w:rPr>
        <w:t xml:space="preserve">  </w:t>
      </w:r>
      <w:r>
        <w:rPr>
          <w:rFonts w:ascii="Times New Roman" w:eastAsia="Times New Roman" w:hAnsi="Times New Roman" w:cs="Times New Roman"/>
        </w:rPr>
        <w:t>40102810645370000035,</w:t>
      </w:r>
      <w:r>
        <w:rPr>
          <w:rFonts w:ascii="Times New Roman" w:eastAsia="Times New Roman" w:hAnsi="Times New Roman" w:cs="Times New Roman"/>
        </w:rPr>
        <w:t xml:space="preserve">  </w:t>
      </w:r>
      <w:r>
        <w:rPr>
          <w:rFonts w:ascii="Times New Roman" w:eastAsia="Times New Roman" w:hAnsi="Times New Roman" w:cs="Times New Roman"/>
        </w:rPr>
        <w:t>Казначейский счет</w:t>
      </w:r>
      <w:r>
        <w:rPr>
          <w:rFonts w:ascii="Times New Roman" w:eastAsia="Times New Roman" w:hAnsi="Times New Roman" w:cs="Times New Roman"/>
        </w:rPr>
        <w:t xml:space="preserve">  </w:t>
      </w:r>
      <w:r>
        <w:rPr>
          <w:rFonts w:ascii="Times New Roman" w:eastAsia="Times New Roman" w:hAnsi="Times New Roman" w:cs="Times New Roman"/>
        </w:rPr>
        <w:t>03100643000000017500,</w:t>
      </w:r>
      <w:r>
        <w:rPr>
          <w:rFonts w:ascii="Times New Roman" w:eastAsia="Times New Roman" w:hAnsi="Times New Roman" w:cs="Times New Roman"/>
        </w:rPr>
        <w:t xml:space="preserve">  </w:t>
      </w:r>
      <w:r>
        <w:rPr>
          <w:rFonts w:ascii="Times New Roman" w:eastAsia="Times New Roman" w:hAnsi="Times New Roman" w:cs="Times New Roman"/>
        </w:rPr>
        <w:t>Лицевой счет</w:t>
      </w:r>
      <w:r>
        <w:rPr>
          <w:rFonts w:ascii="Times New Roman" w:eastAsia="Times New Roman" w:hAnsi="Times New Roman" w:cs="Times New Roman"/>
        </w:rPr>
        <w:t xml:space="preserve">  </w:t>
      </w:r>
      <w:r>
        <w:rPr>
          <w:rStyle w:val="cat-PhoneNumbergrp-34rplc-71"/>
          <w:rFonts w:ascii="Times New Roman" w:eastAsia="Times New Roman" w:hAnsi="Times New Roman" w:cs="Times New Roman"/>
        </w:rPr>
        <w:t>телефон</w:t>
      </w:r>
      <w:r>
        <w:rPr>
          <w:rFonts w:ascii="Times New Roman" w:eastAsia="Times New Roman" w:hAnsi="Times New Roman" w:cs="Times New Roman"/>
        </w:rPr>
        <w:t xml:space="preserve"> в УФК по</w:t>
      </w:r>
      <w:r>
        <w:rPr>
          <w:rFonts w:ascii="Times New Roman" w:eastAsia="Times New Roman" w:hAnsi="Times New Roman" w:cs="Times New Roman"/>
        </w:rPr>
        <w:t xml:space="preserve">  </w:t>
      </w:r>
      <w:r>
        <w:rPr>
          <w:rStyle w:val="cat-Addressgrp-1rplc-72"/>
          <w:rFonts w:ascii="Times New Roman" w:eastAsia="Times New Roman" w:hAnsi="Times New Roman" w:cs="Times New Roman"/>
        </w:rPr>
        <w:t>адрес</w:t>
      </w:r>
      <w:r>
        <w:rPr>
          <w:rFonts w:ascii="Times New Roman" w:eastAsia="Times New Roman" w:hAnsi="Times New Roman" w:cs="Times New Roman"/>
        </w:rPr>
        <w:t xml:space="preserve">, Код Сводного реестра </w:t>
      </w:r>
      <w:r>
        <w:rPr>
          <w:rStyle w:val="cat-PhoneNumbergrp-35rplc-73"/>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36rplc-74"/>
          <w:rFonts w:ascii="Times New Roman" w:eastAsia="Times New Roman" w:hAnsi="Times New Roman" w:cs="Times New Roman"/>
        </w:rPr>
        <w:t>телефон</w:t>
      </w:r>
      <w:r>
        <w:rPr>
          <w:rFonts w:ascii="Times New Roman" w:eastAsia="Times New Roman" w:hAnsi="Times New Roman" w:cs="Times New Roman"/>
        </w:rPr>
        <w:t xml:space="preserve">; КБК </w:t>
      </w:r>
      <w:r>
        <w:rPr>
          <w:rStyle w:val="cat-PhoneNumbergrp-37rplc-75"/>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38rplc-76"/>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rPr>
        <w:t>0410760300265005582419179</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Подлинник квитанции об оплате штрафа предоставить мировому судье судебного участка № 26 Бахчисарайского судебного района (</w:t>
      </w:r>
      <w:r>
        <w:rPr>
          <w:rStyle w:val="cat-Addressgrp-2rplc-7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78"/>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2rplc-7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9), как документ, подтверждающий исполнение постановления, но не позднее 60 (шестидесяти) дней со дня вступления постановления в законную силу.</w:t>
      </w:r>
    </w:p>
    <w:p>
      <w:pPr>
        <w:spacing w:before="0" w:after="0"/>
        <w:ind w:firstLine="709"/>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80"/>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w:t>
      </w:r>
      <w:r>
        <w:rPr>
          <w:rFonts w:ascii="Times New Roman" w:eastAsia="Times New Roman" w:hAnsi="Times New Roman" w:cs="Times New Roman"/>
        </w:rPr>
        <w:t>судебного участка №26 Бахчисарайского судебного района (</w:t>
      </w:r>
      <w:r>
        <w:rPr>
          <w:rStyle w:val="cat-Addressgrp-2rplc-81"/>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82"/>
          <w:rFonts w:ascii="Times New Roman" w:eastAsia="Times New Roman" w:hAnsi="Times New Roman" w:cs="Times New Roman"/>
        </w:rPr>
        <w:t>адрес</w:t>
      </w:r>
      <w:r>
        <w:rPr>
          <w:rFonts w:ascii="Times New Roman" w:eastAsia="Times New Roman" w:hAnsi="Times New Roman" w:cs="Times New Roman"/>
        </w:rPr>
        <w:t xml:space="preserve"> в течение десяти дней со дня вручения или получения копии постановления.</w:t>
      </w:r>
    </w:p>
    <w:p>
      <w:pPr>
        <w:spacing w:before="0" w:after="0"/>
        <w:ind w:firstLine="709"/>
        <w:jc w:val="both"/>
      </w:pPr>
    </w:p>
    <w:p>
      <w:pPr>
        <w:spacing w:before="0" w:after="0"/>
        <w:ind w:firstLine="709"/>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Style w:val="cat-FIOgrp-23rplc-83"/>
          <w:rFonts w:ascii="Times New Roman" w:eastAsia="Times New Roman" w:hAnsi="Times New Roman" w:cs="Times New Roman"/>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3rplc-0">
    <w:name w:val="cat-Date grp-13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20rplc-4">
    <w:name w:val="cat-FIO grp-20 rplc-4"/>
    <w:basedOn w:val="DefaultParagraphFont"/>
  </w:style>
  <w:style w:type="character" w:customStyle="1" w:styleId="cat-Addressgrp-5rplc-5">
    <w:name w:val="cat-Address grp-5 rplc-5"/>
    <w:basedOn w:val="DefaultParagraphFont"/>
  </w:style>
  <w:style w:type="character" w:customStyle="1" w:styleId="cat-Addressgrp-6rplc-6">
    <w:name w:val="cat-Address grp-6 rplc-6"/>
    <w:basedOn w:val="DefaultParagraphFont"/>
  </w:style>
  <w:style w:type="character" w:customStyle="1" w:styleId="cat-OrganizationNamegrp-28rplc-7">
    <w:name w:val="cat-OrganizationName grp-28 rplc-7"/>
    <w:basedOn w:val="DefaultParagraphFont"/>
  </w:style>
  <w:style w:type="character" w:customStyle="1" w:styleId="cat-ExternalSystemDefinedgrp-39rplc-8">
    <w:name w:val="cat-ExternalSystemDefined grp-39 rplc-8"/>
    <w:basedOn w:val="DefaultParagraphFont"/>
  </w:style>
  <w:style w:type="character" w:customStyle="1" w:styleId="cat-PassportDatagrp-27rplc-9">
    <w:name w:val="cat-PassportData grp-27 rplc-9"/>
    <w:basedOn w:val="DefaultParagraphFont"/>
  </w:style>
  <w:style w:type="character" w:customStyle="1" w:styleId="cat-Addressgrp-3rplc-10">
    <w:name w:val="cat-Address grp-3 rplc-10"/>
    <w:basedOn w:val="DefaultParagraphFont"/>
  </w:style>
  <w:style w:type="character" w:customStyle="1" w:styleId="cat-Addressgrp-4rplc-11">
    <w:name w:val="cat-Address grp-4 rplc-11"/>
    <w:basedOn w:val="DefaultParagraphFont"/>
  </w:style>
  <w:style w:type="character" w:customStyle="1" w:styleId="cat-Addressgrp-7rplc-12">
    <w:name w:val="cat-Address grp-7 rplc-12"/>
    <w:basedOn w:val="DefaultParagraphFont"/>
  </w:style>
  <w:style w:type="character" w:customStyle="1" w:styleId="cat-Addressgrp-7rplc-13">
    <w:name w:val="cat-Address grp-7 rplc-13"/>
    <w:basedOn w:val="DefaultParagraphFont"/>
  </w:style>
  <w:style w:type="character" w:customStyle="1" w:styleId="cat-Addressgrp-1rplc-14">
    <w:name w:val="cat-Address grp-1 rplc-14"/>
    <w:basedOn w:val="DefaultParagraphFont"/>
  </w:style>
  <w:style w:type="character" w:customStyle="1" w:styleId="cat-FIOgrp-21rplc-15">
    <w:name w:val="cat-FIO grp-21 rplc-15"/>
    <w:basedOn w:val="DefaultParagraphFont"/>
  </w:style>
  <w:style w:type="character" w:customStyle="1" w:styleId="cat-Dategrp-14rplc-16">
    <w:name w:val="cat-Date grp-14 rplc-16"/>
    <w:basedOn w:val="DefaultParagraphFont"/>
  </w:style>
  <w:style w:type="character" w:customStyle="1" w:styleId="cat-Dategrp-14rplc-17">
    <w:name w:val="cat-Date grp-14 rplc-17"/>
    <w:basedOn w:val="DefaultParagraphFont"/>
  </w:style>
  <w:style w:type="character" w:customStyle="1" w:styleId="cat-Addressgrp-8rplc-18">
    <w:name w:val="cat-Address grp-8 rplc-18"/>
    <w:basedOn w:val="DefaultParagraphFont"/>
  </w:style>
  <w:style w:type="character" w:customStyle="1" w:styleId="cat-Addressgrp-9rplc-19">
    <w:name w:val="cat-Address grp-9 rplc-19"/>
    <w:basedOn w:val="DefaultParagraphFont"/>
  </w:style>
  <w:style w:type="character" w:customStyle="1" w:styleId="cat-Dategrp-15rplc-20">
    <w:name w:val="cat-Date grp-15 rplc-20"/>
    <w:basedOn w:val="DefaultParagraphFont"/>
  </w:style>
  <w:style w:type="character" w:customStyle="1" w:styleId="cat-OrganizationNamegrp-29rplc-21">
    <w:name w:val="cat-OrganizationName grp-29 rplc-21"/>
    <w:basedOn w:val="DefaultParagraphFont"/>
  </w:style>
  <w:style w:type="character" w:customStyle="1" w:styleId="cat-FIOgrp-22rplc-22">
    <w:name w:val="cat-FIO grp-22 rplc-22"/>
    <w:basedOn w:val="DefaultParagraphFont"/>
  </w:style>
  <w:style w:type="character" w:customStyle="1" w:styleId="cat-FIOgrp-22rplc-23">
    <w:name w:val="cat-FIO grp-22 rplc-23"/>
    <w:basedOn w:val="DefaultParagraphFont"/>
  </w:style>
  <w:style w:type="character" w:customStyle="1" w:styleId="cat-OrganizationNamegrp-30rplc-24">
    <w:name w:val="cat-OrganizationName grp-30 rplc-24"/>
    <w:basedOn w:val="DefaultParagraphFont"/>
  </w:style>
  <w:style w:type="character" w:customStyle="1" w:styleId="cat-SumInWordsgrp-24rplc-25">
    <w:name w:val="cat-SumInWords grp-24 rplc-25"/>
    <w:basedOn w:val="DefaultParagraphFont"/>
  </w:style>
  <w:style w:type="character" w:customStyle="1" w:styleId="cat-Addressgrp-2rplc-26">
    <w:name w:val="cat-Address grp-2 rplc-26"/>
    <w:basedOn w:val="DefaultParagraphFont"/>
  </w:style>
  <w:style w:type="character" w:customStyle="1" w:styleId="cat-Addressgrp-1rplc-27">
    <w:name w:val="cat-Address grp-1 rplc-27"/>
    <w:basedOn w:val="DefaultParagraphFont"/>
  </w:style>
  <w:style w:type="character" w:customStyle="1" w:styleId="cat-Dategrp-16rplc-28">
    <w:name w:val="cat-Date grp-16 rplc-28"/>
    <w:basedOn w:val="DefaultParagraphFont"/>
  </w:style>
  <w:style w:type="character" w:customStyle="1" w:styleId="cat-OrganizationNamegrp-30rplc-29">
    <w:name w:val="cat-OrganizationName grp-30 rplc-29"/>
    <w:basedOn w:val="DefaultParagraphFont"/>
  </w:style>
  <w:style w:type="character" w:customStyle="1" w:styleId="cat-Sumgrp-25rplc-30">
    <w:name w:val="cat-Sum grp-25 rplc-30"/>
    <w:basedOn w:val="DefaultParagraphFont"/>
  </w:style>
  <w:style w:type="character" w:customStyle="1" w:styleId="cat-Dategrp-17rplc-31">
    <w:name w:val="cat-Date grp-17 rplc-31"/>
    <w:basedOn w:val="DefaultParagraphFont"/>
  </w:style>
  <w:style w:type="character" w:customStyle="1" w:styleId="cat-OrganizationNamegrp-30rplc-32">
    <w:name w:val="cat-OrganizationName grp-30 rplc-32"/>
    <w:basedOn w:val="DefaultParagraphFont"/>
  </w:style>
  <w:style w:type="character" w:customStyle="1" w:styleId="cat-Dategrp-14rplc-33">
    <w:name w:val="cat-Date grp-14 rplc-33"/>
    <w:basedOn w:val="DefaultParagraphFont"/>
  </w:style>
  <w:style w:type="character" w:customStyle="1" w:styleId="cat-Addressgrp-8rplc-34">
    <w:name w:val="cat-Address grp-8 rplc-34"/>
    <w:basedOn w:val="DefaultParagraphFont"/>
  </w:style>
  <w:style w:type="character" w:customStyle="1" w:styleId="cat-Addressgrp-9rplc-35">
    <w:name w:val="cat-Address grp-9 rplc-35"/>
    <w:basedOn w:val="DefaultParagraphFont"/>
  </w:style>
  <w:style w:type="character" w:customStyle="1" w:styleId="cat-Dategrp-15rplc-36">
    <w:name w:val="cat-Date grp-15 rplc-36"/>
    <w:basedOn w:val="DefaultParagraphFont"/>
  </w:style>
  <w:style w:type="character" w:customStyle="1" w:styleId="cat-Dategrp-15rplc-37">
    <w:name w:val="cat-Date grp-15 rplc-37"/>
    <w:basedOn w:val="DefaultParagraphFont"/>
  </w:style>
  <w:style w:type="character" w:customStyle="1" w:styleId="cat-OrganizationNamegrp-30rplc-38">
    <w:name w:val="cat-OrganizationName grp-30 rplc-38"/>
    <w:basedOn w:val="DefaultParagraphFont"/>
  </w:style>
  <w:style w:type="character" w:customStyle="1" w:styleId="cat-Dategrp-14rplc-39">
    <w:name w:val="cat-Date grp-14 rplc-39"/>
    <w:basedOn w:val="DefaultParagraphFont"/>
  </w:style>
  <w:style w:type="character" w:customStyle="1" w:styleId="cat-OrganizationNamegrp-30rplc-40">
    <w:name w:val="cat-OrganizationName grp-30 rplc-40"/>
    <w:basedOn w:val="DefaultParagraphFont"/>
  </w:style>
  <w:style w:type="character" w:customStyle="1" w:styleId="cat-Dategrp-14rplc-41">
    <w:name w:val="cat-Date grp-14 rplc-41"/>
    <w:basedOn w:val="DefaultParagraphFont"/>
  </w:style>
  <w:style w:type="character" w:customStyle="1" w:styleId="cat-Dategrp-14rplc-42">
    <w:name w:val="cat-Date grp-14 rplc-42"/>
    <w:basedOn w:val="DefaultParagraphFont"/>
  </w:style>
  <w:style w:type="character" w:customStyle="1" w:styleId="cat-Dategrp-15rplc-43">
    <w:name w:val="cat-Date grp-15 rplc-43"/>
    <w:basedOn w:val="DefaultParagraphFont"/>
  </w:style>
  <w:style w:type="character" w:customStyle="1" w:styleId="cat-Dategrp-15rplc-44">
    <w:name w:val="cat-Date grp-15 rplc-44"/>
    <w:basedOn w:val="DefaultParagraphFont"/>
  </w:style>
  <w:style w:type="character" w:customStyle="1" w:styleId="cat-Dategrp-18rplc-45">
    <w:name w:val="cat-Date grp-18 rplc-45"/>
    <w:basedOn w:val="DefaultParagraphFont"/>
  </w:style>
  <w:style w:type="character" w:customStyle="1" w:styleId="cat-Dategrp-16rplc-46">
    <w:name w:val="cat-Date grp-16 rplc-46"/>
    <w:basedOn w:val="DefaultParagraphFont"/>
  </w:style>
  <w:style w:type="character" w:customStyle="1" w:styleId="cat-OrganizationNamegrp-30rplc-47">
    <w:name w:val="cat-OrganizationName grp-30 rplc-47"/>
    <w:basedOn w:val="DefaultParagraphFont"/>
  </w:style>
  <w:style w:type="character" w:customStyle="1" w:styleId="cat-Dategrp-17rplc-48">
    <w:name w:val="cat-Date grp-17 rplc-48"/>
    <w:basedOn w:val="DefaultParagraphFont"/>
  </w:style>
  <w:style w:type="character" w:customStyle="1" w:styleId="cat-Addressgrp-1rplc-49">
    <w:name w:val="cat-Address grp-1 rplc-49"/>
    <w:basedOn w:val="DefaultParagraphFont"/>
  </w:style>
  <w:style w:type="character" w:customStyle="1" w:styleId="cat-Dategrp-16rplc-50">
    <w:name w:val="cat-Date grp-16 rplc-50"/>
    <w:basedOn w:val="DefaultParagraphFont"/>
  </w:style>
  <w:style w:type="character" w:customStyle="1" w:styleId="cat-Dategrp-19rplc-51">
    <w:name w:val="cat-Date grp-19 rplc-51"/>
    <w:basedOn w:val="DefaultParagraphFont"/>
  </w:style>
  <w:style w:type="character" w:customStyle="1" w:styleId="cat-Dategrp-15rplc-52">
    <w:name w:val="cat-Date grp-15 rplc-52"/>
    <w:basedOn w:val="DefaultParagraphFont"/>
  </w:style>
  <w:style w:type="character" w:customStyle="1" w:styleId="cat-Addressgrp-7rplc-53">
    <w:name w:val="cat-Address grp-7 rplc-53"/>
    <w:basedOn w:val="DefaultParagraphFont"/>
  </w:style>
  <w:style w:type="character" w:customStyle="1" w:styleId="cat-Addressgrp-1rplc-54">
    <w:name w:val="cat-Address grp-1 rplc-54"/>
    <w:basedOn w:val="DefaultParagraphFont"/>
  </w:style>
  <w:style w:type="character" w:customStyle="1" w:styleId="cat-OrganizationNamegrp-30rplc-55">
    <w:name w:val="cat-OrganizationName grp-30 rplc-55"/>
    <w:basedOn w:val="DefaultParagraphFont"/>
  </w:style>
  <w:style w:type="character" w:customStyle="1" w:styleId="cat-Dategrp-15rplc-56">
    <w:name w:val="cat-Date grp-15 rplc-56"/>
    <w:basedOn w:val="DefaultParagraphFont"/>
  </w:style>
  <w:style w:type="character" w:customStyle="1" w:styleId="cat-OrganizationNamegrp-30rplc-57">
    <w:name w:val="cat-OrganizationName grp-30 rplc-57"/>
    <w:basedOn w:val="DefaultParagraphFont"/>
  </w:style>
  <w:style w:type="character" w:customStyle="1" w:styleId="cat-OrganizationNamegrp-30rplc-58">
    <w:name w:val="cat-OrganizationName grp-30 rplc-58"/>
    <w:basedOn w:val="DefaultParagraphFont"/>
  </w:style>
  <w:style w:type="character" w:customStyle="1" w:styleId="cat-OrganizationNamegrp-28rplc-59">
    <w:name w:val="cat-OrganizationName grp-28 rplc-59"/>
    <w:basedOn w:val="DefaultParagraphFont"/>
  </w:style>
  <w:style w:type="character" w:customStyle="1" w:styleId="cat-ExternalSystemDefinedgrp-39rplc-60">
    <w:name w:val="cat-ExternalSystemDefined grp-39 rplc-60"/>
    <w:basedOn w:val="DefaultParagraphFont"/>
  </w:style>
  <w:style w:type="character" w:customStyle="1" w:styleId="cat-PassportDatagrp-27rplc-61">
    <w:name w:val="cat-PassportData grp-27 rplc-61"/>
    <w:basedOn w:val="DefaultParagraphFont"/>
  </w:style>
  <w:style w:type="character" w:customStyle="1" w:styleId="cat-Sumgrp-26rplc-62">
    <w:name w:val="cat-Sum grp-26 rplc-62"/>
    <w:basedOn w:val="DefaultParagraphFont"/>
  </w:style>
  <w:style w:type="character" w:customStyle="1" w:styleId="cat-PhoneNumbergrp-31rplc-63">
    <w:name w:val="cat-PhoneNumber grp-31 rplc-63"/>
    <w:basedOn w:val="DefaultParagraphFont"/>
  </w:style>
  <w:style w:type="character" w:customStyle="1" w:styleId="cat-PhoneNumbergrp-32rplc-64">
    <w:name w:val="cat-PhoneNumber grp-32 rplc-64"/>
    <w:basedOn w:val="DefaultParagraphFont"/>
  </w:style>
  <w:style w:type="character" w:customStyle="1" w:styleId="cat-Addressgrp-10rplc-65">
    <w:name w:val="cat-Address grp-10 rplc-65"/>
    <w:basedOn w:val="DefaultParagraphFont"/>
  </w:style>
  <w:style w:type="character" w:customStyle="1" w:styleId="cat-Addressgrp-10rplc-66">
    <w:name w:val="cat-Address grp-10 rplc-66"/>
    <w:basedOn w:val="DefaultParagraphFont"/>
  </w:style>
  <w:style w:type="character" w:customStyle="1" w:styleId="cat-Addressgrp-1rplc-67">
    <w:name w:val="cat-Address grp-1 rplc-67"/>
    <w:basedOn w:val="DefaultParagraphFont"/>
  </w:style>
  <w:style w:type="character" w:customStyle="1" w:styleId="cat-Addressgrp-1rplc-68">
    <w:name w:val="cat-Address grp-1 rplc-68"/>
    <w:basedOn w:val="DefaultParagraphFont"/>
  </w:style>
  <w:style w:type="character" w:customStyle="1" w:styleId="cat-Addressgrp-11rplc-69">
    <w:name w:val="cat-Address grp-11 rplc-69"/>
    <w:basedOn w:val="DefaultParagraphFont"/>
  </w:style>
  <w:style w:type="character" w:customStyle="1" w:styleId="cat-PhoneNumbergrp-33rplc-70">
    <w:name w:val="cat-PhoneNumber grp-33 rplc-70"/>
    <w:basedOn w:val="DefaultParagraphFont"/>
  </w:style>
  <w:style w:type="character" w:customStyle="1" w:styleId="cat-PhoneNumbergrp-34rplc-71">
    <w:name w:val="cat-PhoneNumber grp-34 rplc-71"/>
    <w:basedOn w:val="DefaultParagraphFont"/>
  </w:style>
  <w:style w:type="character" w:customStyle="1" w:styleId="cat-Addressgrp-1rplc-72">
    <w:name w:val="cat-Address grp-1 rplc-72"/>
    <w:basedOn w:val="DefaultParagraphFont"/>
  </w:style>
  <w:style w:type="character" w:customStyle="1" w:styleId="cat-PhoneNumbergrp-35rplc-73">
    <w:name w:val="cat-PhoneNumber grp-35 rplc-73"/>
    <w:basedOn w:val="DefaultParagraphFont"/>
  </w:style>
  <w:style w:type="character" w:customStyle="1" w:styleId="cat-PhoneNumbergrp-36rplc-74">
    <w:name w:val="cat-PhoneNumber grp-36 rplc-74"/>
    <w:basedOn w:val="DefaultParagraphFont"/>
  </w:style>
  <w:style w:type="character" w:customStyle="1" w:styleId="cat-PhoneNumbergrp-37rplc-75">
    <w:name w:val="cat-PhoneNumber grp-37 rplc-75"/>
    <w:basedOn w:val="DefaultParagraphFont"/>
  </w:style>
  <w:style w:type="character" w:customStyle="1" w:styleId="cat-PhoneNumbergrp-38rplc-76">
    <w:name w:val="cat-PhoneNumber grp-38 rplc-76"/>
    <w:basedOn w:val="DefaultParagraphFont"/>
  </w:style>
  <w:style w:type="character" w:customStyle="1" w:styleId="cat-Addressgrp-2rplc-77">
    <w:name w:val="cat-Address grp-2 rplc-77"/>
    <w:basedOn w:val="DefaultParagraphFont"/>
  </w:style>
  <w:style w:type="character" w:customStyle="1" w:styleId="cat-Addressgrp-1rplc-78">
    <w:name w:val="cat-Address grp-1 rplc-78"/>
    <w:basedOn w:val="DefaultParagraphFont"/>
  </w:style>
  <w:style w:type="character" w:customStyle="1" w:styleId="cat-Addressgrp-12rplc-79">
    <w:name w:val="cat-Address grp-12 rplc-79"/>
    <w:basedOn w:val="DefaultParagraphFont"/>
  </w:style>
  <w:style w:type="character" w:customStyle="1" w:styleId="cat-Addressgrp-1rplc-80">
    <w:name w:val="cat-Address grp-1 rplc-80"/>
    <w:basedOn w:val="DefaultParagraphFont"/>
  </w:style>
  <w:style w:type="character" w:customStyle="1" w:styleId="cat-Addressgrp-2rplc-81">
    <w:name w:val="cat-Address grp-2 rplc-81"/>
    <w:basedOn w:val="DefaultParagraphFont"/>
  </w:style>
  <w:style w:type="character" w:customStyle="1" w:styleId="cat-Addressgrp-1rplc-82">
    <w:name w:val="cat-Address grp-1 rplc-82"/>
    <w:basedOn w:val="DefaultParagraphFont"/>
  </w:style>
  <w:style w:type="character" w:customStyle="1" w:styleId="cat-FIOgrp-23rplc-83">
    <w:name w:val="cat-FIO grp-23 rplc-8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