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инвалида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группы, зарегистрированного и</w:t>
      </w:r>
      <w:r>
        <w:rPr>
          <w:rFonts w:ascii="Times New Roman" w:eastAsia="Times New Roman" w:hAnsi="Times New Roman" w:cs="Times New Roman"/>
        </w:rPr>
        <w:t xml:space="preserve"> фактически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 xml:space="preserve">словестного </w:t>
      </w:r>
      <w:r>
        <w:rPr>
          <w:rFonts w:ascii="Times New Roman" w:eastAsia="Times New Roman" w:hAnsi="Times New Roman" w:cs="Times New Roman"/>
        </w:rPr>
        <w:t xml:space="preserve">конфликта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взял последнюю за руку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 xml:space="preserve">ассмотреть дело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1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144591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УУП ОУУП и ПДН ОМВД России по </w:t>
      </w:r>
      <w:r>
        <w:rPr>
          <w:rStyle w:val="cat-Addressgrp-6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л-та полиции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</w:t>
      </w:r>
      <w:r>
        <w:rPr>
          <w:rFonts w:ascii="Times New Roman" w:eastAsia="Times New Roman" w:hAnsi="Times New Roman" w:cs="Times New Roman"/>
        </w:rPr>
        <w:t>7497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КУСП № 7496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УУП ОУУП и ПДН ОМВД России по </w:t>
      </w:r>
      <w:r>
        <w:rPr>
          <w:rStyle w:val="cat-Addressgrp-6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36"/>
          <w:rFonts w:ascii="Times New Roman" w:eastAsia="Times New Roman" w:hAnsi="Times New Roman" w:cs="Times New Roman"/>
        </w:rPr>
        <w:t>...</w:t>
      </w:r>
      <w:r>
        <w:rPr>
          <w:rStyle w:val="cat-PassportDatagrp-26rplc-3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4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0410760300265005742406184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2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SumInWordsgrp-23rplc-19">
    <w:name w:val="cat-SumInWords grp-23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6rplc-37">
    <w:name w:val="cat-PassportData grp-26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2rplc-59">
    <w:name w:val="cat-FIO grp-2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