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A71B3" w:rsidP="00332706">
      <w:pPr>
        <w:rPr>
          <w:sz w:val="2"/>
          <w:szCs w:val="2"/>
        </w:rPr>
        <w:sectPr w:rsidSect="00332706">
          <w:headerReference w:type="even" r:id="rId4"/>
          <w:headerReference w:type="default" r:id="rId5"/>
          <w:type w:val="continuous"/>
          <w:pgSz w:w="11909" w:h="16838"/>
          <w:pgMar w:top="851" w:right="0" w:bottom="0" w:left="0" w:header="0" w:footer="3" w:gutter="0"/>
          <w:cols w:space="720"/>
          <w:noEndnote/>
          <w:titlePg/>
          <w:docGrid w:linePitch="360"/>
        </w:sectPr>
      </w:pPr>
      <w:r>
        <w:rPr>
          <w:sz w:val="19"/>
          <w:szCs w:val="19"/>
        </w:rPr>
        <w:t xml:space="preserve">     </w:t>
      </w:r>
    </w:p>
    <w:p w:rsidR="00332706" w:rsidP="00332706">
      <w:pPr>
        <w:pStyle w:val="1"/>
        <w:shd w:val="clear" w:color="auto" w:fill="auto"/>
        <w:spacing w:after="240" w:line="322" w:lineRule="exact"/>
        <w:ind w:right="20"/>
        <w:jc w:val="right"/>
      </w:pPr>
      <w:r>
        <w:t>Дело № 5-27-9/2017</w:t>
      </w:r>
    </w:p>
    <w:p w:rsidR="00332706" w:rsidP="00332706">
      <w:pPr>
        <w:pStyle w:val="1"/>
        <w:shd w:val="clear" w:color="auto" w:fill="auto"/>
        <w:spacing w:after="240" w:line="322" w:lineRule="exact"/>
        <w:ind w:right="20"/>
      </w:pPr>
      <w:r>
        <w:t>ПОСТАНОВЛЕНИЕ</w:t>
      </w:r>
    </w:p>
    <w:p w:rsidR="00332706" w:rsidP="00332706">
      <w:pPr>
        <w:pStyle w:val="1"/>
        <w:shd w:val="clear" w:color="auto" w:fill="auto"/>
        <w:spacing w:after="240" w:line="322" w:lineRule="exact"/>
        <w:ind w:right="20"/>
        <w:jc w:val="both"/>
      </w:pPr>
      <w:r>
        <w:t>20 января 2017                                                                                        г. Бахчисарай</w:t>
      </w:r>
    </w:p>
    <w:p w:rsidR="009A71B3">
      <w:pPr>
        <w:pStyle w:val="1"/>
        <w:shd w:val="clear" w:color="auto" w:fill="auto"/>
        <w:spacing w:after="240" w:line="322" w:lineRule="exact"/>
        <w:ind w:left="20" w:right="20" w:firstLine="700"/>
        <w:jc w:val="both"/>
      </w:pPr>
      <w:r>
        <w:t xml:space="preserve">Мировой судья судебного участка №27 Бахчисарайского судебного района (Бахчисарайский муниципальный район) Республики Крым Есина Е.А., рассмотрев материалы дела об административном правонарушении, предусмотренном ч. 1 ст. 12.26 Кодекса Российской Федерации об административных правонарушениях, в отношении </w:t>
      </w:r>
      <w:r>
        <w:t>Ахтемова</w:t>
      </w:r>
      <w:r>
        <w:t xml:space="preserve"> Э</w:t>
      </w:r>
      <w:r w:rsidRPr="007425B9" w:rsidR="007425B9">
        <w:t>.</w:t>
      </w:r>
      <w:r w:rsidR="00332706">
        <w:t xml:space="preserve"> </w:t>
      </w:r>
      <w:r>
        <w:t>А</w:t>
      </w:r>
      <w:r w:rsidRPr="007425B9" w:rsidR="007425B9">
        <w:t>.</w:t>
      </w:r>
      <w:r>
        <w:t xml:space="preserve">, </w:t>
      </w:r>
      <w:r w:rsidRPr="007425B9" w:rsidR="007425B9">
        <w:t>&lt;&gt;</w:t>
      </w:r>
      <w:r>
        <w:t xml:space="preserve"> года рождения, уроженца </w:t>
      </w:r>
      <w:r w:rsidRPr="007425B9" w:rsidR="007425B9">
        <w:t>&lt;&gt;</w:t>
      </w:r>
      <w:r>
        <w:t xml:space="preserve">, гражданина </w:t>
      </w:r>
      <w:r w:rsidRPr="007425B9" w:rsidR="007425B9">
        <w:t>&lt;&gt;</w:t>
      </w:r>
      <w:r>
        <w:t>, директора ЧП</w:t>
      </w:r>
      <w:r w:rsidR="00E704C8">
        <w:t xml:space="preserve"> </w:t>
      </w:r>
      <w:r>
        <w:t>Ахтемов</w:t>
      </w:r>
      <w:r>
        <w:t xml:space="preserve">, зарегистрированного и фактически проживающего по адресу: </w:t>
      </w:r>
      <w:r w:rsidRPr="007425B9" w:rsidR="007425B9">
        <w:t>&lt;&gt;</w:t>
      </w:r>
      <w:r>
        <w:t>,</w:t>
      </w:r>
    </w:p>
    <w:p w:rsidR="009A71B3">
      <w:pPr>
        <w:pStyle w:val="1"/>
        <w:shd w:val="clear" w:color="auto" w:fill="auto"/>
        <w:spacing w:line="322" w:lineRule="exact"/>
      </w:pPr>
      <w:r>
        <w:t>УСТАНОВИЛ:</w:t>
      </w:r>
    </w:p>
    <w:p w:rsidR="009A71B3" w:rsidP="00332706">
      <w:pPr>
        <w:pStyle w:val="1"/>
        <w:shd w:val="clear" w:color="auto" w:fill="auto"/>
        <w:spacing w:line="322" w:lineRule="exact"/>
        <w:ind w:left="20" w:right="20" w:firstLine="700"/>
        <w:jc w:val="both"/>
      </w:pPr>
      <w:r>
        <w:t>06.01.2017 года в 23 часа 40 минут на автодорог</w:t>
      </w:r>
      <w:r w:rsidR="00332706">
        <w:t>е Песчаное - Почтовое (4 км.+600</w:t>
      </w:r>
      <w:r>
        <w:t xml:space="preserve"> м.) Бахчисарайского района Республики Крым, </w:t>
      </w:r>
      <w:r>
        <w:t>Ахтемов</w:t>
      </w:r>
      <w:r>
        <w:t xml:space="preserve"> Э.А., управляя транспортным средством </w:t>
      </w:r>
      <w:r w:rsidRPr="007425B9" w:rsidR="007425B9">
        <w:t>&lt;&gt;</w:t>
      </w:r>
      <w:r w:rsidRPr="00E63B51">
        <w:t xml:space="preserve">, </w:t>
      </w:r>
      <w:r>
        <w:t xml:space="preserve">государственный регистрационный знак </w:t>
      </w:r>
      <w:r w:rsidRPr="007425B9" w:rsidR="007425B9">
        <w:t>&lt;&gt;</w:t>
      </w:r>
      <w:r>
        <w:t>, с признаками опьянения (резкое изменение окраски кожных</w:t>
      </w:r>
      <w:r w:rsidR="00332706">
        <w:t xml:space="preserve"> </w:t>
      </w:r>
      <w:r>
        <w:t xml:space="preserve">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w:t>
      </w:r>
      <w:r w:rsidR="00332706">
        <w:t xml:space="preserve">             </w:t>
      </w:r>
      <w:r>
        <w:t>2.3.2 Правил дорожного движения, утвержденных Постановлением Совета Министров - Правительства РФ от 23 октября 1993 г. № 1090.</w:t>
      </w:r>
    </w:p>
    <w:p w:rsidR="009A71B3" w:rsidP="00332706">
      <w:pPr>
        <w:pStyle w:val="1"/>
        <w:shd w:val="clear" w:color="auto" w:fill="auto"/>
        <w:spacing w:line="322" w:lineRule="exact"/>
        <w:ind w:left="20" w:right="20" w:firstLine="700"/>
        <w:jc w:val="both"/>
      </w:pPr>
      <w:r>
        <w:t xml:space="preserve">В суде 20.01.2017 г. </w:t>
      </w:r>
      <w:r>
        <w:t>Ахтемов</w:t>
      </w:r>
      <w:r>
        <w:t xml:space="preserve"> Э.А. вину признал, в содеянном раскаялся, просил строго не наказывать.</w:t>
      </w:r>
    </w:p>
    <w:p w:rsidR="009A71B3" w:rsidP="00332706">
      <w:pPr>
        <w:pStyle w:val="1"/>
        <w:shd w:val="clear" w:color="auto" w:fill="auto"/>
        <w:spacing w:line="322" w:lineRule="exact"/>
        <w:ind w:left="20" w:right="20" w:firstLine="700"/>
        <w:jc w:val="both"/>
      </w:pPr>
      <w:r>
        <w:t xml:space="preserve">Кроме признания </w:t>
      </w:r>
      <w:r>
        <w:t>Ахтемовым</w:t>
      </w:r>
      <w:r>
        <w:t xml:space="preserve"> Э.А. своей вины, факт совершения им вышеуказанного административного правонарушения также подтверждается представленными суду письменными доказательствами, исследованными судом в их совокупности в порядке ст.29.11 КоАП РФ, в частности:</w:t>
      </w:r>
    </w:p>
    <w:p w:rsidR="009A71B3" w:rsidP="00332706">
      <w:pPr>
        <w:pStyle w:val="1"/>
        <w:numPr>
          <w:ilvl w:val="0"/>
          <w:numId w:val="1"/>
        </w:numPr>
        <w:shd w:val="clear" w:color="auto" w:fill="auto"/>
        <w:tabs>
          <w:tab w:val="left" w:pos="988"/>
        </w:tabs>
        <w:spacing w:line="322" w:lineRule="exact"/>
        <w:ind w:left="20" w:right="20" w:firstLine="700"/>
        <w:jc w:val="both"/>
      </w:pPr>
      <w:r>
        <w:t xml:space="preserve">протоколом об административном правонарушении 61 АГ 302088 от 06.01.2017 года, подписанным </w:t>
      </w:r>
      <w:r>
        <w:t>Ахтемовым</w:t>
      </w:r>
      <w:r>
        <w:t xml:space="preserve"> Э.А. без возражений, в котором последним указано на признание своей вины (л.д.1);</w:t>
      </w:r>
    </w:p>
    <w:p w:rsidR="009A71B3" w:rsidP="00332706">
      <w:pPr>
        <w:pStyle w:val="1"/>
        <w:numPr>
          <w:ilvl w:val="0"/>
          <w:numId w:val="1"/>
        </w:numPr>
        <w:shd w:val="clear" w:color="auto" w:fill="auto"/>
        <w:tabs>
          <w:tab w:val="left" w:pos="988"/>
        </w:tabs>
        <w:spacing w:line="322" w:lineRule="exact"/>
        <w:ind w:left="20" w:right="20" w:firstLine="700"/>
        <w:jc w:val="both"/>
      </w:pPr>
      <w:r>
        <w:t xml:space="preserve">протоколом 61 </w:t>
      </w:r>
      <w:r>
        <w:rPr>
          <w:lang w:val="en-US"/>
        </w:rPr>
        <w:t>AM</w:t>
      </w:r>
      <w:r w:rsidRPr="00E63B51">
        <w:t xml:space="preserve"> </w:t>
      </w:r>
      <w:r>
        <w:t>396594 от 06.01.2017 г. об отстранении от</w:t>
      </w:r>
      <w:r w:rsidR="00332706">
        <w:t xml:space="preserve"> </w:t>
      </w:r>
      <w:r>
        <w:t>управления транспортным средством (л.д.2);</w:t>
      </w:r>
    </w:p>
    <w:p w:rsidR="009A71B3" w:rsidP="00332706">
      <w:pPr>
        <w:pStyle w:val="1"/>
        <w:numPr>
          <w:ilvl w:val="0"/>
          <w:numId w:val="1"/>
        </w:numPr>
        <w:shd w:val="clear" w:color="auto" w:fill="auto"/>
        <w:tabs>
          <w:tab w:val="left" w:pos="988"/>
        </w:tabs>
        <w:spacing w:line="322" w:lineRule="exact"/>
        <w:ind w:left="20" w:right="20" w:firstLine="700"/>
        <w:jc w:val="both"/>
      </w:pPr>
      <w:r>
        <w:t>актом 61 АА 127163 от 06.01.2017 года освидетельствования на</w:t>
      </w:r>
      <w:r w:rsidR="00E704C8">
        <w:t xml:space="preserve"> с</w:t>
      </w:r>
      <w:r>
        <w:t xml:space="preserve">остояние алкогольного опьянения, согласно данным которого, при наличии у </w:t>
      </w:r>
      <w:r>
        <w:t>Ахтемова</w:t>
      </w:r>
      <w:r>
        <w:t xml:space="preserve"> Э.А. признаков алкогольного опьянения: резкое изменение окраски кожных покровов лица, поведение, не соответствующее обстановке, последний отказался пройти освидетельствование на состояние алкогольного опьянения (л.д.</w:t>
      </w:r>
      <w:r w:rsidR="00FC422C">
        <w:t>3</w:t>
      </w:r>
      <w:r>
        <w:t>);</w:t>
      </w:r>
    </w:p>
    <w:p w:rsidR="009A71B3" w:rsidP="00332706">
      <w:pPr>
        <w:pStyle w:val="1"/>
        <w:numPr>
          <w:ilvl w:val="0"/>
          <w:numId w:val="1"/>
        </w:numPr>
        <w:shd w:val="clear" w:color="auto" w:fill="auto"/>
        <w:tabs>
          <w:tab w:val="left" w:pos="988"/>
        </w:tabs>
        <w:spacing w:line="322" w:lineRule="exact"/>
        <w:ind w:left="20" w:right="20" w:firstLine="700"/>
        <w:jc w:val="both"/>
      </w:pPr>
      <w:r>
        <w:t xml:space="preserve">протоколом 61 АК 595612 от 06.01.2017 года о направлении на медицинское освидетельствование на состояние опьянения, согласно которому </w:t>
      </w:r>
      <w:r>
        <w:t>Ахтемов</w:t>
      </w:r>
      <w:r>
        <w:t xml:space="preserve"> Э.А. при наличии признаков опьянения (резкое изменение окраски кожных покровов лица, поведение, не соответствующее обстановке) отказался пройти медицинское освидетельствование на состояние опьянения, о чем в</w:t>
      </w:r>
      <w:r>
        <w:br w:type="page"/>
      </w:r>
      <w:r>
        <w:t xml:space="preserve">протоколе имеется собственноручно выполненная подпись </w:t>
      </w:r>
      <w:r>
        <w:t>Ахтемова</w:t>
      </w:r>
      <w:r>
        <w:t xml:space="preserve"> Э.А. (л.д.4);</w:t>
      </w:r>
    </w:p>
    <w:p w:rsidR="009A71B3">
      <w:pPr>
        <w:pStyle w:val="1"/>
        <w:numPr>
          <w:ilvl w:val="0"/>
          <w:numId w:val="1"/>
        </w:numPr>
        <w:shd w:val="clear" w:color="auto" w:fill="auto"/>
        <w:tabs>
          <w:tab w:val="left" w:pos="1110"/>
        </w:tabs>
        <w:spacing w:line="322" w:lineRule="exact"/>
        <w:ind w:left="20" w:right="20" w:firstLine="700"/>
        <w:jc w:val="both"/>
      </w:pPr>
      <w:r>
        <w:t>протоколом 82 ПЗ 002027 от 06.01.2017 года о задержании</w:t>
      </w:r>
      <w:r w:rsidR="00FC422C">
        <w:t xml:space="preserve"> транспортного средства (л.д.5);</w:t>
      </w:r>
    </w:p>
    <w:p w:rsidR="009A71B3">
      <w:pPr>
        <w:pStyle w:val="1"/>
        <w:numPr>
          <w:ilvl w:val="0"/>
          <w:numId w:val="1"/>
        </w:numPr>
        <w:shd w:val="clear" w:color="auto" w:fill="auto"/>
        <w:tabs>
          <w:tab w:val="left" w:pos="1110"/>
        </w:tabs>
        <w:spacing w:line="322" w:lineRule="exact"/>
        <w:ind w:left="20" w:right="20" w:firstLine="700"/>
        <w:jc w:val="both"/>
      </w:pPr>
      <w:r>
        <w:t xml:space="preserve">рапортом госинспектора ДНО ОГИБДД ОМВД России по Бахчисарайскому району лейтенанта полиции </w:t>
      </w:r>
      <w:r>
        <w:t>Дядюра</w:t>
      </w:r>
      <w:r>
        <w:t xml:space="preserve"> Е.Ю. (л.д.6).</w:t>
      </w:r>
    </w:p>
    <w:p w:rsidR="009A71B3" w:rsidP="000D46B0">
      <w:pPr>
        <w:pStyle w:val="1"/>
        <w:shd w:val="clear" w:color="auto" w:fill="auto"/>
        <w:tabs>
          <w:tab w:val="left" w:pos="678"/>
        </w:tabs>
        <w:spacing w:line="322" w:lineRule="exact"/>
        <w:ind w:left="20" w:right="20" w:firstLine="700"/>
        <w:jc w:val="both"/>
      </w:pPr>
      <w:r>
        <w:t>Пунктом 2.3.2. Правил дорожного движения РФ, утвержденных Постановлением Совета Министров - Правительства РФ от 23 октября 1993 г.</w:t>
      </w:r>
      <w:r w:rsidR="000D46B0">
        <w:t xml:space="preserve">  </w:t>
      </w:r>
      <w:r>
        <w:t>№1090, предусмотрено, что по требованию должностных лиц,</w:t>
      </w:r>
      <w:r w:rsidR="000D46B0">
        <w:t xml:space="preserve"> </w:t>
      </w:r>
      <w:r>
        <w:t xml:space="preserve">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w:t>
      </w:r>
      <w:r w:rsidR="000D46B0">
        <w:t xml:space="preserve">    </w:t>
      </w:r>
      <w:r>
        <w:t xml:space="preserve">2.7. этих же Правил водителю запрещается управлять транспортным средством </w:t>
      </w:r>
      <w:r w:rsidR="000D46B0">
        <w:t xml:space="preserve">          </w:t>
      </w:r>
      <w:r>
        <w:t>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71B3">
      <w:pPr>
        <w:pStyle w:val="1"/>
        <w:shd w:val="clear" w:color="auto" w:fill="auto"/>
        <w:spacing w:line="322" w:lineRule="exact"/>
        <w:ind w:left="20" w:right="20" w:firstLine="700"/>
        <w:jc w:val="both"/>
      </w:pPr>
      <w:r>
        <w:t xml:space="preserve">Постановлением Правительства Российской Федерации от 26 июня 2008 г. </w:t>
      </w:r>
      <w:r>
        <w:rPr>
          <w:lang w:val="en-US"/>
        </w:rPr>
        <w:t>N</w:t>
      </w:r>
      <w:r w:rsidRPr="00E63B51">
        <w:t xml:space="preserve"> </w:t>
      </w:r>
      <w:r>
        <w:t xml:space="preserve">475 утверждены Правила освидетельствования лица, которое управляет транспортным средством, на состояние алкогольного опьянения и оформления </w:t>
      </w:r>
      <w:r w:rsidR="000D46B0">
        <w:t xml:space="preserve"> </w:t>
      </w:r>
      <w:r>
        <w:t xml:space="preserve">его результатов, направления указанного лица на медицинское освидетельствование на состояние опьянения, медицинского </w:t>
      </w:r>
      <w:r w:rsidR="000D46B0">
        <w:t xml:space="preserve"> </w:t>
      </w:r>
      <w:r>
        <w:t>освидетельствования этого лица на состояние опьянения и оформления его результатов (далее - Правила).</w:t>
      </w:r>
    </w:p>
    <w:p w:rsidR="009A71B3">
      <w:pPr>
        <w:pStyle w:val="1"/>
        <w:shd w:val="clear" w:color="auto" w:fill="auto"/>
        <w:spacing w:line="322" w:lineRule="exact"/>
        <w:ind w:left="20" w:right="20" w:firstLine="700"/>
        <w:jc w:val="both"/>
      </w:pPr>
      <w:r>
        <w:t>Пунктом 3 данных Правил установлено, что достаточными основаниями полагать, что водитель транспортного средства находится в состоянии</w:t>
      </w:r>
      <w:r w:rsidR="000D46B0">
        <w:t xml:space="preserve">  </w:t>
      </w:r>
      <w:r>
        <w:t xml:space="preserve">опьянения, является наличие одного или нескольких следующих признаков: запах алкоголя изо рта; неустойчивость позы; нарушение речи; резкое </w:t>
      </w:r>
      <w:r w:rsidR="00E704C8">
        <w:t>и</w:t>
      </w:r>
      <w:r>
        <w:t>зменение окраски кожных покровов лица; поведение, не соответствующее обстановке.</w:t>
      </w:r>
    </w:p>
    <w:p w:rsidR="009A71B3">
      <w:pPr>
        <w:pStyle w:val="1"/>
        <w:shd w:val="clear" w:color="auto" w:fill="auto"/>
        <w:spacing w:line="322" w:lineRule="exact"/>
        <w:ind w:left="20" w:right="20" w:firstLine="700"/>
        <w:jc w:val="both"/>
      </w:pPr>
      <w: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9A71B3">
      <w:pPr>
        <w:pStyle w:val="1"/>
        <w:shd w:val="clear" w:color="auto" w:fill="auto"/>
        <w:spacing w:line="322" w:lineRule="exact"/>
        <w:ind w:left="20" w:right="20" w:firstLine="700"/>
        <w:jc w:val="both"/>
      </w:pPr>
      <w:r>
        <w:t>Согласно ч. 1.1. ст. 27.12. КоАП РФ лицо, которое управляет</w:t>
      </w:r>
      <w:r w:rsidR="0083512F">
        <w:t xml:space="preserve">  </w:t>
      </w:r>
      <w:r>
        <w:t>транспортным средством соответствующего вида и в отношении которого</w:t>
      </w:r>
      <w:r w:rsidR="00FC422C">
        <w:t xml:space="preserve"> </w:t>
      </w:r>
      <w:r>
        <w:t xml:space="preserve">имеются достаточные основания полагать, что это лицо находится в состоянии опьянения, подлежит освидетельствованию на состояние алкогольного </w:t>
      </w:r>
      <w:r w:rsidR="0083512F">
        <w:t xml:space="preserve">   </w:t>
      </w:r>
      <w:r>
        <w:t>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w:t>
      </w:r>
      <w:r w:rsidR="0083512F">
        <w:t xml:space="preserve">   </w:t>
      </w:r>
      <w:r>
        <w:t>медицинское освидетельствование на состояние опьянения.</w:t>
      </w:r>
    </w:p>
    <w:p w:rsidR="009A71B3">
      <w:pPr>
        <w:pStyle w:val="1"/>
        <w:shd w:val="clear" w:color="auto" w:fill="auto"/>
        <w:spacing w:line="322" w:lineRule="exact"/>
        <w:ind w:left="20" w:right="20" w:firstLine="700"/>
        <w:jc w:val="both"/>
      </w:pPr>
      <w:r>
        <w:t>В силу ч. 1 ст. 12.26.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A71B3">
      <w:pPr>
        <w:pStyle w:val="1"/>
        <w:shd w:val="clear" w:color="auto" w:fill="auto"/>
        <w:spacing w:line="322" w:lineRule="exact"/>
        <w:ind w:left="20" w:right="20" w:firstLine="700"/>
        <w:jc w:val="both"/>
      </w:pPr>
      <w:r>
        <w:t xml:space="preserve">Заслушав пояснения лица, привлекаемого к административной ответственности, мировой судья приходит к выводу о виновности </w:t>
      </w:r>
      <w:r>
        <w:t>Ахтемова</w:t>
      </w:r>
      <w:r w:rsidR="0043113D">
        <w:t xml:space="preserve"> </w:t>
      </w:r>
      <w:r>
        <w:t>Э.А. в совершении административного правонарушения, предусмотренного ч. 1 ст. 12.26 Ко АП РФ.</w:t>
      </w:r>
    </w:p>
    <w:p w:rsidR="009A71B3">
      <w:pPr>
        <w:pStyle w:val="1"/>
        <w:shd w:val="clear" w:color="auto" w:fill="auto"/>
        <w:spacing w:line="322" w:lineRule="exact"/>
        <w:ind w:left="20" w:right="20" w:firstLine="700"/>
        <w:jc w:val="both"/>
      </w:pPr>
      <w:r>
        <w:t xml:space="preserve">Обстоятельством, смягчающим административную ответственность </w:t>
      </w:r>
      <w:r>
        <w:t>Ахтемова</w:t>
      </w:r>
      <w:r>
        <w:t xml:space="preserve"> Э.А., является раскаяние в содеянном.</w:t>
      </w:r>
    </w:p>
    <w:p w:rsidR="009A71B3">
      <w:pPr>
        <w:pStyle w:val="1"/>
        <w:shd w:val="clear" w:color="auto" w:fill="auto"/>
        <w:spacing w:line="322" w:lineRule="exact"/>
        <w:ind w:left="20" w:right="20" w:firstLine="700"/>
        <w:jc w:val="both"/>
      </w:pPr>
      <w:r>
        <w:t>Обстоятельств, отягчающих административную ответственность</w:t>
      </w:r>
      <w:r w:rsidR="0043113D">
        <w:t xml:space="preserve">  </w:t>
      </w:r>
      <w:r>
        <w:t>Ахтемова</w:t>
      </w:r>
      <w:r>
        <w:t xml:space="preserve"> Э.А., судом не установлено.</w:t>
      </w:r>
    </w:p>
    <w:p w:rsidR="009A71B3">
      <w:pPr>
        <w:pStyle w:val="1"/>
        <w:shd w:val="clear" w:color="auto" w:fill="auto"/>
        <w:spacing w:line="322" w:lineRule="exact"/>
        <w:ind w:left="20" w:right="20" w:firstLine="700"/>
        <w:jc w:val="both"/>
      </w:pPr>
      <w:r>
        <w:t xml:space="preserve">Учитывая признание </w:t>
      </w:r>
      <w:r>
        <w:t>Ахтемовым</w:t>
      </w:r>
      <w:r>
        <w:t xml:space="preserve"> Э.А. своей вины, раскаяние в</w:t>
      </w:r>
      <w:r w:rsidR="0043113D">
        <w:t xml:space="preserve"> </w:t>
      </w:r>
      <w:r>
        <w:t xml:space="preserve">содеянном, степень общественной опасности совершенного правонарушения, а также принимая во внимание личность </w:t>
      </w:r>
      <w:r>
        <w:t>Ахтемова</w:t>
      </w:r>
      <w:r>
        <w:t xml:space="preserve"> Э.А., мировой судья считает достаточным применение к нему меры наказания 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 предусмотренное санкцией ч. 1 ст. 12.26 КоАП РФ.</w:t>
      </w:r>
    </w:p>
    <w:p w:rsidR="009A71B3" w:rsidP="0043113D">
      <w:pPr>
        <w:pStyle w:val="1"/>
        <w:shd w:val="clear" w:color="auto" w:fill="auto"/>
        <w:tabs>
          <w:tab w:val="left" w:pos="4925"/>
          <w:tab w:val="left" w:pos="6432"/>
        </w:tabs>
        <w:spacing w:line="322" w:lineRule="exact"/>
        <w:ind w:left="20" w:firstLine="700"/>
        <w:jc w:val="both"/>
      </w:pPr>
      <w:r>
        <w:t>Руководствуясь ч.1 ст. 12.26,</w:t>
      </w:r>
      <w:r w:rsidR="00FC422C">
        <w:t xml:space="preserve"> </w:t>
      </w:r>
      <w:r>
        <w:t>ст.ст.29.9,</w:t>
      </w:r>
      <w:r w:rsidR="00FC422C">
        <w:t xml:space="preserve"> </w:t>
      </w:r>
      <w:r>
        <w:t>29.10 Кодекса РФ об</w:t>
      </w:r>
      <w:r w:rsidR="0043113D">
        <w:t xml:space="preserve"> </w:t>
      </w:r>
      <w:r>
        <w:t>административных правонарушениях, мировой судья</w:t>
      </w:r>
    </w:p>
    <w:p w:rsidR="00FC422C" w:rsidP="0043113D">
      <w:pPr>
        <w:pStyle w:val="1"/>
        <w:shd w:val="clear" w:color="auto" w:fill="auto"/>
        <w:tabs>
          <w:tab w:val="left" w:pos="4925"/>
          <w:tab w:val="left" w:pos="6432"/>
        </w:tabs>
        <w:spacing w:line="322" w:lineRule="exact"/>
        <w:ind w:left="20" w:firstLine="700"/>
        <w:jc w:val="both"/>
      </w:pPr>
    </w:p>
    <w:p w:rsidR="009A71B3">
      <w:pPr>
        <w:pStyle w:val="1"/>
        <w:shd w:val="clear" w:color="auto" w:fill="auto"/>
        <w:spacing w:line="322" w:lineRule="exact"/>
      </w:pPr>
      <w:r>
        <w:t>ПОСТАНОВИЛ:</w:t>
      </w:r>
    </w:p>
    <w:p w:rsidR="009A71B3">
      <w:pPr>
        <w:pStyle w:val="1"/>
        <w:shd w:val="clear" w:color="auto" w:fill="auto"/>
        <w:spacing w:line="322" w:lineRule="exact"/>
        <w:ind w:left="20" w:right="20" w:firstLine="700"/>
        <w:jc w:val="both"/>
      </w:pPr>
      <w:r>
        <w:t xml:space="preserve">Признать </w:t>
      </w:r>
      <w:r>
        <w:t>Ахтемова</w:t>
      </w:r>
      <w:r>
        <w:t xml:space="preserve"> Э</w:t>
      </w:r>
      <w:r w:rsidRPr="007425B9" w:rsidR="007425B9">
        <w:t>.</w:t>
      </w:r>
      <w:r>
        <w:t xml:space="preserve"> А</w:t>
      </w:r>
      <w:r w:rsidRPr="007425B9" w:rsidR="007425B9">
        <w:t>.,&lt;&gt;</w:t>
      </w:r>
      <w:r>
        <w:t xml:space="preserve"> года рождения, уроженца </w:t>
      </w:r>
      <w:r w:rsidRPr="007425B9" w:rsidR="007425B9">
        <w:t>&lt;&gt;</w:t>
      </w:r>
      <w:r>
        <w:t xml:space="preserve">, зарегистрированного по адресу: </w:t>
      </w:r>
      <w:r w:rsidRPr="007425B9" w:rsidR="007425B9">
        <w:t>&lt;&gt;</w:t>
      </w:r>
      <w:r>
        <w:t xml:space="preserve">, виновным в совершении административного правонарушения, предусмотренного ч.1 ст. 12.26 Кодекса РФ об административных правонарушениях, и назначить </w:t>
      </w:r>
      <w:r>
        <w:t>Ахтемову</w:t>
      </w:r>
      <w:r>
        <w:t xml:space="preserve"> Эмилю</w:t>
      </w:r>
      <w:r w:rsidR="0043113D">
        <w:t xml:space="preserve"> </w:t>
      </w:r>
      <w:r>
        <w:t>Ахтемовичу</w:t>
      </w:r>
      <w:r>
        <w:t xml:space="preserve"> административное наказание в виде административного штрафа в размере 30 (тридцать тысяч) рублей с лишением права управления </w:t>
      </w:r>
      <w:r w:rsidR="0043113D">
        <w:t xml:space="preserve">  </w:t>
      </w:r>
      <w:r>
        <w:t>транспортными средствами сроком на 1 год 6 месяцев.</w:t>
      </w:r>
    </w:p>
    <w:p w:rsidR="009A71B3">
      <w:pPr>
        <w:pStyle w:val="20"/>
        <w:shd w:val="clear" w:color="auto" w:fill="auto"/>
        <w:ind w:left="20" w:right="20" w:firstLine="560"/>
      </w:pPr>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0043113D">
        <w:t xml:space="preserve"> </w:t>
      </w:r>
      <w:r>
        <w:t xml:space="preserve">либо со дня истечения срока отсрочки или срока рассрочки, предусмотренных ст. 31.5 </w:t>
      </w:r>
      <w:r>
        <w:t>КРФоАП</w:t>
      </w:r>
      <w:r>
        <w:t xml:space="preserve"> на </w:t>
      </w:r>
      <w:r>
        <w:t xml:space="preserve">следующие реквизиты: получатель: УФК (ОМВД РФ по Бахчисарайскому </w:t>
      </w:r>
      <w:r w:rsidR="0043113D">
        <w:t xml:space="preserve">               </w:t>
      </w:r>
      <w:r>
        <w:t>району), банк получатель: Отделение Республика Крым Центрального банка Российской Федерации, л/с: 04751А92380, р/счет: 40101810335100010001, КБК 188 1 16 30020 01 6000 140, БИК 043510001, ИНН 9104000072, КПП 910401001, ОКТМО 35604000, УИН 18810491161600004679.</w:t>
      </w:r>
    </w:p>
    <w:p w:rsidR="009A71B3">
      <w:pPr>
        <w:pStyle w:val="20"/>
        <w:shd w:val="clear" w:color="auto" w:fill="auto"/>
        <w:ind w:right="20" w:firstLine="560"/>
      </w:pPr>
      <w:r>
        <w:t xml:space="preserve">Разъяснить </w:t>
      </w:r>
      <w:r>
        <w:t>Ахтемову</w:t>
      </w:r>
      <w:r>
        <w:t xml:space="preserve"> Э.А., что в соответствии со ст. 32.7 КоАП РФ течение срока </w:t>
      </w:r>
      <w:r w:rsidR="0043113D">
        <w:t xml:space="preserve"> </w:t>
      </w:r>
      <w:r>
        <w:t>лишения специального права начинается со дня вступления в законную силу постановления</w:t>
      </w:r>
      <w:r w:rsidR="0043113D">
        <w:t xml:space="preserve">  </w:t>
      </w:r>
      <w:r>
        <w:t>о назначении административного наказания в виде лишения соответствующего специального права.</w:t>
      </w:r>
    </w:p>
    <w:p w:rsidR="009A71B3">
      <w:pPr>
        <w:pStyle w:val="20"/>
        <w:shd w:val="clear" w:color="auto" w:fill="auto"/>
        <w:ind w:right="20" w:firstLine="560"/>
      </w:pPr>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t>Ахтемов</w:t>
      </w:r>
      <w:r>
        <w:t xml:space="preserve"> Э.А. обязан сдать водительское удостоверение на свое имя в Отделение</w:t>
      </w:r>
      <w:r w:rsidR="0043113D">
        <w:t xml:space="preserve">  </w:t>
      </w:r>
      <w:r>
        <w:t>ГИБДД ОМВД России по Бахчисарайскому району, а в случае утраты указанного документа заявить об этом в указанный орган в тот же срок.</w:t>
      </w:r>
    </w:p>
    <w:p w:rsidR="009A71B3">
      <w:pPr>
        <w:pStyle w:val="20"/>
        <w:shd w:val="clear" w:color="auto" w:fill="auto"/>
        <w:ind w:right="20" w:firstLine="560"/>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w:t>
      </w:r>
      <w:r w:rsidR="0043113D">
        <w:t xml:space="preserve"> </w:t>
      </w:r>
      <w:r>
        <w:t xml:space="preserve">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0043113D">
        <w:t xml:space="preserve"> </w:t>
      </w:r>
      <w: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71B3">
      <w:pPr>
        <w:pStyle w:val="20"/>
        <w:shd w:val="clear" w:color="auto" w:fill="auto"/>
        <w:ind w:right="20" w:firstLine="560"/>
      </w:pPr>
      <w:r>
        <w:t>В соответствии с ч. 11 ст. 27.13 КоАП РФ лицо, привлеченное к административной ответственности за административное правонарушение, повлекшее применение задержания транспортного средства, должно оплатить стоимость перемещения и хранения задержанного транспортного средства.</w:t>
      </w:r>
    </w:p>
    <w:p w:rsidR="009A71B3">
      <w:pPr>
        <w:pStyle w:val="20"/>
        <w:shd w:val="clear" w:color="auto" w:fill="auto"/>
        <w:ind w:right="20" w:firstLine="560"/>
      </w:pPr>
      <w:r>
        <w:t>Постановление может быть обжаловано в Бахчисарайский районный суд Республики Крым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w:t>
      </w:r>
      <w:r w:rsidR="004F00B1">
        <w:t xml:space="preserve"> вручения или получения копии постановления.</w:t>
      </w:r>
    </w:p>
    <w:p w:rsidR="00FC422C">
      <w:pPr>
        <w:pStyle w:val="20"/>
        <w:shd w:val="clear" w:color="auto" w:fill="auto"/>
        <w:ind w:right="20" w:firstLine="560"/>
      </w:pPr>
    </w:p>
    <w:p w:rsidR="00FC422C">
      <w:pPr>
        <w:pStyle w:val="20"/>
        <w:shd w:val="clear" w:color="auto" w:fill="auto"/>
        <w:ind w:right="20" w:firstLine="560"/>
        <w:sectPr w:rsidSect="00FC422C">
          <w:type w:val="continuous"/>
          <w:pgSz w:w="11909" w:h="16838"/>
          <w:pgMar w:top="1418" w:right="710" w:bottom="709" w:left="1854" w:header="0" w:footer="6" w:gutter="0"/>
          <w:cols w:space="720"/>
          <w:noEndnote/>
          <w:docGrid w:linePitch="360"/>
        </w:sectPr>
      </w:pPr>
      <w:r>
        <w:t>Мировой судья                                                                                           Есина Е.А.</w:t>
      </w:r>
    </w:p>
    <w:p w:rsidR="009A71B3">
      <w:pPr>
        <w:spacing w:line="360" w:lineRule="exact"/>
      </w:pPr>
    </w:p>
    <w:p w:rsidR="009A71B3">
      <w:pPr>
        <w:spacing w:line="360" w:lineRule="exact"/>
      </w:pPr>
    </w:p>
    <w:p w:rsidR="009A71B3">
      <w:pPr>
        <w:spacing w:line="717" w:lineRule="exact"/>
      </w:pPr>
    </w:p>
    <w:p w:rsidR="009A71B3">
      <w:pPr>
        <w:rPr>
          <w:sz w:val="2"/>
          <w:szCs w:val="2"/>
        </w:rPr>
      </w:pPr>
    </w:p>
    <w:sectPr>
      <w:type w:val="continuous"/>
      <w:pgSz w:w="11909" w:h="16838"/>
      <w:pgMar w:top="241" w:right="413" w:bottom="241" w:left="41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1B3">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4215765</wp:posOffset>
              </wp:positionH>
              <wp:positionV relativeFrom="page">
                <wp:posOffset>251460</wp:posOffset>
              </wp:positionV>
              <wp:extent cx="62865" cy="137795"/>
              <wp:effectExtent l="0" t="381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71B3">
                          <w:pPr>
                            <w:pStyle w:val="0"/>
                            <w:shd w:val="clear" w:color="auto" w:fill="auto"/>
                            <w:spacing w:line="240" w:lineRule="auto"/>
                          </w:pPr>
                          <w:r>
                            <w:fldChar w:fldCharType="begin"/>
                          </w:r>
                          <w:r>
                            <w:instrText xml:space="preserve"> PAGE \* MERGEFORMAT </w:instrText>
                          </w:r>
                          <w:r>
                            <w:fldChar w:fldCharType="separate"/>
                          </w:r>
                          <w:r w:rsidRPr="007425B9" w:rsidR="007425B9">
                            <w:rPr>
                              <w:rStyle w:val="a1"/>
                              <w:noProof/>
                            </w:rPr>
                            <w:t>4</w:t>
                          </w:r>
                          <w:r>
                            <w:rPr>
                              <w:rStyle w:val="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95pt;height:10.85pt;margin-top:19.8pt;margin-left:331.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9A71B3">
                    <w:pPr>
                      <w:pStyle w:val="0"/>
                      <w:shd w:val="clear" w:color="auto" w:fill="auto"/>
                      <w:spacing w:line="240" w:lineRule="auto"/>
                    </w:pPr>
                    <w:r>
                      <w:fldChar w:fldCharType="begin"/>
                    </w:r>
                    <w:r>
                      <w:instrText xml:space="preserve"> PAGE \* MERGEFORMAT </w:instrText>
                    </w:r>
                    <w:r>
                      <w:fldChar w:fldCharType="separate"/>
                    </w:r>
                    <w:r w:rsidRPr="007425B9" w:rsidR="007425B9">
                      <w:rPr>
                        <w:rStyle w:val="a1"/>
                        <w:noProof/>
                      </w:rPr>
                      <w:t>4</w:t>
                    </w:r>
                    <w:r>
                      <w:rPr>
                        <w:rStyle w:val="a1"/>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1B3">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4209415</wp:posOffset>
              </wp:positionH>
              <wp:positionV relativeFrom="page">
                <wp:posOffset>257175</wp:posOffset>
              </wp:positionV>
              <wp:extent cx="62865" cy="137795"/>
              <wp:effectExtent l="0" t="0" r="3175" b="381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71B3">
                          <w:pPr>
                            <w:pStyle w:val="0"/>
                            <w:shd w:val="clear" w:color="auto" w:fill="auto"/>
                            <w:spacing w:line="240" w:lineRule="auto"/>
                          </w:pPr>
                          <w:r>
                            <w:fldChar w:fldCharType="begin"/>
                          </w:r>
                          <w:r>
                            <w:instrText xml:space="preserve"> PAGE \* MERGEFORMAT </w:instrText>
                          </w:r>
                          <w:r>
                            <w:fldChar w:fldCharType="separate"/>
                          </w:r>
                          <w:r w:rsidRPr="007425B9" w:rsidR="007425B9">
                            <w:rPr>
                              <w:rStyle w:val="a1"/>
                              <w:noProof/>
                            </w:rPr>
                            <w:t>3</w:t>
                          </w:r>
                          <w:r>
                            <w:rPr>
                              <w:rStyle w:val="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4.95pt;height:10.85pt;margin-top:20.25pt;margin-left:331.4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9A71B3">
                    <w:pPr>
                      <w:pStyle w:val="0"/>
                      <w:shd w:val="clear" w:color="auto" w:fill="auto"/>
                      <w:spacing w:line="240" w:lineRule="auto"/>
                    </w:pPr>
                    <w:r>
                      <w:fldChar w:fldCharType="begin"/>
                    </w:r>
                    <w:r>
                      <w:instrText xml:space="preserve"> PAGE \* MERGEFORMAT </w:instrText>
                    </w:r>
                    <w:r>
                      <w:fldChar w:fldCharType="separate"/>
                    </w:r>
                    <w:r w:rsidRPr="007425B9" w:rsidR="007425B9">
                      <w:rPr>
                        <w:rStyle w:val="a1"/>
                        <w:noProof/>
                      </w:rPr>
                      <w:t>3</w:t>
                    </w:r>
                    <w:r>
                      <w:rPr>
                        <w:rStyle w:val="a1"/>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22531"/>
    <w:multiLevelType w:val="multilevel"/>
    <w:tmpl w:val="08C26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7"/>
      <w:szCs w:val="27"/>
      <w:u w:val="none"/>
    </w:rPr>
  </w:style>
  <w:style w:type="character" w:customStyle="1" w:styleId="a0">
    <w:name w:val="Колонтитул_"/>
    <w:basedOn w:val="DefaultParagraphFont"/>
    <w:link w:val="0"/>
    <w:rPr>
      <w:rFonts w:ascii="Tahoma" w:eastAsia="Tahoma" w:hAnsi="Tahoma" w:cs="Tahoma"/>
      <w:b w:val="0"/>
      <w:bCs w:val="0"/>
      <w:i w:val="0"/>
      <w:iCs w:val="0"/>
      <w:smallCaps w:val="0"/>
      <w:strike w:val="0"/>
      <w:sz w:val="18"/>
      <w:szCs w:val="18"/>
      <w:u w:val="none"/>
    </w:rPr>
  </w:style>
  <w:style w:type="character" w:customStyle="1" w:styleId="a1">
    <w:name w:val="Колонтитул"/>
    <w:basedOn w:val="a0"/>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Normal"/>
    <w:link w:val="a"/>
    <w:pPr>
      <w:shd w:val="clear" w:color="auto" w:fill="FFFFFF"/>
      <w:spacing w:line="638" w:lineRule="exact"/>
      <w:jc w:val="center"/>
    </w:pPr>
    <w:rPr>
      <w:rFonts w:ascii="Times New Roman" w:eastAsia="Times New Roman" w:hAnsi="Times New Roman" w:cs="Times New Roman"/>
      <w:sz w:val="27"/>
      <w:szCs w:val="27"/>
    </w:rPr>
  </w:style>
  <w:style w:type="paragraph" w:customStyle="1" w:styleId="0">
    <w:name w:val="Колонтитул_0"/>
    <w:basedOn w:val="Normal"/>
    <w:link w:val="a0"/>
    <w:pPr>
      <w:shd w:val="clear" w:color="auto" w:fill="FFFFFF"/>
      <w:spacing w:line="0" w:lineRule="atLeast"/>
    </w:pPr>
    <w:rPr>
      <w:rFonts w:ascii="Tahoma" w:eastAsia="Tahoma" w:hAnsi="Tahoma" w:cs="Tahoma"/>
      <w:sz w:val="18"/>
      <w:szCs w:val="18"/>
    </w:rPr>
  </w:style>
  <w:style w:type="paragraph" w:customStyle="1" w:styleId="20">
    <w:name w:val="Основной текст (2)"/>
    <w:basedOn w:val="Normal"/>
    <w:link w:val="2"/>
    <w:pPr>
      <w:shd w:val="clear" w:color="auto" w:fill="FFFFFF"/>
      <w:spacing w:line="274" w:lineRule="exact"/>
      <w:jc w:val="both"/>
    </w:pPr>
    <w:rPr>
      <w:rFonts w:ascii="Times New Roman" w:eastAsia="Times New Roman" w:hAnsi="Times New Roman" w:cs="Times New Roman"/>
      <w:sz w:val="23"/>
      <w:szCs w:val="23"/>
    </w:rPr>
  </w:style>
  <w:style w:type="paragraph" w:styleId="Footer">
    <w:name w:val="footer"/>
    <w:basedOn w:val="Normal"/>
    <w:link w:val="a2"/>
    <w:uiPriority w:val="99"/>
    <w:unhideWhenUsed/>
    <w:rsid w:val="00332706"/>
    <w:pPr>
      <w:tabs>
        <w:tab w:val="center" w:pos="4677"/>
        <w:tab w:val="right" w:pos="9355"/>
      </w:tabs>
    </w:pPr>
  </w:style>
  <w:style w:type="character" w:customStyle="1" w:styleId="a2">
    <w:name w:val="Нижний колонтитул Знак"/>
    <w:basedOn w:val="DefaultParagraphFont"/>
    <w:link w:val="Footer"/>
    <w:uiPriority w:val="99"/>
    <w:rsid w:val="00332706"/>
    <w:rPr>
      <w:color w:val="000000"/>
    </w:rPr>
  </w:style>
  <w:style w:type="paragraph" w:styleId="Header">
    <w:name w:val="header"/>
    <w:basedOn w:val="Normal"/>
    <w:link w:val="a3"/>
    <w:uiPriority w:val="99"/>
    <w:unhideWhenUsed/>
    <w:rsid w:val="00332706"/>
    <w:pPr>
      <w:tabs>
        <w:tab w:val="center" w:pos="4677"/>
        <w:tab w:val="right" w:pos="9355"/>
      </w:tabs>
    </w:pPr>
  </w:style>
  <w:style w:type="character" w:customStyle="1" w:styleId="a3">
    <w:name w:val="Верхний колонтитул Знак"/>
    <w:basedOn w:val="DefaultParagraphFont"/>
    <w:link w:val="Header"/>
    <w:uiPriority w:val="99"/>
    <w:rsid w:val="0033270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