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№5-2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172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709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ПОСТАНОВЛЕНИЕ</w:t>
      </w:r>
    </w:p>
    <w:p>
      <w:pPr>
        <w:spacing w:before="0" w:after="0"/>
        <w:ind w:firstLine="709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Style w:val="cat-Dategrp-8rplc-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2"/>
          <w:szCs w:val="22"/>
        </w:rPr>
        <w:t>адрес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),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Style w:val="cat-FIOgrp-15rplc-6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ExternalSystemDefinedgrp-24rplc-7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2"/>
          <w:szCs w:val="22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УССР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гражданина </w:t>
      </w:r>
      <w:r>
        <w:rPr>
          <w:rFonts w:ascii="Times New Roman" w:eastAsia="Times New Roman" w:hAnsi="Times New Roman" w:cs="Times New Roman"/>
          <w:sz w:val="22"/>
          <w:szCs w:val="22"/>
        </w:rPr>
        <w:t>РФ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со слов инвалидность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 и II групп не имеет,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со слов официально не трудоустроенного, </w:t>
      </w:r>
      <w:r>
        <w:rPr>
          <w:rFonts w:ascii="Times New Roman" w:eastAsia="Times New Roman" w:hAnsi="Times New Roman" w:cs="Times New Roman"/>
          <w:sz w:val="22"/>
          <w:szCs w:val="22"/>
        </w:rPr>
        <w:t>зарегистрированного 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проживающего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(личность установлена согласно </w:t>
      </w:r>
      <w:r>
        <w:rPr>
          <w:rStyle w:val="cat-PassportDatagrp-20rplc-10"/>
          <w:rFonts w:ascii="Times New Roman" w:eastAsia="Times New Roman" w:hAnsi="Times New Roman" w:cs="Times New Roman"/>
          <w:sz w:val="22"/>
          <w:szCs w:val="22"/>
        </w:rPr>
        <w:t>паспортные данные</w:t>
      </w:r>
      <w:r>
        <w:rPr>
          <w:rStyle w:val="cat-ExternalSystemDefinedgrp-22rplc-11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ExternalSystemDefinedgrp-23rplc-12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копия в материалах дела № 5-27-172/2025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sz w:val="22"/>
          <w:szCs w:val="22"/>
        </w:rPr>
        <w:t>в совершении административного правонарушения, предусмотренного ч. 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ст. 12.26 Кодекса Российской Федерации об административных правонарушениях,</w:t>
      </w:r>
    </w:p>
    <w:p>
      <w:pPr>
        <w:spacing w:before="0" w:after="0"/>
        <w:ind w:firstLine="709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УСТАНОВИЛ: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Style w:val="cat-Dategrp-9rplc-13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</w:t>
      </w:r>
      <w:r>
        <w:rPr>
          <w:rStyle w:val="cat-Timegrp-21rplc-14"/>
          <w:rFonts w:ascii="Times New Roman" w:eastAsia="Times New Roman" w:hAnsi="Times New Roman" w:cs="Times New Roman"/>
          <w:sz w:val="22"/>
          <w:szCs w:val="22"/>
        </w:rPr>
        <w:t>время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Addressgrp-5rplc-1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возле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126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Style w:val="cat-Addressgrp-6rplc-1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водитель </w:t>
      </w:r>
      <w:r>
        <w:rPr>
          <w:rStyle w:val="cat-FIOgrp-16rplc-17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2"/>
          <w:szCs w:val="22"/>
        </w:rPr>
        <w:t>мопедом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без </w:t>
      </w:r>
      <w:r>
        <w:rPr>
          <w:rFonts w:ascii="Times New Roman" w:eastAsia="Times New Roman" w:hAnsi="Times New Roman" w:cs="Times New Roman"/>
          <w:sz w:val="22"/>
          <w:szCs w:val="22"/>
        </w:rPr>
        <w:t>государственн</w:t>
      </w:r>
      <w:r>
        <w:rPr>
          <w:rFonts w:ascii="Times New Roman" w:eastAsia="Times New Roman" w:hAnsi="Times New Roman" w:cs="Times New Roman"/>
          <w:sz w:val="22"/>
          <w:szCs w:val="22"/>
        </w:rPr>
        <w:t>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регистрационного знак</w:t>
      </w:r>
      <w:r>
        <w:rPr>
          <w:rFonts w:ascii="Times New Roman" w:eastAsia="Times New Roman" w:hAnsi="Times New Roman" w:cs="Times New Roman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  <w:sz w:val="22"/>
          <w:szCs w:val="22"/>
        </w:rPr>
        <w:t>запах алкоголя изо рта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0rplc-18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1090. Действия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 судебном заседании </w:t>
      </w:r>
      <w:r>
        <w:rPr>
          <w:rStyle w:val="cat-FIOgrp-16rplc-19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разъяснены права и обязанности, предусмотренные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ст. 25.1 КоАП Российской Федерации, а также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ст. 51 Конституции Российской Федерации. Отводов и самоотводов не заявлено. В ходе судебного разбирательства </w:t>
      </w:r>
      <w:r>
        <w:rPr>
          <w:rStyle w:val="cat-FIOgrp-16rplc-20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вину признал, пояснил, что отказался пройти медицинское </w:t>
      </w:r>
      <w:r>
        <w:rPr>
          <w:rFonts w:ascii="Times New Roman" w:eastAsia="Times New Roman" w:hAnsi="Times New Roman" w:cs="Times New Roman"/>
          <w:sz w:val="22"/>
          <w:szCs w:val="22"/>
        </w:rPr>
        <w:t>освидетельствование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так как не понял сути заданного вопроса сотрудника ГИБДД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а также добавил,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что сотрудники ДПС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не </w:t>
      </w:r>
      <w:r>
        <w:rPr>
          <w:rFonts w:ascii="Times New Roman" w:eastAsia="Times New Roman" w:hAnsi="Times New Roman" w:cs="Times New Roman"/>
          <w:sz w:val="22"/>
          <w:szCs w:val="22"/>
        </w:rPr>
        <w:t>разъяснили, что санкция данной статьи предусматривает административный арест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r>
        <w:rPr>
          <w:rFonts w:ascii="Times New Roman" w:eastAsia="Times New Roman" w:hAnsi="Times New Roman" w:cs="Times New Roman"/>
          <w:sz w:val="22"/>
          <w:szCs w:val="22"/>
        </w:rPr>
        <w:t>ояснил, что права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управления транспортными средствами не имеет</w:t>
      </w:r>
      <w:r>
        <w:rPr>
          <w:rFonts w:ascii="Times New Roman" w:eastAsia="Times New Roman" w:hAnsi="Times New Roman" w:cs="Times New Roman"/>
          <w:sz w:val="22"/>
          <w:szCs w:val="22"/>
        </w:rPr>
        <w:t>, так как не получал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Заслушав пояснения лица, привлекаемого к административной ответственности, исследовав материалы дела, мировой судья приходит к выводу 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виновности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17rplc-21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0rplc-22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Постановлением Правительства Российской Федерации от </w:t>
      </w:r>
      <w:r>
        <w:rPr>
          <w:rStyle w:val="cat-Dategrp-11rplc-23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Пунктом 2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Кроме признания </w:t>
      </w:r>
      <w:r>
        <w:rPr>
          <w:rStyle w:val="cat-FIOgrp-16rplc-24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82 </w:t>
      </w:r>
      <w:r>
        <w:rPr>
          <w:rFonts w:ascii="Times New Roman" w:eastAsia="Times New Roman" w:hAnsi="Times New Roman" w:cs="Times New Roman"/>
          <w:sz w:val="22"/>
          <w:szCs w:val="22"/>
        </w:rPr>
        <w:t>КР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026914 от </w:t>
      </w:r>
      <w:r>
        <w:rPr>
          <w:rStyle w:val="cat-Dategrp-12rplc-25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протоколом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>
        <w:rPr>
          <w:rStyle w:val="cat-Dategrp-12rplc-26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82ОТ</w:t>
      </w:r>
      <w:r>
        <w:rPr>
          <w:rFonts w:ascii="Times New Roman" w:eastAsia="Times New Roman" w:hAnsi="Times New Roman" w:cs="Times New Roman"/>
          <w:sz w:val="22"/>
          <w:szCs w:val="22"/>
        </w:rPr>
        <w:t>065485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протоколом о </w:t>
      </w:r>
      <w:r>
        <w:rPr>
          <w:rFonts w:ascii="Times New Roman" w:eastAsia="Times New Roman" w:hAnsi="Times New Roman" w:cs="Times New Roman"/>
          <w:sz w:val="22"/>
          <w:szCs w:val="22"/>
        </w:rPr>
        <w:t>направлении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 </w:t>
      </w:r>
      <w:r>
        <w:rPr>
          <w:rFonts w:ascii="Times New Roman" w:eastAsia="Times New Roman" w:hAnsi="Times New Roman" w:cs="Times New Roman"/>
          <w:sz w:val="22"/>
          <w:szCs w:val="22"/>
        </w:rPr>
        <w:t>медицинское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освидетельствование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eastAsia="Times New Roman" w:hAnsi="Times New Roman" w:cs="Times New Roman"/>
          <w:sz w:val="22"/>
          <w:szCs w:val="22"/>
        </w:rPr>
        <w:t>состояние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опьянения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>
        <w:rPr>
          <w:rStyle w:val="cat-Dategrp-12rplc-27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82МО</w:t>
      </w:r>
      <w:r>
        <w:rPr>
          <w:rFonts w:ascii="Times New Roman" w:eastAsia="Times New Roman" w:hAnsi="Times New Roman" w:cs="Times New Roman"/>
          <w:sz w:val="22"/>
          <w:szCs w:val="22"/>
        </w:rPr>
        <w:t>023889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согласно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которому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основанием для направления </w:t>
      </w:r>
      <w:r>
        <w:rPr>
          <w:rStyle w:val="cat-FIOgrp-17rplc-28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 медицинское освидетельствование, </w:t>
      </w:r>
      <w:r>
        <w:rPr>
          <w:rFonts w:ascii="Times New Roman" w:eastAsia="Times New Roman" w:hAnsi="Times New Roman" w:cs="Times New Roman"/>
          <w:sz w:val="22"/>
          <w:szCs w:val="22"/>
        </w:rPr>
        <w:t>на состояние опьянения послужил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отказ от 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От прохождения медицинского освидетельствования </w:t>
      </w:r>
      <w:r>
        <w:rPr>
          <w:rStyle w:val="cat-FIOgrp-16rplc-29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также отказался, что подтверждается его подписью в соответствующей графе протокола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протоколом о задержании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траспортного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средства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>
        <w:rPr>
          <w:rStyle w:val="cat-Dategrp-12rplc-3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82ПЗ070636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видеоматериалами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справкой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врио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начальника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отделения </w:t>
      </w:r>
      <w:r>
        <w:rPr>
          <w:rFonts w:ascii="Times New Roman" w:eastAsia="Times New Roman" w:hAnsi="Times New Roman" w:cs="Times New Roman"/>
          <w:sz w:val="22"/>
          <w:szCs w:val="22"/>
        </w:rPr>
        <w:t>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ОМВД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России по </w:t>
      </w:r>
      <w:r>
        <w:rPr>
          <w:rStyle w:val="cat-Addressgrp-7rplc-3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3rplc-32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согласно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данным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которой </w:t>
      </w:r>
      <w:r>
        <w:rPr>
          <w:rStyle w:val="cat-FIOgrp-16rplc-33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водительское удостоверение не получал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>справкой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врио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ОМВД России по </w:t>
      </w:r>
      <w:r>
        <w:rPr>
          <w:rStyle w:val="cat-Addressgrp-7rplc-3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>
        <w:rPr>
          <w:rStyle w:val="cat-Dategrp-13rplc-35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согласно данным которой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16rplc-36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  <w:sz w:val="22"/>
          <w:szCs w:val="22"/>
        </w:rPr>
        <w:t>ст.ст</w:t>
      </w:r>
      <w:r>
        <w:rPr>
          <w:rFonts w:ascii="Times New Roman" w:eastAsia="Times New Roman" w:hAnsi="Times New Roman" w:cs="Times New Roman"/>
          <w:sz w:val="22"/>
          <w:szCs w:val="22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Согласно ч. 1 ст. 4.1 КоАП РФ </w:t>
      </w:r>
      <w:r>
        <w:rPr>
          <w:rFonts w:ascii="Times New Roman" w:eastAsia="Times New Roman" w:hAnsi="Times New Roman" w:cs="Times New Roman"/>
          <w:sz w:val="22"/>
          <w:szCs w:val="22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6rplc-37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Обстоятельством, смягчающим административную ответственность является признание вины.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Обстоятельств, отягчающих административную ответственность мировым судьей не установлено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со ст. 3.1 ч. 1 КоАП РФ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rFonts w:ascii="Times New Roman" w:eastAsia="Times New Roman" w:hAnsi="Times New Roman" w:cs="Times New Roman"/>
          <w:sz w:val="22"/>
          <w:szCs w:val="22"/>
        </w:rPr>
        <w:t>правонарушений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 учетом характера совершенного административного правонарушения, личности виновного, наличие смягчающего и отсутствие отягчающих административную ответственность обстоятельств, мировой судья считает необходимым назначить </w:t>
      </w:r>
      <w:r>
        <w:rPr>
          <w:rStyle w:val="cat-FIOgrp-16rplc-38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наказание в пределах санкции статьи (ч. 2 ст. 12.26 КоАП РФ) в виде 10 суток административного ареста, поскольку именно данный вид и размер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наказания будет служить основанием для предотвращения совершения им аналогичных правонарушений вновь.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Обстоятельств, исключающих применение 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16rplc-39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административного ареста, не установлено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(ч. 2 ст. 3.9 КоАП РФ)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 основании изложенного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выше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мировой судья считает необходимым назначить </w:t>
      </w:r>
      <w:r>
        <w:rPr>
          <w:rStyle w:val="cat-FIOgrp-16rplc-40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ад</w:t>
      </w:r>
      <w:r>
        <w:rPr>
          <w:rFonts w:ascii="Times New Roman" w:eastAsia="Times New Roman" w:hAnsi="Times New Roman" w:cs="Times New Roman"/>
          <w:sz w:val="22"/>
          <w:szCs w:val="22"/>
        </w:rPr>
        <w:t>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ст. 4.1, 3.9, </w:t>
      </w:r>
      <w:r>
        <w:rPr>
          <w:rFonts w:ascii="Times New Roman" w:eastAsia="Times New Roman" w:hAnsi="Times New Roman" w:cs="Times New Roman"/>
          <w:sz w:val="22"/>
          <w:szCs w:val="22"/>
        </w:rPr>
        <w:t>ч. 2 ст. 12.26, ст. ст. 29.9, 29.10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мировой судья</w:t>
      </w:r>
    </w:p>
    <w:p>
      <w:pPr>
        <w:spacing w:before="0" w:after="0"/>
        <w:ind w:firstLine="709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ПОСТАНОВИЛ: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Признать </w:t>
      </w:r>
      <w:r>
        <w:rPr>
          <w:rStyle w:val="cat-FIOgrp-15rplc-41"/>
          <w:rFonts w:ascii="Times New Roman" w:eastAsia="Times New Roman" w:hAnsi="Times New Roman" w:cs="Times New Roman"/>
          <w:b/>
          <w:bCs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  <w:sz w:val="22"/>
          <w:szCs w:val="22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  <w:sz w:val="22"/>
          <w:szCs w:val="22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10 (десять) суток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Срок административного наказания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виде административного ареста, </w:t>
      </w:r>
      <w:r>
        <w:rPr>
          <w:rFonts w:ascii="Times New Roman" w:eastAsia="Times New Roman" w:hAnsi="Times New Roman" w:cs="Times New Roman"/>
          <w:sz w:val="22"/>
          <w:szCs w:val="22"/>
        </w:rPr>
        <w:t>назначенного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16rplc-42"/>
          <w:rFonts w:ascii="Times New Roman" w:eastAsia="Times New Roman" w:hAnsi="Times New Roman" w:cs="Times New Roman"/>
          <w:b/>
          <w:bCs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исчислять с момента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sz w:val="22"/>
          <w:szCs w:val="22"/>
        </w:rPr>
        <w:t>задержания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органами внутренних дел.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Постановление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может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быть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обжаловано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Бахчисарайский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районный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Addressgrp-1rplc-4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через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мирового судью </w:t>
      </w:r>
      <w:r>
        <w:rPr>
          <w:rFonts w:ascii="Times New Roman" w:eastAsia="Times New Roman" w:hAnsi="Times New Roman" w:cs="Times New Roman"/>
          <w:sz w:val="22"/>
          <w:szCs w:val="22"/>
        </w:rPr>
        <w:t>судебного участка №27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Бахчисарайского судебного района (</w:t>
      </w:r>
      <w:r>
        <w:rPr>
          <w:rStyle w:val="cat-Addressgrp-2rplc-4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4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течение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дней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дня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вручения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или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получения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копии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постановления.</w:t>
      </w:r>
    </w:p>
    <w:p>
      <w:pPr>
        <w:spacing w:before="0" w:after="0"/>
        <w:ind w:firstLine="709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Мировой судья 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/подпись/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Style w:val="cat-FIOgrp-18rplc-46"/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фио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Копия верна.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Постановление не вступило в законную силу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   </w:t>
      </w:r>
      <w:r>
        <w:rPr>
          <w:rStyle w:val="cat-FIOgrp-18rplc-47"/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ExternalSystemDefinedgrp-23rplc-12">
    <w:name w:val="cat-ExternalSystemDefined grp-23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Timegrp-21rplc-14">
    <w:name w:val="cat-Time grp-2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Dategrp-10rplc-22">
    <w:name w:val="cat-Date grp-10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Dategrp-13rplc-32">
    <w:name w:val="cat-Date grp-13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FIOgrp-18rplc-47">
    <w:name w:val="cat-FIO grp-1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