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2.0.0 -->
  <w:body>
    <w:p w:rsidR="00A77B3E" w:rsidP="00A720E9">
      <w:pPr>
        <w:ind w:firstLine="851"/>
        <w:jc w:val="both"/>
      </w:pPr>
      <w:r>
        <w:t xml:space="preserve">    </w:t>
      </w:r>
    </w:p>
    <w:p w:rsidR="00A77B3E" w:rsidP="00A720E9">
      <w:pPr>
        <w:ind w:firstLine="851"/>
        <w:jc w:val="right"/>
      </w:pPr>
      <w:r>
        <w:t xml:space="preserve">    Дело №05-0202/28/17</w:t>
      </w:r>
    </w:p>
    <w:p w:rsidR="00A77B3E" w:rsidP="00A720E9">
      <w:pPr>
        <w:ind w:firstLine="851"/>
        <w:jc w:val="center"/>
      </w:pPr>
      <w:r>
        <w:t>ПОСТАНОВЛЕНИЕ</w:t>
      </w:r>
    </w:p>
    <w:p w:rsidR="00A77B3E" w:rsidP="00A720E9">
      <w:pPr>
        <w:ind w:firstLine="851"/>
        <w:jc w:val="center"/>
      </w:pPr>
      <w:r>
        <w:t>по делу об административном правонарушении</w:t>
      </w:r>
    </w:p>
    <w:p w:rsidR="00A77B3E" w:rsidP="00A720E9">
      <w:pPr>
        <w:ind w:firstLine="851"/>
        <w:jc w:val="both"/>
      </w:pPr>
    </w:p>
    <w:p w:rsidR="00A77B3E" w:rsidP="00A720E9">
      <w:pPr>
        <w:ind w:firstLine="851"/>
        <w:jc w:val="both"/>
      </w:pPr>
      <w:r>
        <w:t>02 августа 2017 года                                                                   г. Бахчисарай</w:t>
      </w:r>
    </w:p>
    <w:p w:rsidR="00A77B3E" w:rsidP="00A720E9">
      <w:pPr>
        <w:ind w:firstLine="851"/>
        <w:jc w:val="both"/>
      </w:pPr>
    </w:p>
    <w:p w:rsidR="00A77B3E" w:rsidP="00A720E9">
      <w:pPr>
        <w:ind w:firstLine="851"/>
        <w:jc w:val="both"/>
      </w:pPr>
      <w:r>
        <w:t>И.о</w:t>
      </w:r>
      <w:r>
        <w:t xml:space="preserve">. мирового судьи судебного участка №28 Бахчисарайского </w:t>
      </w:r>
      <w:r>
        <w:t>судебного района (Бахчисарайский муниципальный район) Республики Крым мировой судья судебного участка №29 Бахчисарайского судебного района (Бахчисарайский муниципальный район) Республики Крым Черкашин А.Ю. (298400, г. Бахчисарай, ул. Фрунзе, д.36в), рассмо</w:t>
      </w:r>
      <w:r>
        <w:t>трев материалы дела об административном правонарушении  в отношении:</w:t>
      </w:r>
    </w:p>
    <w:p w:rsidR="00A77B3E" w:rsidP="00A720E9">
      <w:pPr>
        <w:ind w:firstLine="851"/>
        <w:jc w:val="both"/>
      </w:pPr>
      <w:r>
        <w:t>Рыбакова Е.А., паспортные данные, не работающего, зарегистрированного и проживающего по адресу: адрес,</w:t>
      </w:r>
    </w:p>
    <w:p w:rsidR="00A77B3E" w:rsidP="00A720E9">
      <w:pPr>
        <w:ind w:firstLine="851"/>
        <w:jc w:val="both"/>
      </w:pPr>
      <w:r>
        <w:t>в совершении административного правонарушения, предусмотренного ст. 17.8  Кодекса РФ</w:t>
      </w:r>
      <w:r>
        <w:t xml:space="preserve"> об административных правонарушениях,</w:t>
      </w:r>
    </w:p>
    <w:p w:rsidR="00A77B3E" w:rsidP="00A720E9">
      <w:pPr>
        <w:ind w:firstLine="851"/>
        <w:jc w:val="both"/>
      </w:pPr>
    </w:p>
    <w:p w:rsidR="00A77B3E" w:rsidP="00A720E9">
      <w:pPr>
        <w:ind w:firstLine="851"/>
        <w:jc w:val="center"/>
      </w:pPr>
      <w:r>
        <w:t>У С Т А Н О В И Л:</w:t>
      </w:r>
    </w:p>
    <w:p w:rsidR="00A77B3E" w:rsidP="00A720E9">
      <w:pPr>
        <w:ind w:firstLine="851"/>
        <w:jc w:val="both"/>
      </w:pPr>
    </w:p>
    <w:p w:rsidR="00A77B3E" w:rsidP="00A720E9">
      <w:pPr>
        <w:ind w:firstLine="851"/>
        <w:jc w:val="both"/>
      </w:pPr>
      <w:r>
        <w:t xml:space="preserve">07 июня 2017 года около 08 часов 30 минут, Рыбаков Е.А., находясь в состоянии опьянения в д.12 по адрес </w:t>
      </w:r>
      <w:r>
        <w:t>адрес</w:t>
      </w:r>
      <w:r>
        <w:t>, отказался выполнять законное требование судебного пристава по ОУПДС ОСП по Бахчисарайс</w:t>
      </w:r>
      <w:r>
        <w:t>кому району проследовать в Бахчисарайский районный суд на судебное заседание, назначенное постановлением о принудительном приводе на 07.07.2017 г. в 09.00 ч. В связи с этим постановление о принудительном приводе от 23.05.2017 г. в отношении Рыбакова Е.В. н</w:t>
      </w:r>
      <w:r>
        <w:t xml:space="preserve">е исполнено. Своими действиями Рыбаков Е.В. воспрепятствовал выполнению законных требований судебного пристава по ОУПДС, чем нарушил ст. ст. 11, 14 Федерального закона от дата № 118 ФЗ «О судебных приставах». </w:t>
      </w:r>
    </w:p>
    <w:p w:rsidR="00A77B3E" w:rsidP="00A720E9">
      <w:pPr>
        <w:ind w:firstLine="851"/>
        <w:jc w:val="both"/>
      </w:pPr>
      <w:r>
        <w:t>В судебное заседание, назначенное на 02 август</w:t>
      </w:r>
      <w:r>
        <w:t>а 2017 года Рыбаков Е.В. не явился, судом извещен надлежащим образом, о причинах неявки мирового судью не уведомил, каких-либо ходатайств не представил. При этом, о времени и месте рассмотрения дела Рыбаков Е.В. извещался по адресу места проживания, указан</w:t>
      </w:r>
      <w:r>
        <w:t xml:space="preserve">ном в материалах дела об административном правонарушении: адрес, что подтверждается данными почтового уведомления, которое возвращено в адрес мирового судьи в связи с истечением срока хранения, что свидетельствует о надлежащем извещении правонарушителя. </w:t>
      </w:r>
    </w:p>
    <w:p w:rsidR="00A77B3E" w:rsidP="00A720E9">
      <w:pPr>
        <w:ind w:firstLine="851"/>
        <w:jc w:val="both"/>
      </w:pPr>
      <w:r>
        <w:t>И</w:t>
      </w:r>
      <w:r>
        <w:t xml:space="preserve">сследовав материалы дела об административном правонарушении, мировой судья считает, что в действиях Рыбакова Е.А. усматриваются нарушения требований  статьи 17.8 Кодекса РФ об административных правонарушениях. </w:t>
      </w:r>
    </w:p>
    <w:p w:rsidR="00A77B3E" w:rsidP="00A720E9">
      <w:pPr>
        <w:ind w:firstLine="851"/>
        <w:jc w:val="both"/>
      </w:pPr>
      <w:r>
        <w:t>В соответствии со статьей 17.8, воспрепятство</w:t>
      </w:r>
      <w:r>
        <w:t>вание законной деятельности должностного лица органа, уполномоченного на осуществление функций по принудительному исполнению исполнительных документов и обеспечению установленного порядка деятельности судов, находящегося при исполнении служебных обязанност</w:t>
      </w:r>
      <w:r>
        <w:t>ей, влечет наложение административного штрафа на граждан в размере от одной тысячи до сумма прописью; на должностных лиц - от двух тысяч до сумма прописью.</w:t>
      </w:r>
    </w:p>
    <w:p w:rsidR="00A77B3E" w:rsidP="00A720E9">
      <w:pPr>
        <w:ind w:firstLine="851"/>
        <w:jc w:val="both"/>
      </w:pPr>
      <w:r>
        <w:t>Вина Рыбакова Е.В. в совершении административного правонарушения, предусмотренного статьей 17.8 Коде</w:t>
      </w:r>
      <w:r>
        <w:t xml:space="preserve">кса РФ об административных </w:t>
      </w:r>
      <w:r>
        <w:t xml:space="preserve">правонарушениях, подтверждается письменными доказательствами, которые имеются в деле об административном правонарушении, а именно: </w:t>
      </w:r>
    </w:p>
    <w:p w:rsidR="00A77B3E" w:rsidP="00A720E9">
      <w:pPr>
        <w:ind w:firstLine="851"/>
        <w:jc w:val="both"/>
      </w:pPr>
      <w:r>
        <w:t>- протоколом об административном правонарушении № ***</w:t>
      </w:r>
      <w:r>
        <w:t>от 07.06.2017 г. (л.д.2-3);</w:t>
      </w:r>
    </w:p>
    <w:p w:rsidR="00A77B3E" w:rsidP="00A720E9">
      <w:pPr>
        <w:ind w:firstLine="851"/>
        <w:jc w:val="both"/>
      </w:pPr>
      <w:r>
        <w:t>- актом обнаруже</w:t>
      </w:r>
      <w:r>
        <w:t>ния административного правонарушения от 07.06.2017 г. (л.д.4);</w:t>
      </w:r>
    </w:p>
    <w:p w:rsidR="00A77B3E" w:rsidP="00A720E9">
      <w:pPr>
        <w:ind w:firstLine="851"/>
        <w:jc w:val="both"/>
      </w:pPr>
      <w:r>
        <w:t xml:space="preserve">- рапортом СП по ОУПДС ОСП по Бахчисарайскому району УФССП России по РК </w:t>
      </w:r>
      <w:r>
        <w:t>фио</w:t>
      </w:r>
      <w:r>
        <w:t xml:space="preserve"> от 07.06.2017 г.;</w:t>
      </w:r>
    </w:p>
    <w:p w:rsidR="00A77B3E" w:rsidP="00A720E9">
      <w:pPr>
        <w:ind w:firstLine="851"/>
        <w:jc w:val="both"/>
      </w:pPr>
      <w:r>
        <w:t xml:space="preserve">- рапортом СП по ОУПДС ОСП по Бахчисарайскому району УФССП России по РК </w:t>
      </w:r>
      <w:r>
        <w:t>фио</w:t>
      </w:r>
      <w:r>
        <w:t xml:space="preserve"> от 07.06.2017 г.;</w:t>
      </w:r>
    </w:p>
    <w:p w:rsidR="00A77B3E" w:rsidP="00A720E9">
      <w:pPr>
        <w:ind w:firstLine="851"/>
        <w:jc w:val="both"/>
      </w:pPr>
      <w:r>
        <w:t xml:space="preserve">  - о</w:t>
      </w:r>
      <w:r>
        <w:t xml:space="preserve">бъяснениями свидетелей </w:t>
      </w:r>
      <w:r>
        <w:t>фио</w:t>
      </w:r>
      <w:r>
        <w:t xml:space="preserve">, </w:t>
      </w:r>
      <w:r>
        <w:t>фио</w:t>
      </w:r>
      <w:r>
        <w:t xml:space="preserve"> (л.д.10,11);</w:t>
      </w:r>
    </w:p>
    <w:p w:rsidR="00A77B3E" w:rsidP="00A720E9">
      <w:pPr>
        <w:ind w:firstLine="851"/>
        <w:jc w:val="both"/>
      </w:pPr>
      <w:r>
        <w:t>- заверенной копией журнала СП по ОУПДС при обеспечении исполнительных действий и осуществлении привода лиц, уклоняющихся от явки в суд или к судебному приставу – исполнителю (дознавателю) (</w:t>
      </w:r>
      <w:r>
        <w:t>л.д</w:t>
      </w:r>
      <w:r>
        <w:t>. 13-14).</w:t>
      </w:r>
    </w:p>
    <w:p w:rsidR="00A77B3E" w:rsidP="00A720E9">
      <w:pPr>
        <w:ind w:firstLine="851"/>
        <w:jc w:val="both"/>
      </w:pPr>
      <w:r>
        <w:t>При назн</w:t>
      </w:r>
      <w:r>
        <w:t>ачении административного наказания принимается во внимание характер совершенного Рыбаковым Е.В. административного правонарушения, личность правонарушителя, его имущественное положение, обстоятельства смягчающие и отягчающие административную ответственность</w:t>
      </w:r>
      <w:r>
        <w:t>.</w:t>
      </w:r>
    </w:p>
    <w:p w:rsidR="00A77B3E" w:rsidP="00A720E9">
      <w:pPr>
        <w:ind w:firstLine="851"/>
        <w:jc w:val="both"/>
      </w:pPr>
      <w:r>
        <w:t>На основании вышеизложенного, считаю необходимым назначить  Рыбакову Е.В. административное наказание в виде административного штрафа, предусмотренное статьей 17.8 Кодекса РФ об административных правонарушениях.</w:t>
      </w:r>
    </w:p>
    <w:p w:rsidR="00A77B3E" w:rsidP="00A720E9">
      <w:pPr>
        <w:ind w:firstLine="851"/>
        <w:jc w:val="both"/>
      </w:pPr>
      <w:r>
        <w:t>Руководствуясь ст.17.8, ст. 29.9, 29.10, 29</w:t>
      </w:r>
      <w:r>
        <w:t>.11 Кодекса РФ об административных правонарушениях,</w:t>
      </w:r>
    </w:p>
    <w:p w:rsidR="00A77B3E" w:rsidP="00A720E9">
      <w:pPr>
        <w:ind w:firstLine="851"/>
        <w:jc w:val="both"/>
      </w:pPr>
    </w:p>
    <w:p w:rsidR="00A77B3E" w:rsidP="00A720E9">
      <w:pPr>
        <w:ind w:firstLine="851"/>
        <w:jc w:val="center"/>
      </w:pPr>
      <w:r>
        <w:t>П О С Т А Н О В И Л:</w:t>
      </w:r>
    </w:p>
    <w:p w:rsidR="00A77B3E" w:rsidP="00A720E9">
      <w:pPr>
        <w:ind w:firstLine="851"/>
        <w:jc w:val="both"/>
      </w:pPr>
    </w:p>
    <w:p w:rsidR="00A77B3E" w:rsidP="00A720E9">
      <w:pPr>
        <w:ind w:firstLine="851"/>
        <w:jc w:val="both"/>
      </w:pPr>
      <w:r>
        <w:t>Рыбакова Е.А.</w:t>
      </w:r>
      <w:r>
        <w:t>, паспортные данные, признать виновным в совершении административного правонарушения, предусмотренного статьей 17.8 Кодекса РФ об административных правонарушениях, и назначить ему административное наказание в виде администрат</w:t>
      </w:r>
      <w:r>
        <w:t xml:space="preserve">ивного штрафа в размере сумма. </w:t>
      </w:r>
    </w:p>
    <w:p w:rsidR="00A77B3E" w:rsidP="00A720E9">
      <w:pPr>
        <w:ind w:firstLine="851"/>
        <w:jc w:val="both"/>
      </w:pPr>
      <w:r>
        <w:t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</w:t>
      </w:r>
      <w:r>
        <w:t xml:space="preserve"> дней со дня вступления постановления о наложении административного штрафа в законную силу на расчетный счет: Получатель: УФК по РК (ИФНС России по Бахчисарайскому р-ну), ИНН 9104000026, КПП 910401001, р/счет: 40101810335100010001, БИК 04351001, ОКТМО 3560</w:t>
      </w:r>
      <w:r>
        <w:t>4000, Банк получатель: Отделение адрес, КБК 18211690010016000140 (административный штраф).</w:t>
      </w:r>
    </w:p>
    <w:p w:rsidR="00A77B3E" w:rsidP="00A720E9">
      <w:pPr>
        <w:ind w:firstLine="851"/>
        <w:jc w:val="both"/>
      </w:pPr>
      <w:r>
        <w:t xml:space="preserve"> Постановление   может быть обжаловано  в Бахчисарайский районный суд Республики Крым путем подачи жалобы через мирового судью судебного участка №28 Бахчисарайского </w:t>
      </w:r>
      <w:r>
        <w:t>судебного района (Бахчисарайский муниципальный район) Республики Крым в течение десяти суток со дня вручения или получения копии постановления.</w:t>
      </w:r>
    </w:p>
    <w:p w:rsidR="00A77B3E" w:rsidP="00A720E9">
      <w:pPr>
        <w:ind w:firstLine="851"/>
        <w:jc w:val="both"/>
      </w:pPr>
    </w:p>
    <w:p w:rsidR="00A77B3E" w:rsidP="00A720E9">
      <w:pPr>
        <w:ind w:firstLine="851"/>
        <w:jc w:val="both"/>
      </w:pPr>
      <w:r>
        <w:t xml:space="preserve">Мировой судья:           </w:t>
      </w:r>
      <w:r>
        <w:tab/>
      </w:r>
      <w:r>
        <w:tab/>
      </w:r>
      <w:r>
        <w:tab/>
      </w:r>
      <w:r>
        <w:tab/>
      </w:r>
      <w:r>
        <w:tab/>
        <w:t xml:space="preserve">   Черкашин А.Ю.           </w:t>
      </w:r>
    </w:p>
    <w:p w:rsidR="00A77B3E" w:rsidP="00A720E9">
      <w:pPr>
        <w:ind w:firstLine="851"/>
        <w:jc w:val="both"/>
      </w:pPr>
    </w:p>
    <w:sectPr w:rsidSect="00A720E9">
      <w:pgSz w:w="12240" w:h="15840"/>
      <w:pgMar w:top="993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