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63111">
      <w:pPr>
        <w:ind w:left="-567" w:firstLine="567"/>
        <w:jc w:val="right"/>
      </w:pPr>
      <w:r>
        <w:t xml:space="preserve">     Дело № 05-0249/28/2017</w:t>
      </w: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center"/>
      </w:pPr>
      <w:r>
        <w:t>ПОСТАНОВЛЕНИЕ</w:t>
      </w: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both"/>
      </w:pPr>
      <w:r>
        <w:t xml:space="preserve">07 августа 2017 года                                    </w:t>
      </w:r>
      <w:r>
        <w:tab/>
      </w:r>
      <w:r>
        <w:tab/>
      </w:r>
      <w:r>
        <w:tab/>
      </w:r>
      <w:r>
        <w:tab/>
      </w:r>
      <w:r>
        <w:t xml:space="preserve"> г. Бахчисарай </w:t>
      </w: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both"/>
      </w:pPr>
      <w:r>
        <w:t xml:space="preserve">     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Фрунзе,36в), рассмотрев дело об административном правонарушении в отношении Тимошенко</w:t>
      </w:r>
      <w:r>
        <w:t xml:space="preserve"> С.В., паспортные данные, работающей продавцом наименование организации, проживающей  по адресу: адрес, в совершении административного правонарушения, предусмотренного частью 2.1 статьи 14.16 Кодекса об административных правонарушениях Российской Федерации</w:t>
      </w:r>
      <w:r>
        <w:t xml:space="preserve">, </w:t>
      </w:r>
    </w:p>
    <w:p w:rsidR="00A77B3E" w:rsidP="00D63111">
      <w:pPr>
        <w:ind w:left="-567" w:firstLine="567"/>
        <w:jc w:val="center"/>
      </w:pPr>
      <w:r>
        <w:t>УСТАНОВИЛ:</w:t>
      </w: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both"/>
      </w:pPr>
      <w:r>
        <w:t xml:space="preserve">          Согласно протоколу об административном правонарушении Тимошенко С.В. 12 мая 2017 года в 17 часов 50 минут являясь продавцом магазина  «...», расположенного по адресу: адрес осуществила продажу алкогольной продукции, а именно: пиво </w:t>
      </w:r>
      <w:r>
        <w:t xml:space="preserve">марки «белый медведь» объемом 0,5 литра с содержанием алкоголя 5,0% несовершеннолетней </w:t>
      </w:r>
      <w:r>
        <w:t>фио</w:t>
      </w:r>
      <w:r>
        <w:t>, паспортные данные, совершив правонарушение, предусмотренное  частью 2.1 статьи 14.16 КоАП РФ.</w:t>
      </w:r>
    </w:p>
    <w:p w:rsidR="00A77B3E" w:rsidP="00D63111">
      <w:pPr>
        <w:ind w:left="-567" w:firstLine="567"/>
        <w:jc w:val="both"/>
      </w:pPr>
      <w:r>
        <w:t xml:space="preserve">          Согласно ч.2 ст. 16 Федерального закона РФ № 171-ФЗ от 22.11</w:t>
      </w:r>
      <w:r>
        <w:t>.1995 г.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 допускается розничная продажа алкогольной продукции несовершенноле</w:t>
      </w:r>
      <w:r>
        <w:t xml:space="preserve">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</w:t>
      </w:r>
      <w:r>
        <w:t>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</w:t>
      </w:r>
    </w:p>
    <w:p w:rsidR="00A77B3E" w:rsidP="00D63111">
      <w:pPr>
        <w:ind w:left="-567" w:firstLine="567"/>
        <w:jc w:val="both"/>
      </w:pPr>
      <w:r>
        <w:t>Тимошенко С.В. в судебное заседание 07 августа 2017года не явилась, извещала</w:t>
      </w:r>
      <w:r>
        <w:t>сь надлежащим образом, о причинах неявки суд не уведомила, каких-либо ходатайств не представила. При этом о дне, времени и месте рассмотрения дела 07 августа 2017 года Тимошенко С.В. извещалась по адресу регистрации и по месту проживания, указанного в прот</w:t>
      </w:r>
      <w:r>
        <w:t>околе об административном правонарушении, надлежащим образом судебной повесткой, что подтверждается почтовым уведомлением, возвратившимся с отметкой почтового отделения «истек срок хранения».</w:t>
      </w:r>
    </w:p>
    <w:p w:rsidR="00A77B3E" w:rsidP="00D63111">
      <w:pPr>
        <w:ind w:left="-567" w:firstLine="567"/>
        <w:jc w:val="both"/>
      </w:pPr>
      <w:r>
        <w:t xml:space="preserve">С учетом принятия мировым судьей необходимых мер по надлежащему </w:t>
      </w:r>
      <w:r>
        <w:t xml:space="preserve">извещению Тимошенко С.В. о времени и месте рассмотрения дела об административном правонарушении дело подлежит рассмотрению без участия последнего. </w:t>
      </w:r>
    </w:p>
    <w:p w:rsidR="00A77B3E" w:rsidP="00D63111">
      <w:pPr>
        <w:ind w:left="-567" w:firstLine="567"/>
        <w:jc w:val="both"/>
      </w:pPr>
      <w:r>
        <w:t>В соответствии со ст.26.2 КоАП РФ доказательствами по делу об административном правонарушении являются любые</w:t>
      </w:r>
      <w:r>
        <w:t xml:space="preserve">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</w:t>
      </w:r>
      <w:r>
        <w:t>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</w:t>
      </w:r>
      <w:r>
        <w:t xml:space="preserve">тся производство по делу об административном правонарушении, показаниями потерпевшего, свидетелей, заключениями эксперта, </w:t>
      </w:r>
      <w:r>
        <w:t>иными документами, а также показаниями специальных технических средств, вещественными доказательствами. Не допускается использование д</w:t>
      </w:r>
      <w:r>
        <w:t>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A77B3E" w:rsidP="00D63111">
      <w:pPr>
        <w:ind w:left="-567" w:firstLine="567"/>
        <w:jc w:val="both"/>
      </w:pPr>
      <w:r>
        <w:t>12 мая 20</w:t>
      </w:r>
      <w:r>
        <w:t>17 года в отношении Тимошенко С.В. составлен протокол об административном правонарушении, предусмотренном ч.2.1 ст.14.16 КоАП РФ.</w:t>
      </w:r>
    </w:p>
    <w:p w:rsidR="00A77B3E" w:rsidP="00D63111">
      <w:pPr>
        <w:ind w:left="-567" w:firstLine="567"/>
        <w:jc w:val="both"/>
      </w:pPr>
      <w:r>
        <w:t xml:space="preserve">  Диспозицией частью 2.1 статьи 14.16 КоАП РФ установлена административная ответственность за розничную продажу несовершенноле</w:t>
      </w:r>
      <w:r>
        <w:t>тнему алкогольной продукции, если это действие не содержит уголовно наказуемого деяния.</w:t>
      </w:r>
    </w:p>
    <w:p w:rsidR="00A77B3E" w:rsidP="00D63111">
      <w:pPr>
        <w:ind w:left="-567" w:firstLine="567"/>
        <w:jc w:val="both"/>
      </w:pPr>
      <w:r>
        <w:t xml:space="preserve">Следовательно, административная ответственность по данной статье возможна лишь в случае, если это действие не содержит уголовно наказуемого деяния.        </w:t>
      </w:r>
    </w:p>
    <w:p w:rsidR="00A77B3E" w:rsidP="00D63111">
      <w:pPr>
        <w:ind w:left="-567" w:firstLine="567"/>
        <w:jc w:val="both"/>
      </w:pPr>
      <w:r>
        <w:t>В материалах</w:t>
      </w:r>
      <w:r>
        <w:t xml:space="preserve"> дела отсутствуют документы о принятии решения в порядке ст.144, ст.145 УПК РФ, соответствующего постановления не имеется.</w:t>
      </w:r>
    </w:p>
    <w:p w:rsidR="00A77B3E" w:rsidP="00D63111">
      <w:pPr>
        <w:ind w:left="-567" w:firstLine="567"/>
        <w:jc w:val="both"/>
      </w:pPr>
      <w:r>
        <w:t>Согласно правовой позиции, приведенной в п. 19 Постановления Пленума Верховного Суда Российской Федерации от 24 октября 2006 года N 1</w:t>
      </w:r>
      <w:r>
        <w:t>8 "О некоторых вопросах, возникающих у судов при применении Особенной части Кодекса Российской Федерации об административных правонарушениях", при рассмотрении дел об административных правонарушениях, предусмотренных ст. ст. 14.2, 14.4, 14.5 и 14.6 КоАП РФ</w:t>
      </w:r>
      <w:r>
        <w:t>, необходимо выяснять, имеются ли в материалах дела доказательства, подтверждающие факт реализации товаров (например, акт контрольной закупки).</w:t>
      </w:r>
    </w:p>
    <w:p w:rsidR="00A77B3E" w:rsidP="00D63111">
      <w:pPr>
        <w:ind w:left="-567" w:firstLine="567"/>
        <w:jc w:val="both"/>
      </w:pPr>
      <w:r>
        <w:t xml:space="preserve">Из рапорта инспектора ОПДН ОУУП и ПД ОМВД по России по Бахчисарайскому району </w:t>
      </w:r>
      <w:r>
        <w:t>фио</w:t>
      </w:r>
      <w:r>
        <w:t xml:space="preserve"> следует, что по факту сообщени</w:t>
      </w:r>
      <w:r>
        <w:t xml:space="preserve">я о реализации </w:t>
      </w:r>
      <w:r>
        <w:t>алкгольной</w:t>
      </w:r>
      <w:r>
        <w:t xml:space="preserve"> продукции  несовершеннолетнему в магазине «...» по адресу: </w:t>
      </w:r>
      <w:r>
        <w:t>г.Бахчисарай</w:t>
      </w:r>
      <w:r>
        <w:t xml:space="preserve">, </w:t>
      </w:r>
      <w:r>
        <w:t>ул.Фрунзе</w:t>
      </w:r>
      <w:r>
        <w:t>, осуществлялся выезд по указанному адресу, где факт продажи алкогольной продукции несовершеннолетнему подтвердился.</w:t>
      </w:r>
    </w:p>
    <w:p w:rsidR="00A77B3E" w:rsidP="00D63111">
      <w:pPr>
        <w:ind w:left="-567" w:firstLine="567"/>
        <w:jc w:val="both"/>
      </w:pPr>
      <w:r>
        <w:t>Вместе с тем доказательств, объ</w:t>
      </w:r>
      <w:r>
        <w:t xml:space="preserve">ективно подтверждающих факт реализации Тимошенко С.В. пива несовершеннолетней </w:t>
      </w:r>
      <w:r>
        <w:t>фио</w:t>
      </w:r>
      <w:r>
        <w:t xml:space="preserve"> (товарный или контрольно-кассовый чек, акт контрольной закупки), к протоколу об административном правонарушении не приобщены. В качестве доказательств предъявлены объяснения </w:t>
      </w:r>
      <w:r>
        <w:t xml:space="preserve">причастных лиц, которые не несут в себе доказательственной базы, поскольку продавец ими не опознавался. </w:t>
      </w:r>
    </w:p>
    <w:p w:rsidR="00A77B3E" w:rsidP="00D63111">
      <w:pPr>
        <w:ind w:left="-567" w:firstLine="567"/>
        <w:jc w:val="both"/>
      </w:pPr>
      <w:r>
        <w:t>В материалах административного дела не имеется и документации о том, что магазин осуществляет реализацию данного товара. К материалам дела приобщена то</w:t>
      </w:r>
      <w:r>
        <w:t>лько расходная накладная, в которой не указано, наименование данного товара – пиво «Белый медведь» объемом 0,5 литра, содержанием алкоголя 5,0%.</w:t>
      </w:r>
    </w:p>
    <w:p w:rsidR="00A77B3E" w:rsidP="00D63111">
      <w:pPr>
        <w:ind w:left="-567" w:firstLine="567"/>
        <w:jc w:val="both"/>
      </w:pPr>
      <w:r>
        <w:t xml:space="preserve">Согласно материалов административного дела, факт реализации алкогольной продукции несовершеннолетней </w:t>
      </w:r>
      <w:r>
        <w:t>фио</w:t>
      </w:r>
      <w:r>
        <w:t xml:space="preserve"> выявле</w:t>
      </w:r>
      <w:r>
        <w:t xml:space="preserve">н в магазине «...», расположенном по </w:t>
      </w:r>
      <w:r>
        <w:t>ул.Фрунзе</w:t>
      </w:r>
      <w:r>
        <w:t xml:space="preserve">, 52 </w:t>
      </w:r>
      <w:r>
        <w:t>г.Бахчисарай</w:t>
      </w:r>
      <w:r>
        <w:t>.</w:t>
      </w:r>
    </w:p>
    <w:p w:rsidR="00A77B3E" w:rsidP="00D63111">
      <w:pPr>
        <w:ind w:left="-567" w:firstLine="567"/>
        <w:jc w:val="both"/>
      </w:pPr>
      <w:r>
        <w:t xml:space="preserve">Из представленных документов следует, что Тимошенко С.В. является продавцом магазина у работодателя наименование организации (без указания наименования) по адресу: адрес </w:t>
      </w:r>
    </w:p>
    <w:p w:rsidR="00A77B3E" w:rsidP="00D63111">
      <w:pPr>
        <w:ind w:left="-567" w:firstLine="567"/>
        <w:jc w:val="both"/>
      </w:pPr>
      <w:r>
        <w:t xml:space="preserve">В силу положений ч. </w:t>
      </w:r>
      <w:r>
        <w:t>1 и ч. 4 ст. 1.5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</w:t>
      </w:r>
      <w:r>
        <w:t>ются в пользу этого лица.</w:t>
      </w:r>
    </w:p>
    <w:p w:rsidR="00A77B3E" w:rsidP="00D63111">
      <w:pPr>
        <w:ind w:left="-567" w:firstLine="567"/>
        <w:jc w:val="both"/>
      </w:pPr>
      <w:r>
        <w:t>При этом в материалах дела отсутствуют данные, которые могли бы свидетельствовать о согласии Тимошенко С.В. с обстоятельствами вмененного ей правонарушения.</w:t>
      </w:r>
    </w:p>
    <w:p w:rsidR="00A77B3E" w:rsidP="00D63111">
      <w:pPr>
        <w:ind w:left="-567" w:firstLine="567"/>
        <w:jc w:val="both"/>
      </w:pPr>
      <w:r>
        <w:t>Таким образом, допустимые доказательства виновности Тимошенко С.В. в сове</w:t>
      </w:r>
      <w:r>
        <w:t xml:space="preserve">ршении инкриминируемого ей административного правонарушения отсутствуют. </w:t>
      </w:r>
    </w:p>
    <w:p w:rsidR="00A77B3E" w:rsidP="00D63111">
      <w:pPr>
        <w:ind w:left="-567" w:firstLine="567"/>
        <w:jc w:val="both"/>
      </w:pPr>
      <w:r>
        <w:t>Исходя из положений Глава 24. Общие положения. Статья 24.5. КоАП РФ производство по делу об административном правонарушении не может быть начато, а начатое производство подлежит прек</w:t>
      </w:r>
      <w:r>
        <w:t>ращению при отсутствии состава административного правонарушения.</w:t>
      </w:r>
    </w:p>
    <w:p w:rsidR="00A77B3E" w:rsidP="00D63111">
      <w:pPr>
        <w:ind w:left="-567" w:firstLine="567"/>
        <w:jc w:val="both"/>
      </w:pPr>
      <w:r>
        <w:t xml:space="preserve">  Оценив все доказательства в совокупности, мировой судья приходит к выводу об отсутствии в действиях Тимошенко С.В. состава административного правонарушения, предусмотренного ч.2.1 ст. 14.16</w:t>
      </w:r>
      <w:r>
        <w:t xml:space="preserve"> КоАП РФ. На основании п. 2 ч. 1 ст. 24.5 КоАП РФ производство по данному делу подлежит прекращению.</w:t>
      </w:r>
    </w:p>
    <w:p w:rsidR="00A77B3E" w:rsidP="00D63111">
      <w:pPr>
        <w:ind w:left="-567" w:firstLine="567"/>
        <w:jc w:val="both"/>
      </w:pPr>
      <w:r>
        <w:t xml:space="preserve">   Руководствуясь ст. ст. 24.5, 29.10, 29.11 КоАП РФ, </w:t>
      </w:r>
    </w:p>
    <w:p w:rsidR="00A77B3E" w:rsidP="00D63111">
      <w:pPr>
        <w:ind w:left="-567" w:firstLine="567"/>
        <w:jc w:val="center"/>
      </w:pPr>
      <w:r>
        <w:t>П О С Т А Н О В И Л:</w:t>
      </w:r>
    </w:p>
    <w:p w:rsidR="00A77B3E" w:rsidP="00D63111">
      <w:pPr>
        <w:ind w:left="-567" w:firstLine="567"/>
        <w:jc w:val="both"/>
      </w:pPr>
      <w:r>
        <w:t xml:space="preserve">Прекратить производство по делу об административном правонарушении, </w:t>
      </w:r>
      <w:r>
        <w:t>предусмотренном ч.2.1 ст.14.16 КоАП РФ, в отношении Тимошенко С.В. в связи с отсутствием в ее действиях состава административного правонарушения.</w:t>
      </w:r>
    </w:p>
    <w:p w:rsidR="00A77B3E" w:rsidP="00D63111">
      <w:pPr>
        <w:ind w:left="-567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</w:t>
      </w:r>
      <w:r>
        <w:t>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 xml:space="preserve"> </w:t>
      </w:r>
      <w:r>
        <w:t>С.В.Бернацкая</w:t>
      </w: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both"/>
      </w:pPr>
    </w:p>
    <w:p w:rsidR="00A77B3E" w:rsidP="00D63111">
      <w:pPr>
        <w:ind w:left="-567" w:firstLine="567"/>
        <w:jc w:val="both"/>
      </w:pPr>
      <w:r>
        <w:t xml:space="preserve">   </w:t>
      </w:r>
    </w:p>
    <w:p w:rsidR="00A77B3E" w:rsidP="00D63111">
      <w:pPr>
        <w:ind w:left="-567" w:firstLine="567"/>
        <w:jc w:val="both"/>
      </w:pPr>
    </w:p>
    <w:sectPr w:rsidSect="00D63111">
      <w:pgSz w:w="12240" w:h="15840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