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12F2F">
      <w:pPr>
        <w:jc w:val="right"/>
      </w:pPr>
      <w:r>
        <w:t>Дело № 05-0379/28/2017</w:t>
      </w:r>
    </w:p>
    <w:p w:rsidR="00412F2F" w:rsidP="00412F2F">
      <w:pPr>
        <w:jc w:val="center"/>
      </w:pPr>
    </w:p>
    <w:p w:rsidR="00A77B3E" w:rsidP="00412F2F">
      <w:pPr>
        <w:jc w:val="center"/>
      </w:pPr>
      <w:r>
        <w:t>ПОСТАНОВЛЕНИЕ</w:t>
      </w:r>
    </w:p>
    <w:p w:rsidR="00A77B3E"/>
    <w:p w:rsidR="00A77B3E" w:rsidP="00412F2F">
      <w:pPr>
        <w:ind w:firstLine="720"/>
        <w:jc w:val="both"/>
      </w:pPr>
      <w:r>
        <w:t>04 декабря 2017 года                                                                     г. Бахчисарай</w:t>
      </w:r>
    </w:p>
    <w:p w:rsidR="00A77B3E" w:rsidP="00412F2F">
      <w:pPr>
        <w:jc w:val="both"/>
      </w:pPr>
    </w:p>
    <w:p w:rsidR="00A77B3E" w:rsidP="00412F2F">
      <w:pPr>
        <w:jc w:val="both"/>
      </w:pPr>
      <w:r>
        <w:t xml:space="preserve">      </w:t>
      </w:r>
      <w:r>
        <w:tab/>
      </w: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</w:t>
      </w:r>
      <w:r>
        <w:t xml:space="preserve">ии Омельченко В.М., ... года рождения, уроженца ..., работающего ..., зарегистрированного и проживающего по адресу: ... - в совершении административного правонарушения, предусмотренного ч. 4 ст. 12.15 Кодекса об административных правонарушениях Российской </w:t>
      </w:r>
      <w:r>
        <w:t>Федерации,</w:t>
      </w:r>
    </w:p>
    <w:p w:rsidR="00412F2F" w:rsidP="00412F2F">
      <w:pPr>
        <w:jc w:val="both"/>
      </w:pPr>
    </w:p>
    <w:p w:rsidR="00A77B3E" w:rsidP="00412F2F">
      <w:pPr>
        <w:jc w:val="center"/>
      </w:pPr>
      <w:r>
        <w:t>У С Т А Н О В И Л:</w:t>
      </w:r>
    </w:p>
    <w:p w:rsidR="00412F2F" w:rsidP="00412F2F">
      <w:pPr>
        <w:jc w:val="both"/>
      </w:pPr>
    </w:p>
    <w:p w:rsidR="00A77B3E" w:rsidP="00412F2F">
      <w:pPr>
        <w:ind w:firstLine="720"/>
        <w:jc w:val="both"/>
      </w:pPr>
      <w:r>
        <w:t>25 октября 2017 года в 16 часов 19 минут на…</w:t>
      </w:r>
      <w:r>
        <w:t xml:space="preserve"> км</w:t>
      </w:r>
      <w:r>
        <w:t xml:space="preserve"> + … м </w:t>
      </w:r>
      <w:r>
        <w:t>автодороги ..., Омельченко В.М., управляя транспортным средством  «ВАЗ 2101» регистрационный знак ..., совершил обгон впереди движущегося транспортного средства с выездом н</w:t>
      </w:r>
      <w:r>
        <w:t>а полосу дороги, предназначенную для встречного движения с пересечением сплошной линии дорожной разметки 1.1 ПДД, чем нарушил требования п.9.1.1 ПДД РФ.</w:t>
      </w:r>
      <w:r>
        <w:t xml:space="preserve"> Тем самым, в соответствии с протоколом об административном правонарушении серии ... №... совершил админ</w:t>
      </w:r>
      <w:r>
        <w:t>истративное правонарушение, за которое предусмотрена административная ответственность по части 4 ст. 12.15 КоАП РФ.</w:t>
      </w:r>
    </w:p>
    <w:p w:rsidR="00A77B3E" w:rsidP="00412F2F">
      <w:pPr>
        <w:ind w:firstLine="720"/>
        <w:jc w:val="both"/>
      </w:pPr>
      <w:r>
        <w:t xml:space="preserve">Лицо, в отношении которого </w:t>
      </w:r>
      <w:r>
        <w:t>ведется производство по делу об административном правонарушении Омельченко В.М. не явился</w:t>
      </w:r>
      <w:r>
        <w:t xml:space="preserve">, о дне, месте, времени </w:t>
      </w:r>
      <w:r>
        <w:t>извещался надлежащим образом, о причинах неявки суд не уведомил, каких-либо ходатайств не представил. При этом о дне, времени и месте рассмотрения дела 04 декабря 2017 года Омельченко В.М. извещался по месту проживания, указанного им в протоколе об админис</w:t>
      </w:r>
      <w:r>
        <w:t>тративном правонарушении, надлежащим образом судебной повесткой, что подтверждается отчетом об отслеживании почтового отправления с отметкой «срок хранения истек».</w:t>
      </w:r>
    </w:p>
    <w:p w:rsidR="00A77B3E" w:rsidP="00412F2F">
      <w:pPr>
        <w:ind w:firstLine="720"/>
        <w:jc w:val="both"/>
      </w:pPr>
      <w:r>
        <w:t xml:space="preserve">С учетом принятия мировым судьей необходимых мер по надлежащему извещению Омельченко В.М. о </w:t>
      </w:r>
      <w:r>
        <w:t>времени и месте рассмотрения дела об административном правонарушении дело подлежит рассмотрению без участия последнего. На обоснованность рассмотрения дела без участия лица, в отношении которого ведется производство по делу об административном правонарушен</w:t>
      </w:r>
      <w:r>
        <w:t xml:space="preserve">ии, в случае принятия судьей необходимых мер по надлежащему извещению такого лица о времени и месте рассмотрения дела об административном правонарушении, указано в постановлении Верховного Суда РФ от 3 октября 2012 года №2-АД12-2. </w:t>
      </w:r>
    </w:p>
    <w:p w:rsidR="00A77B3E" w:rsidP="00412F2F">
      <w:pPr>
        <w:ind w:firstLine="720"/>
        <w:jc w:val="both"/>
      </w:pPr>
      <w:r>
        <w:t>Суд, исследовав материал</w:t>
      </w:r>
      <w:r>
        <w:t>ы дела, которые составлены с соблюдением требований, предусмотренных ст. 29.1 и ст. 29.4 КоАП РФ, считает вину Омельченко В.М.  в выезде в нарушение Правил дорожного движения на полосу, предназначенную для встречного движения, настоящей статьи, установленн</w:t>
      </w:r>
      <w:r>
        <w:t xml:space="preserve">ой. </w:t>
      </w:r>
    </w:p>
    <w:p w:rsidR="00A77B3E" w:rsidP="00412F2F">
      <w:pPr>
        <w:ind w:firstLine="720"/>
        <w:jc w:val="both"/>
      </w:pPr>
      <w:r>
        <w:t>Вина Омельченко В.М.  в совершении правонарушения подтверждается письменными доказательствами по делу – протоколом об административном правонарушении серии ... №... от 25 октября 2017 года, схемой места совершения административного правонарушения, вид</w:t>
      </w:r>
      <w:r>
        <w:t xml:space="preserve">еозаписью. </w:t>
      </w:r>
    </w:p>
    <w:p w:rsidR="00A77B3E" w:rsidP="00412F2F">
      <w:pPr>
        <w:jc w:val="both"/>
      </w:pPr>
      <w:r>
        <w:t>Таким образом, действия Омельченко В.М. надлежит квалифицировать по части 4 ст. 12.15 КоАП РФ.</w:t>
      </w:r>
    </w:p>
    <w:p w:rsidR="00A77B3E" w:rsidP="00412F2F">
      <w:pPr>
        <w:ind w:firstLine="720"/>
        <w:jc w:val="both"/>
      </w:pPr>
      <w:r>
        <w:t>Как указано в п. 1.1 Приложения № 2 к ПДД РФ горизонтальная разметка 1.1 - разделяет транспортные потоки противоположных направлений и обозначает гра</w:t>
      </w:r>
      <w:r>
        <w:t xml:space="preserve">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A77B3E" w:rsidP="00412F2F">
      <w:pPr>
        <w:ind w:firstLine="720"/>
        <w:jc w:val="both"/>
      </w:pPr>
      <w:r>
        <w:t>На основании указанного приложения линии 1.1, 1.2.1 и 1.3 пересекать запрещается.</w:t>
      </w:r>
    </w:p>
    <w:p w:rsidR="00A77B3E" w:rsidP="00412F2F">
      <w:pPr>
        <w:ind w:firstLine="720"/>
        <w:jc w:val="both"/>
      </w:pPr>
      <w:r>
        <w:t>За на</w:t>
      </w:r>
      <w:r>
        <w:t>рушение указанных норм ПДД РФ, согласно ч.4 ст.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</w:t>
      </w:r>
      <w:r>
        <w:t xml:space="preserve"> в размере пяти тысяч рублей или лишения права управления транспортными средствами на срок от четырех до шести месяцев.</w:t>
      </w:r>
    </w:p>
    <w:p w:rsidR="00A77B3E" w:rsidP="00412F2F">
      <w:pPr>
        <w:ind w:firstLine="720"/>
        <w:jc w:val="both"/>
      </w:pPr>
      <w:r>
        <w:t>Административное правонарушение считается оконченным с момента, когда в результате действия (бездействия) правонарушителя имеются все пр</w:t>
      </w:r>
      <w:r>
        <w:t>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</w:t>
      </w:r>
      <w:r>
        <w:t xml:space="preserve">жения на сторону дороги, предназначенную для встречного движения. </w:t>
      </w:r>
    </w:p>
    <w:p w:rsidR="00A77B3E" w:rsidP="00412F2F">
      <w:pPr>
        <w:ind w:firstLine="720"/>
        <w:jc w:val="both"/>
      </w:pPr>
      <w:r>
        <w:t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</w:t>
      </w:r>
      <w:r>
        <w:t xml:space="preserve">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 w:rsidR="00A77B3E" w:rsidP="00412F2F">
      <w:pPr>
        <w:ind w:firstLine="720"/>
        <w:jc w:val="both"/>
      </w:pPr>
      <w:r>
        <w:t xml:space="preserve">Для наличия состава административного правонарушения, предусмотренного данной </w:t>
      </w:r>
      <w:r>
        <w:t>статьей</w:t>
      </w:r>
      <w:r>
        <w:t xml:space="preserve">, </w:t>
      </w:r>
      <w:r>
        <w:t xml:space="preserve">важно установление выезда на сторону проезжей 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>
        <w:t>п.п</w:t>
      </w:r>
      <w:r>
        <w:t>. 1.1 Правил дорожного движения.</w:t>
      </w:r>
    </w:p>
    <w:p w:rsidR="00A77B3E" w:rsidP="00412F2F">
      <w:pPr>
        <w:ind w:firstLine="720"/>
        <w:jc w:val="both"/>
      </w:pPr>
      <w:r>
        <w:t>В соответствии с ч.1 ст. 26.2 К</w:t>
      </w:r>
      <w:r>
        <w:t>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</w:t>
      </w:r>
      <w:r>
        <w:t>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Согласно ч.2 этой же статьи эти данные устанавливаются</w:t>
      </w:r>
      <w:r>
        <w:t xml:space="preserve">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</w:t>
      </w:r>
      <w:r>
        <w:t>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412F2F">
      <w:pPr>
        <w:ind w:firstLine="720"/>
        <w:jc w:val="both"/>
      </w:pPr>
      <w:r>
        <w:t>Согласно ст. 26.11 Кодекса Российской Федерации об административных правонарушениях, судья,  осуществляющий производство по делу об админи</w:t>
      </w:r>
      <w:r>
        <w:t>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 w:rsidR="00A77B3E" w:rsidP="00412F2F">
      <w:pPr>
        <w:ind w:firstLine="720"/>
        <w:jc w:val="both"/>
      </w:pPr>
      <w:r>
        <w:t>При назначении наказания суд учитывает характер и степень общественн</w:t>
      </w:r>
      <w:r>
        <w:t>ой опасности совершенного правонарушения, личность виновного.</w:t>
      </w:r>
    </w:p>
    <w:p w:rsidR="00A77B3E" w:rsidP="00412F2F">
      <w:pPr>
        <w:ind w:firstLine="720"/>
        <w:jc w:val="both"/>
      </w:pPr>
      <w:r>
        <w:t>Обстоятельств, смягчающих, отягчающих административную ответственность, предусмотренных ст. 4.2 КоАП РФ, судом не установлено.</w:t>
      </w:r>
    </w:p>
    <w:p w:rsidR="00A77B3E" w:rsidP="00412F2F">
      <w:pPr>
        <w:ind w:firstLine="720"/>
        <w:jc w:val="both"/>
      </w:pPr>
      <w:r>
        <w:t>С учетом изложенного, считает необходимым назначить Омельченко В.М.</w:t>
      </w:r>
      <w:r>
        <w:t xml:space="preserve"> наказание в виде административного штрафа в пределах санкции части 4 ст. 12.15 КоАП РФ.</w:t>
      </w:r>
    </w:p>
    <w:p w:rsidR="00A77B3E" w:rsidP="00412F2F">
      <w:pPr>
        <w:ind w:firstLine="720"/>
        <w:jc w:val="both"/>
      </w:pPr>
      <w:r>
        <w:t>Оснований для принятия решения предусмотренного ст. 24.5 КоАП РФ в материалах дела не имеется.</w:t>
      </w:r>
    </w:p>
    <w:p w:rsidR="00A77B3E" w:rsidP="00412F2F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ч.4 ст. 12.15 КоАП РФ, мир</w:t>
      </w:r>
      <w:r>
        <w:t>овой судья,</w:t>
      </w:r>
    </w:p>
    <w:p w:rsidR="00A77B3E" w:rsidP="00412F2F">
      <w:pPr>
        <w:jc w:val="both"/>
      </w:pPr>
    </w:p>
    <w:p w:rsidR="00A77B3E" w:rsidP="00412F2F">
      <w:pPr>
        <w:jc w:val="center"/>
      </w:pPr>
      <w:r>
        <w:t>П О С Т А Н О В И Л :</w:t>
      </w:r>
    </w:p>
    <w:p w:rsidR="00A77B3E" w:rsidP="00412F2F">
      <w:pPr>
        <w:jc w:val="both"/>
      </w:pPr>
    </w:p>
    <w:p w:rsidR="00A77B3E" w:rsidP="00412F2F">
      <w:pPr>
        <w:ind w:firstLine="720"/>
        <w:jc w:val="both"/>
      </w:pPr>
      <w:r>
        <w:t>Признать Омельченко В.М., ... года рождения, виновным в совершении правонарушения, предусмотренного частью 4 ст. 12.15 КоАП РФ, и подвергнуть его административному наказанию в виде штрафа в размере ... рублей.</w:t>
      </w:r>
    </w:p>
    <w:p w:rsidR="00A77B3E" w:rsidP="00412F2F">
      <w:pPr>
        <w:ind w:firstLine="720"/>
        <w:jc w:val="both"/>
      </w:pPr>
      <w:r>
        <w:t xml:space="preserve">Копию </w:t>
      </w:r>
      <w:r>
        <w:t>настоящего постановления направить начальнику ОМВД России по Бахчисарайскому району, Омельченко В.М. – для сведения.</w:t>
      </w:r>
    </w:p>
    <w:p w:rsidR="00A77B3E" w:rsidP="00412F2F">
      <w:pPr>
        <w:ind w:firstLine="720"/>
        <w:jc w:val="both"/>
      </w:pPr>
      <w:r>
        <w:t>Обязать Омельченко В.М. произвести оплату суммы административного штрафа в 60-дневный срок со дня вступления постановления в законную силу,</w:t>
      </w:r>
      <w:r>
        <w:t xml:space="preserve"> перечислив по реквизитам: отделение по Республике Крым ЮГУ ЦБ РФ; </w:t>
      </w:r>
      <w:r>
        <w:t>р</w:t>
      </w:r>
      <w:r>
        <w:t>/с 40101810335100010001; получатель – УФК (ОМВД России по Бахчисарайскому району), БИК: 043510001, КПП: 910401001, ОКТМО:35604000, ИНН:9104000072, КБК:18811630020016000140; УИН– 1881049117</w:t>
      </w:r>
      <w:r>
        <w:t xml:space="preserve">1600004961.    </w:t>
      </w:r>
    </w:p>
    <w:p w:rsidR="00A77B3E" w:rsidP="00412F2F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412F2F">
      <w:pPr>
        <w:ind w:firstLine="720"/>
        <w:jc w:val="both"/>
      </w:pPr>
      <w:r>
        <w:t>При неуплате суммы административного штрафа  к указанному сроку пост</w:t>
      </w:r>
      <w:r>
        <w:t>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412F2F">
      <w:pPr>
        <w:ind w:firstLine="720"/>
        <w:jc w:val="both"/>
      </w:pPr>
      <w:r>
        <w:t>При неуплате административного штрафа в установленный законом срок, наступает административн</w:t>
      </w:r>
      <w:r>
        <w:t>ая ответственность по части  1 статьи  20.25 Кодекса Российской Федерации об административных п</w:t>
      </w:r>
      <w:r>
        <w:t>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</w:t>
      </w:r>
      <w:r>
        <w:t>цати суток, либо обязательные работы на срок до пятидесяти часов.</w:t>
      </w:r>
    </w:p>
    <w:p w:rsidR="00A77B3E" w:rsidP="00412F2F">
      <w:pPr>
        <w:ind w:firstLine="720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</w:t>
      </w:r>
      <w:r>
        <w:t>арайский муниципальный район) Республики Крым в течение десяти суток со дня получения его  копии.</w:t>
      </w:r>
    </w:p>
    <w:p w:rsidR="00A77B3E" w:rsidP="00412F2F">
      <w:pPr>
        <w:jc w:val="both"/>
      </w:pPr>
    </w:p>
    <w:p w:rsidR="00A77B3E" w:rsidP="00412F2F">
      <w:pPr>
        <w:jc w:val="both"/>
      </w:pPr>
      <w:r>
        <w:t xml:space="preserve">              Мировой судья                                                                           С.В. </w:t>
      </w:r>
      <w:r>
        <w:t>Бернацкая</w:t>
      </w:r>
      <w:r>
        <w:t xml:space="preserve">              </w:t>
      </w:r>
    </w:p>
    <w:p w:rsidR="00A77B3E" w:rsidP="00412F2F">
      <w:pPr>
        <w:jc w:val="both"/>
      </w:pPr>
    </w:p>
    <w:sectPr w:rsidSect="00412F2F">
      <w:pgSz w:w="12240" w:h="15840"/>
      <w:pgMar w:top="851" w:right="76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