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B6AF6">
      <w:pPr>
        <w:jc w:val="right"/>
      </w:pPr>
      <w:r>
        <w:t>Дело № 05-0408/28/17</w:t>
      </w:r>
    </w:p>
    <w:p w:rsidR="008B6AF6" w:rsidP="008B6AF6">
      <w:pPr>
        <w:jc w:val="right"/>
      </w:pPr>
    </w:p>
    <w:p w:rsidR="00A77B3E" w:rsidP="008B6AF6">
      <w:pPr>
        <w:jc w:val="center"/>
      </w:pPr>
      <w:r>
        <w:t>ПОСТАНОВЛЕНИЕ</w:t>
      </w:r>
    </w:p>
    <w:p w:rsidR="008B6AF6"/>
    <w:p w:rsidR="00A77B3E" w:rsidP="008B6AF6">
      <w:pPr>
        <w:ind w:firstLine="720"/>
      </w:pPr>
      <w:r>
        <w:t xml:space="preserve">23 ноября 2017 года                                                               </w:t>
      </w:r>
      <w:r>
        <w:tab/>
        <w:t xml:space="preserve">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/>
    <w:p w:rsidR="00A77B3E" w:rsidP="008B6AF6">
      <w:pPr>
        <w:ind w:firstLine="720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д.36в), рассмотрев дело об административном правонарушении в отношении </w:t>
      </w:r>
      <w:r>
        <w:t>Куртмеметова</w:t>
      </w:r>
      <w:r>
        <w:t xml:space="preserve"> А.Э., ... года рождения, уроженца ...,  работающего трактористом-машинистом в …, проживающего по адресу: ...  в совершении административного правонарушения, предусмотренного ч. 1 ст. 6.9.</w:t>
      </w:r>
      <w:r>
        <w:t xml:space="preserve"> Кодекса  Российской Федерации  об административных правонарушениях, -</w:t>
      </w:r>
    </w:p>
    <w:p w:rsidR="008B6AF6" w:rsidP="008B6AF6">
      <w:pPr>
        <w:ind w:firstLine="720"/>
        <w:jc w:val="both"/>
      </w:pPr>
    </w:p>
    <w:p w:rsidR="00A77B3E" w:rsidP="008B6AF6">
      <w:pPr>
        <w:jc w:val="center"/>
      </w:pPr>
      <w:r>
        <w:t>УСТАНОВИЛ:</w:t>
      </w:r>
    </w:p>
    <w:p w:rsidR="008B6AF6" w:rsidP="008B6AF6">
      <w:pPr>
        <w:jc w:val="both"/>
      </w:pPr>
    </w:p>
    <w:p w:rsidR="00A77B3E" w:rsidP="008B6AF6">
      <w:pPr>
        <w:ind w:firstLine="720"/>
        <w:jc w:val="both"/>
      </w:pPr>
      <w:r>
        <w:t>23 ноября 2017 года в 12 часов 35 минут, по адресу</w:t>
      </w:r>
      <w:r>
        <w:t xml:space="preserve">: ..., </w:t>
      </w:r>
      <w:r>
        <w:t xml:space="preserve">выявлен гражданин </w:t>
      </w:r>
      <w:r>
        <w:t>Куртмеметов</w:t>
      </w:r>
      <w:r>
        <w:t xml:space="preserve"> А.Э., который без назначения врача употребил психотропное вещество  – барбитурат, чем нарушил требования ст. 40 Федерального закона «О наркотических средствах и психотропных веществах» от 08.01.1998 №3-ФЗ. </w:t>
      </w:r>
    </w:p>
    <w:p w:rsidR="00A77B3E" w:rsidP="008B6AF6">
      <w:pPr>
        <w:ind w:firstLine="720"/>
        <w:jc w:val="both"/>
      </w:pPr>
      <w:r>
        <w:t>Куртмеметов</w:t>
      </w:r>
      <w:r>
        <w:t xml:space="preserve"> А.Э. в судебном заседании вину признал, осознал. </w:t>
      </w:r>
    </w:p>
    <w:p w:rsidR="00A77B3E" w:rsidP="008B6AF6">
      <w:pPr>
        <w:ind w:firstLine="720"/>
        <w:jc w:val="both"/>
      </w:pPr>
      <w:r>
        <w:t xml:space="preserve">Кроме признания, виновность </w:t>
      </w:r>
      <w:r>
        <w:t>Куртмеметова</w:t>
      </w:r>
      <w:r>
        <w:t xml:space="preserve"> А.Э. в </w:t>
      </w:r>
      <w:r>
        <w:t>инкриминируемом</w:t>
      </w:r>
      <w:r>
        <w:t xml:space="preserve">  административном  правонарушении  подтверждается:</w:t>
      </w:r>
    </w:p>
    <w:p w:rsidR="00A77B3E" w:rsidP="008B6AF6">
      <w:pPr>
        <w:ind w:firstLine="720"/>
        <w:jc w:val="both"/>
      </w:pPr>
      <w:r>
        <w:t>-</w:t>
      </w:r>
      <w:r w:rsidR="000311F9">
        <w:t xml:space="preserve"> </w:t>
      </w:r>
      <w:r>
        <w:t>протоколом № ... от 23 ноября 2017 года об административном  правонарушении;</w:t>
      </w:r>
    </w:p>
    <w:p w:rsidR="00A77B3E" w:rsidP="008B6AF6">
      <w:pPr>
        <w:ind w:firstLine="720"/>
        <w:jc w:val="both"/>
      </w:pPr>
      <w:r>
        <w:t>- актом медицинского освидетельствования на состояние опьянения № ... от 23.11.2017г.;</w:t>
      </w:r>
    </w:p>
    <w:p w:rsidR="00A77B3E" w:rsidP="008B6AF6">
      <w:pPr>
        <w:ind w:firstLine="720"/>
        <w:jc w:val="both"/>
      </w:pPr>
      <w:r>
        <w:t xml:space="preserve">-объяснением </w:t>
      </w:r>
      <w:r>
        <w:t>Куртмеметова</w:t>
      </w:r>
      <w:r>
        <w:t xml:space="preserve"> А.Э.;</w:t>
      </w:r>
    </w:p>
    <w:p w:rsidR="00A77B3E" w:rsidP="008B6AF6">
      <w:pPr>
        <w:ind w:firstLine="720"/>
        <w:jc w:val="both"/>
      </w:pPr>
      <w:r>
        <w:t>-рапортом сотрудника полиции.</w:t>
      </w:r>
    </w:p>
    <w:p w:rsidR="00A77B3E" w:rsidP="008B6AF6">
      <w:pPr>
        <w:ind w:firstLine="720"/>
        <w:jc w:val="both"/>
      </w:pPr>
      <w:r>
        <w:t xml:space="preserve">Проанализировав  и  оценив представленные  доказательства, мировой судья считает, что  в действиях  </w:t>
      </w:r>
      <w:r>
        <w:t>Куртмеметова</w:t>
      </w:r>
      <w:r>
        <w:t xml:space="preserve"> А.Э. имеется  состав  административного  правонарушения, предусмотренного частью 1 статьи  6.9 Кодекса  Российской Федерации  об административных правонарушениях, - потребление наркотических средств или психотропных веществ без назначения врача. </w:t>
      </w:r>
    </w:p>
    <w:p w:rsidR="00A77B3E" w:rsidP="008B6AF6">
      <w:pPr>
        <w:ind w:firstLine="720"/>
        <w:jc w:val="both"/>
      </w:pPr>
      <w:r>
        <w:t xml:space="preserve">Учитывая   характер  совершенного  правонарушения, личность  </w:t>
      </w:r>
      <w:r>
        <w:t>Куртмеметова</w:t>
      </w:r>
      <w:r>
        <w:t xml:space="preserve"> А.Э., степень его вины, обстоятельства, отягчающие и смягчающие административную ответственность, признание вины, мировой судья  считает  возможным  назначить ему  административное  наказание в виде  штрафа в  размере, предусмотренном  санкцией части 1  статьи  6.9 Кодекса  Российской Федерации об административных  правонарушениях. </w:t>
      </w:r>
    </w:p>
    <w:p w:rsidR="00A77B3E" w:rsidP="008B6AF6">
      <w:pPr>
        <w:ind w:firstLine="720"/>
        <w:jc w:val="both"/>
      </w:pPr>
      <w:r>
        <w:t xml:space="preserve">В соответствии  с частью  2.1 статьи 4.1  Кодекса Российской Федерации об административных правонарушениях   при назначении  административного  наказания  за  совершение   административных  правонарушений в области  законодательства  о наркотических  средствах,   психотропных  веществах и  </w:t>
      </w:r>
      <w:r>
        <w:t>прекурсорах</w:t>
      </w:r>
      <w:r>
        <w:t xml:space="preserve">  лицу, признанному   больным  наркоманией  либо  потребляющему  наркотические  средства  или психотропные вещества без назначения врача, суд может возложить на такое  лицо обязанность пройти  диагностику, профилактические  мероприятия, лечение  от наркомании  и</w:t>
      </w:r>
      <w:r>
        <w:t xml:space="preserve"> (или) медицинскую и (или) социальную реабилитацию в связи с потреблением  наркотических средств или психотропных  веществ без назначения  врача. Контроль за исполнением такой обязанности осуществляется уполномоченными федеральными  органами  исполнительной  власти в порядке, установленном Правительством Российской Федерации.</w:t>
      </w:r>
    </w:p>
    <w:p w:rsidR="00A77B3E" w:rsidP="008B6AF6">
      <w:pPr>
        <w:ind w:firstLine="720"/>
        <w:jc w:val="both"/>
      </w:pPr>
      <w:r>
        <w:t xml:space="preserve">В силу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</w:t>
      </w:r>
      <w:r>
        <w:t xml:space="preserve">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</w:t>
      </w:r>
      <w:r>
        <w:t xml:space="preserve"> </w:t>
      </w:r>
      <w: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 w:rsidR="00A77B3E" w:rsidP="008B6AF6">
      <w:pPr>
        <w:ind w:firstLine="720"/>
        <w:jc w:val="both"/>
      </w:pPr>
      <w:r>
        <w:t xml:space="preserve">При таких обстоятельствах, на </w:t>
      </w:r>
      <w:r>
        <w:t>Куртмеметова</w:t>
      </w:r>
      <w:r>
        <w:t xml:space="preserve"> А.Э. целесообразно возложить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0311F9">
      <w:pPr>
        <w:ind w:firstLine="720"/>
        <w:jc w:val="both"/>
      </w:pPr>
      <w:r>
        <w:t>Руководствуясь статьями  4.1, ч. 1 ст. 6.9, 29.9 - 29.11  Кодекса Российской Федерации об административных правонарушениях, мировой судья</w:t>
      </w:r>
    </w:p>
    <w:p w:rsidR="008B6AF6" w:rsidP="008B6AF6">
      <w:pPr>
        <w:jc w:val="both"/>
      </w:pPr>
    </w:p>
    <w:p w:rsidR="00A77B3E" w:rsidP="008B6AF6">
      <w:pPr>
        <w:jc w:val="center"/>
      </w:pPr>
      <w:r>
        <w:t>П</w:t>
      </w:r>
      <w:r>
        <w:t xml:space="preserve"> О С Т А Н О В И Л:</w:t>
      </w:r>
    </w:p>
    <w:p w:rsidR="008B6AF6" w:rsidP="008B6AF6">
      <w:pPr>
        <w:jc w:val="both"/>
      </w:pPr>
    </w:p>
    <w:p w:rsidR="00A77B3E" w:rsidP="008B6AF6">
      <w:pPr>
        <w:ind w:firstLine="720"/>
        <w:jc w:val="both"/>
      </w:pPr>
      <w:r>
        <w:t xml:space="preserve">Признать </w:t>
      </w:r>
      <w:r>
        <w:t>Куртмеметова</w:t>
      </w:r>
      <w:r>
        <w:t xml:space="preserve"> А.Э. виновным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 назначить ему    административное  наказание   в виде штрафа в размере  </w:t>
      </w:r>
      <w:r w:rsidR="000311F9">
        <w:t>…</w:t>
      </w:r>
      <w:r>
        <w:t xml:space="preserve"> рублей.</w:t>
      </w:r>
    </w:p>
    <w:p w:rsidR="00A77B3E" w:rsidP="008B6AF6">
      <w:pPr>
        <w:ind w:firstLine="720"/>
        <w:jc w:val="both"/>
      </w:pPr>
      <w:r>
        <w:t xml:space="preserve">Возложить на </w:t>
      </w:r>
      <w:r>
        <w:t>Куртмеметова</w:t>
      </w:r>
      <w:r>
        <w:t xml:space="preserve"> А.Э.,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8B6AF6">
      <w:pPr>
        <w:ind w:firstLine="720"/>
        <w:jc w:val="both"/>
      </w:pPr>
      <w:r>
        <w:t>Контроль за</w:t>
      </w:r>
      <w:r>
        <w:t xml:space="preserve"> исполнением возложенной на </w:t>
      </w:r>
      <w:r>
        <w:t>Куртмеметова</w:t>
      </w:r>
      <w:r>
        <w:t xml:space="preserve"> А.Э. обязанности возложить на орган  по  контролю  за оборотом наркотиков.</w:t>
      </w:r>
    </w:p>
    <w:p w:rsidR="00A77B3E" w:rsidP="008B6AF6">
      <w:pPr>
        <w:ind w:firstLine="720"/>
        <w:jc w:val="both"/>
      </w:pPr>
      <w:r>
        <w:t xml:space="preserve">Копию постановления вручить </w:t>
      </w:r>
      <w:r>
        <w:t>Куртмеметову</w:t>
      </w:r>
      <w:r>
        <w:t xml:space="preserve"> А.Э. и направить должностному лицу, составившему протокол об административном правонарушении. </w:t>
      </w:r>
    </w:p>
    <w:p w:rsidR="00A77B3E" w:rsidP="008B6AF6">
      <w:pPr>
        <w:ind w:firstLine="720"/>
        <w:jc w:val="both"/>
      </w:pPr>
      <w:r>
        <w:t xml:space="preserve">Обязать </w:t>
      </w:r>
      <w:r>
        <w:t>Куртмеметова</w:t>
      </w:r>
      <w:r>
        <w:t xml:space="preserve"> А.Э. произвести оплату суммы административного штрафа в 60-дневный срок со дня вступления постановления в законную силу, перечислив на </w:t>
      </w:r>
      <w:r>
        <w:t>расчетный</w:t>
      </w:r>
      <w:r>
        <w:t xml:space="preserve"> </w:t>
      </w:r>
      <w:r>
        <w:t>счет</w:t>
      </w:r>
      <w:r>
        <w:t xml:space="preserve"> 4010 1810 3351 0001 0001, КБК 188 1 16 12000 01 6000 140, БИК № 043 510 001, КПП – 910401001, ОКТМО – 35604100, ИНН – 9104000072, Получатель – ОМВД России по Бахчисарайскому району </w:t>
      </w:r>
      <w:r>
        <w:t>Респ</w:t>
      </w:r>
      <w:r>
        <w:t>.К</w:t>
      </w:r>
      <w:r>
        <w:t>рым</w:t>
      </w:r>
      <w:r>
        <w:t>, банк получателя: отделение по Республике Крым ЦБ РФ, УИН -1888049117000154</w:t>
      </w:r>
      <w:r w:rsidR="000311F9">
        <w:t>…</w:t>
      </w:r>
      <w:r>
        <w:t>.</w:t>
      </w:r>
    </w:p>
    <w:p w:rsidR="00A77B3E" w:rsidP="008B6AF6">
      <w:pPr>
        <w:ind w:firstLine="720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8B6AF6">
      <w:pPr>
        <w:ind w:firstLine="720"/>
        <w:jc w:val="both"/>
      </w:pPr>
      <w: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8B6AF6">
      <w:pPr>
        <w:ind w:firstLine="720"/>
        <w:jc w:val="both"/>
      </w:pPr>
      <w:r>
        <w:t>При неуплате административного штрафа в установленный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8B6AF6">
      <w:pPr>
        <w:ind w:firstLine="720"/>
        <w:jc w:val="both"/>
      </w:pPr>
      <w:r>
        <w:t xml:space="preserve">Постановление   может быть обжаловано  в Бахчисарайский районный суд Республики Крым </w:t>
      </w:r>
      <w:r>
        <w:t>путем</w:t>
      </w:r>
      <w: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8B6AF6">
      <w:pPr>
        <w:jc w:val="both"/>
      </w:pPr>
    </w:p>
    <w:p w:rsidR="00A77B3E" w:rsidP="008B6AF6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8B6AF6">
      <w:pPr>
        <w:jc w:val="both"/>
      </w:pPr>
    </w:p>
    <w:sectPr w:rsidSect="008B6AF6">
      <w:pgSz w:w="12240" w:h="15840"/>
      <w:pgMar w:top="709" w:right="618" w:bottom="425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F6"/>
    <w:rsid w:val="000311F9"/>
    <w:rsid w:val="008B6AF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