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9079B">
      <w:pPr>
        <w:jc w:val="right"/>
      </w:pPr>
      <w:r>
        <w:t>Дело № 05-0432/28/2017</w:t>
      </w:r>
    </w:p>
    <w:p w:rsidR="00A77B3E" w:rsidP="0079079B">
      <w:pPr>
        <w:jc w:val="center"/>
      </w:pPr>
      <w:r>
        <w:t>ПОСТАНОВЛЕНИЕ</w:t>
      </w:r>
    </w:p>
    <w:p w:rsidR="00A77B3E"/>
    <w:p w:rsidR="00A77B3E" w:rsidP="0079079B">
      <w:pPr>
        <w:ind w:firstLine="720"/>
        <w:jc w:val="both"/>
      </w:pPr>
      <w:r>
        <w:t>20 декабря 2017 года                                                                       г. Бахчисарай</w:t>
      </w:r>
    </w:p>
    <w:p w:rsidR="00A77B3E" w:rsidP="0079079B">
      <w:pPr>
        <w:jc w:val="both"/>
      </w:pPr>
    </w:p>
    <w:p w:rsidR="00A77B3E" w:rsidP="0079079B">
      <w:pPr>
        <w:ind w:firstLine="720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Волк Д.А., ... года рождения, уроженца ...., работающего </w:t>
      </w:r>
      <w:r w:rsidR="00844CE0">
        <w:t>…</w:t>
      </w:r>
      <w:r>
        <w:t xml:space="preserve"> в ..., зарегистрированного и проживающего по адресу:  ..., - в совершении административного правонарушения, предусмотренного ч. 1 ст. 12.26 Кодекса об административных правонарушениях Российской Федерации,</w:t>
      </w:r>
    </w:p>
    <w:p w:rsidR="0079079B" w:rsidP="0079079B">
      <w:pPr>
        <w:jc w:val="both"/>
      </w:pPr>
    </w:p>
    <w:p w:rsidR="00A77B3E" w:rsidP="0079079B">
      <w:pPr>
        <w:jc w:val="center"/>
      </w:pPr>
      <w:r>
        <w:t>У С Т А Н О В И Л:</w:t>
      </w:r>
    </w:p>
    <w:p w:rsidR="0079079B" w:rsidP="0079079B">
      <w:pPr>
        <w:jc w:val="both"/>
      </w:pPr>
    </w:p>
    <w:p w:rsidR="00A77B3E" w:rsidP="0079079B">
      <w:pPr>
        <w:ind w:firstLine="720"/>
        <w:jc w:val="both"/>
      </w:pPr>
      <w:r>
        <w:t xml:space="preserve">30 ноября 2017 года в 09 часов 20 минут, </w:t>
      </w:r>
      <w:r>
        <w:t>в</w:t>
      </w:r>
      <w:r>
        <w:t xml:space="preserve"> ..., </w:t>
      </w:r>
      <w:r>
        <w:t>Волк</w:t>
      </w:r>
      <w:r>
        <w:t xml:space="preserve"> Д.А. управлял автомобилем «...», государственный  регистрационный знак «…», с признаками опьянения (запах алкоголя изо рта, резкое изменение окраски кожных покровов лица), не выполнил законное требование уполномоченного должностного лица о прохождении освидетельствования на месте и в медицинском учреждении. Своими действиями Волк Д.А. нарушил п. 2.3.2 Правил дорожного движения РФ. </w:t>
      </w:r>
    </w:p>
    <w:p w:rsidR="00A77B3E" w:rsidP="0079079B">
      <w:pPr>
        <w:ind w:firstLine="720"/>
        <w:jc w:val="both"/>
      </w:pPr>
      <w:r>
        <w:t xml:space="preserve">В суде Волк Д.А. пояснил, что с протоколом об административном правонарушении согласен, подтвердил факт отказа пройти освидетельствование на месте остановки и в медицинском учреждении, так как спешил. Объяснения, указанные в протоколе подтвердил. Позже, в этот же день </w:t>
      </w:r>
      <w:r>
        <w:t>прошел</w:t>
      </w:r>
      <w:r>
        <w:t xml:space="preserve"> освидетельствование в медицинском учреждении, где состояние опьянения установлено не было. Каких–либо заявлений, ходатайств суду не предоставил. </w:t>
      </w:r>
    </w:p>
    <w:p w:rsidR="00A77B3E" w:rsidP="0079079B">
      <w:pPr>
        <w:ind w:firstLine="720"/>
        <w:jc w:val="both"/>
      </w:pPr>
      <w:r>
        <w:t xml:space="preserve">В силу п.2.3.2 Правил дорожного движения Российской Федерации, </w:t>
      </w:r>
      <w:r>
        <w:t>утвержденных</w:t>
      </w:r>
      <w:r>
        <w:t xml:space="preserve"> постановлением Совета Министров – Правительства Российской Федерации от 23.10.1993 №1090 водитель транспортного средства обязан проходить по требованию сотрудников милиции освидетельствование на состояние опьянения. В соответствии с ч.1 ст.12.26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>
        <w:t>влечет</w:t>
      </w:r>
      <w:r>
        <w:t xml:space="preserve"> административную ответственность.</w:t>
      </w:r>
    </w:p>
    <w:p w:rsidR="00A77B3E" w:rsidP="0079079B">
      <w:pPr>
        <w:ind w:firstLine="720"/>
        <w:jc w:val="both"/>
      </w:pPr>
      <w:r>
        <w:t xml:space="preserve">Поскольку от прохождения медицинского освидетельствования на состояние опьянения Волк Д.А. отказался, то уполномоченным должностным лицом органа полиции был составлен протокол об административном правонарушении, </w:t>
      </w:r>
      <w:r>
        <w:t>предусмотренном</w:t>
      </w:r>
      <w:r>
        <w:t xml:space="preserve"> ч. 1 ст.12.26 КоАП РФ. При этом Волк Д.А. возможностью зафиксировать возражения против </w:t>
      </w:r>
      <w:r>
        <w:t>занесенных</w:t>
      </w:r>
      <w:r>
        <w:t xml:space="preserve"> в протокол сведений о направлении его на медицинское освидетельствование и пройти освидетельствование на месте остановки, о наличии (отсутствии) у него признаков опьянения не воспользовался, такой возможности </w:t>
      </w:r>
      <w:r>
        <w:t>лишен</w:t>
      </w:r>
      <w:r>
        <w:t xml:space="preserve"> не был.</w:t>
      </w:r>
    </w:p>
    <w:p w:rsidR="00A77B3E" w:rsidP="0079079B">
      <w:pPr>
        <w:jc w:val="both"/>
      </w:pPr>
      <w:r>
        <w:t xml:space="preserve"> </w:t>
      </w:r>
      <w:r>
        <w:tab/>
        <w:t xml:space="preserve">Вина Волк Д.А.. в совершении административного правонарушения, предусмотренного ч. 1 ст. 12.26 КоАП РФ, также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A77B3E" w:rsidP="0079079B">
      <w:pPr>
        <w:ind w:firstLine="720"/>
        <w:jc w:val="both"/>
      </w:pPr>
      <w:r>
        <w:t>- протоколом об административном правонарушении серии ... № от 30.11.2017 года (</w:t>
      </w:r>
      <w:r>
        <w:t>л.д</w:t>
      </w:r>
      <w:r>
        <w:t xml:space="preserve">. 1), согласно которому Волк Д.А., вчера выпил бутылку пива и сел на руль, проходить медицинское освидетельствование отказался, так как торопился домой; </w:t>
      </w:r>
    </w:p>
    <w:p w:rsidR="00A77B3E" w:rsidP="0079079B">
      <w:pPr>
        <w:ind w:firstLine="720"/>
        <w:jc w:val="both"/>
      </w:pPr>
      <w:r>
        <w:t>- протоколом об отстранении от управления транспортным средством серии ...  № ... от 30.11.2017  года (л.д.2);</w:t>
      </w:r>
    </w:p>
    <w:p w:rsidR="00A77B3E" w:rsidP="0079079B">
      <w:pPr>
        <w:ind w:firstLine="720"/>
        <w:jc w:val="both"/>
      </w:pPr>
      <w:r>
        <w:t>- актом освидетельствования на состояние алкогольного опьянения серии ... №... от 30.11.2017 года, согласно которого Волк Д.А. от освидетельствования на состояние алкогольного опьянения отказался, о чем лично указал в акте (л.д.3);</w:t>
      </w:r>
    </w:p>
    <w:p w:rsidR="00A77B3E" w:rsidP="0079079B">
      <w:pPr>
        <w:ind w:firstLine="720"/>
        <w:jc w:val="both"/>
      </w:pPr>
      <w:r>
        <w:t>- протоколом о направлении на медицинское освидетельствование на состояние опьянения серии ... №... от 30.11.2017 года, в котором имеется отметка Волк Д.А. об отказе от прохождения медицинского освидетельствования (л.д.4);</w:t>
      </w:r>
    </w:p>
    <w:p w:rsidR="00A77B3E" w:rsidP="0079079B">
      <w:pPr>
        <w:ind w:firstLine="720"/>
        <w:jc w:val="both"/>
      </w:pPr>
      <w:r>
        <w:t>- протоколом о задержании транспортного средства от 30.11.2017 года (л.д.5);</w:t>
      </w:r>
    </w:p>
    <w:p w:rsidR="00A77B3E" w:rsidP="0079079B">
      <w:pPr>
        <w:ind w:firstLine="720"/>
        <w:jc w:val="both"/>
      </w:pPr>
      <w:r>
        <w:t>-видеозаписью (л.д.7).</w:t>
      </w:r>
    </w:p>
    <w:p w:rsidR="00A77B3E" w:rsidP="0079079B">
      <w:pPr>
        <w:ind w:firstLine="720"/>
        <w:jc w:val="both"/>
      </w:pPr>
      <w:r>
        <w:t xml:space="preserve">Оценив    и    проанализировав    представленные  доказательства,  мировой судья   считает, что в  действиях   Волк Д.А.   имеется  состав  административного  правонарушения, предусмотренного   частью 1 статьи  12.26  Кодекса  Российской  Федерации   об административных правонарушениях, а  именно: невыполнение  водителем   транспортного средства, законного  требования  уполномоченного  должностного лица  о прохождении  медицинского  освидетельствования  на состояние опьянения. </w:t>
      </w:r>
    </w:p>
    <w:p w:rsidR="00A77B3E" w:rsidP="0079079B">
      <w:pPr>
        <w:ind w:firstLine="720"/>
        <w:jc w:val="both"/>
      </w:pPr>
      <w:r>
        <w:t>Требование сотрудника полиции о прохождении медицинского освидетельствования обусловлено  правами  должностных лиц  полиции,  предусмотренными Законом Российской Федерации  «О полиции»,  согласно  которому указанные лица вправе  проводить  в установленном порядке освидетельствование лиц, подозреваемых в совершении преступления или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</w:t>
      </w:r>
      <w:r>
        <w:t xml:space="preserve"> или опровержения факта правонарушения или объективного рассмотрения дела о правонарушении. </w:t>
      </w:r>
    </w:p>
    <w:p w:rsidR="00A77B3E" w:rsidP="0079079B">
      <w:pPr>
        <w:ind w:firstLine="720"/>
        <w:jc w:val="both"/>
      </w:pPr>
      <w:r>
        <w:t xml:space="preserve">В силу пункта 2.3.2 Правил дорожного движения Российской  Федерации, </w:t>
      </w:r>
      <w:r>
        <w:t>утвержденных</w:t>
      </w:r>
      <w:r>
        <w:t xml:space="preserve">  постановлением  Совета Министров-Правительства Российской Федерации от 23  октября 1993  года № 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79079B">
      <w:pPr>
        <w:ind w:firstLine="720"/>
        <w:jc w:val="both"/>
      </w:pPr>
      <w:r>
        <w:t xml:space="preserve">В соответствии с  пунктами  2, 3 Правил  освидетельствования  лица,  которое  управляет транспортным средством, на состояние алкогольного  опьянения и  оформления его результатов, направления указанного лица на  медицинское  освидетельствование на состояние  опьянения, медицинского освидетельствования этого лица  на  состояние  опьянения  и  оформления  его результатов,   </w:t>
      </w:r>
      <w:r>
        <w:t>утвержденных</w:t>
      </w:r>
      <w:r>
        <w:t xml:space="preserve">  постановлением  Правительства  Российской Федерации от 26   июня 2008  года № 475, освидетельствованию на состояние алкогольного опьянения, медицинскому освидетельствованию на</w:t>
      </w:r>
      <w:r>
        <w:t xml:space="preserve">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</w:t>
      </w:r>
      <w:r>
        <w:t>статьей</w:t>
      </w:r>
      <w:r>
        <w:t xml:space="preserve"> 12.24 Кодекса Российской Федерации об административных правонарушениях.</w:t>
      </w:r>
    </w:p>
    <w:p w:rsidR="00A77B3E" w:rsidP="0079079B">
      <w:pPr>
        <w:ind w:firstLine="720"/>
        <w:jc w:val="both"/>
      </w:pPr>
      <w: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 б) неустойчивость позы;  в) </w:t>
      </w:r>
      <w:r>
        <w:t>нарушение речи; г) резкое изменение окраски кожных покровов лица;  д) поведение, не соответствующее обстановке.</w:t>
      </w:r>
    </w:p>
    <w:p w:rsidR="00A77B3E" w:rsidP="0079079B">
      <w:pPr>
        <w:ind w:firstLine="720"/>
        <w:jc w:val="both"/>
      </w:pPr>
      <w:r>
        <w:t>Согласно  пункту 10  указанных  Правил  освидетельствования   направлению на медицинское освидетельствование на состояние опьянения водитель транспортного  средства подлежит: 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79079B">
      <w:pPr>
        <w:ind w:firstLine="720"/>
        <w:jc w:val="both"/>
      </w:pPr>
      <w:r>
        <w:t xml:space="preserve">Материалами дела установлено, что у сотрудника ГИБДД было достаточно оснований для направления на медицинское освидетельствование на состояние опьянения водителя транспортного  средства Волк Д.А., Волк Д.А. обязанность по прохождению медицинского освидетельствования не исполнена. </w:t>
      </w:r>
    </w:p>
    <w:p w:rsidR="00A77B3E" w:rsidP="0079079B">
      <w:pPr>
        <w:ind w:firstLine="720"/>
        <w:jc w:val="both"/>
      </w:pPr>
      <w:r>
        <w:t>В суде Волк Д.А. не отрицал факт отказа пройти освидетельствование на месте остановки и медицинское освидетельствование на состояние опьянения, а наоборот подтвердил.</w:t>
      </w:r>
    </w:p>
    <w:p w:rsidR="00A77B3E" w:rsidP="0079079B">
      <w:pPr>
        <w:ind w:firstLine="720"/>
        <w:jc w:val="both"/>
      </w:pPr>
      <w:r>
        <w:t>В судебном заседании наличие в действиях Волк Д.А. состава административного правонарушения, предусмотренного ч.1 ст.12.26 КоАП РФ, достоверно установлено.</w:t>
      </w:r>
    </w:p>
    <w:p w:rsidR="00A77B3E" w:rsidP="0079079B">
      <w:pPr>
        <w:ind w:firstLine="720"/>
        <w:jc w:val="both"/>
      </w:pPr>
      <w:r>
        <w:t xml:space="preserve">Иные </w:t>
      </w:r>
      <w:r>
        <w:t>приведенные</w:t>
      </w:r>
      <w:r>
        <w:t xml:space="preserve"> Волк Д.А. доводы не влияют на квалификацию </w:t>
      </w:r>
      <w:r>
        <w:t>содеянного</w:t>
      </w:r>
      <w:r>
        <w:t>.</w:t>
      </w:r>
    </w:p>
    <w:p w:rsidR="00A77B3E" w:rsidP="0079079B">
      <w:pPr>
        <w:ind w:firstLine="720"/>
        <w:jc w:val="both"/>
      </w:pPr>
      <w:r>
        <w:t xml:space="preserve">Учитывая  характер совершенного административного правонарушения, что данное административное правонарушение является грубым нарушением правил дорожного движения, а также  личность правонарушителя  Волк Д.А., отсутствие  обстоятельств, отягчающих  и смягчающих  ответственность, мировой судья считает необходимым назначить ему административное  наказание,  предусмотренное  санкцией   части 1 статьи 12.26  Кодекса  Российской  Федерации  об административных правонарушениях.  </w:t>
      </w:r>
    </w:p>
    <w:p w:rsidR="00A77B3E" w:rsidP="0079079B">
      <w:pPr>
        <w:ind w:firstLine="720"/>
        <w:jc w:val="both"/>
      </w:pPr>
      <w:r>
        <w:t xml:space="preserve">Руководствуясь </w:t>
      </w:r>
      <w:r>
        <w:t>ст.ст</w:t>
      </w:r>
      <w:r>
        <w:t>. 12.26, 29.9, 29.10, 29.11 КоАП РФ,</w:t>
      </w:r>
    </w:p>
    <w:p w:rsidR="0079079B" w:rsidP="0079079B">
      <w:pPr>
        <w:jc w:val="both"/>
      </w:pPr>
    </w:p>
    <w:p w:rsidR="00A77B3E" w:rsidP="0079079B">
      <w:pPr>
        <w:jc w:val="center"/>
      </w:pPr>
      <w:r>
        <w:t>П</w:t>
      </w:r>
      <w:r>
        <w:t xml:space="preserve"> О С Т А Н О В И Л:</w:t>
      </w:r>
    </w:p>
    <w:p w:rsidR="00A77B3E" w:rsidP="0079079B">
      <w:pPr>
        <w:jc w:val="both"/>
      </w:pPr>
    </w:p>
    <w:p w:rsidR="00A77B3E" w:rsidP="0079079B">
      <w:pPr>
        <w:ind w:firstLine="720"/>
        <w:jc w:val="both"/>
      </w:pPr>
      <w:r>
        <w:t>Волк Д.А. признать 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</w:t>
      </w:r>
      <w:r>
        <w:t xml:space="preserve"> </w:t>
      </w:r>
      <w:r w:rsidR="00844CE0">
        <w:t>…</w:t>
      </w:r>
      <w:r>
        <w:t xml:space="preserve"> (</w:t>
      </w:r>
      <w:r w:rsidR="00844CE0">
        <w:t>…</w:t>
      </w:r>
      <w:r>
        <w:t xml:space="preserve">) </w:t>
      </w:r>
      <w:r>
        <w:t xml:space="preserve">рублей с лишением права управления транспортными средствами на срок </w:t>
      </w:r>
      <w:r w:rsidR="00844CE0">
        <w:t>…</w:t>
      </w:r>
      <w:r>
        <w:t xml:space="preserve"> год </w:t>
      </w:r>
      <w:r w:rsidR="00844CE0">
        <w:t>…</w:t>
      </w:r>
      <w:r>
        <w:t>месяцев.</w:t>
      </w:r>
    </w:p>
    <w:p w:rsidR="00A77B3E" w:rsidP="0079079B">
      <w:pPr>
        <w:ind w:firstLine="720"/>
        <w:jc w:val="both"/>
      </w:pPr>
      <w:r>
        <w:t xml:space="preserve">Штраф перечислять по следующим реквизитам: отделение по Республике Крым Центрального банка Российской Федерации; </w:t>
      </w:r>
      <w:r>
        <w:t>р</w:t>
      </w:r>
      <w:r>
        <w:t xml:space="preserve">/с 40101810335100010001; получатель – УФК по Республике Крым (ОМВД России по Бахчисарайскому району), БИК: 043510001, КПП: 910401001,ОКТМО:35604000,ИНН:9104000072,КБК:18811630020016000140; УИН– 18810491171600005534.    </w:t>
      </w:r>
    </w:p>
    <w:p w:rsidR="00A77B3E" w:rsidP="0079079B">
      <w:pPr>
        <w:ind w:firstLine="720"/>
        <w:jc w:val="both"/>
      </w:pPr>
      <w:r>
        <w:t xml:space="preserve">В силу ст. 32.2 КоАП РФ, административный штраф должен быть уплачен лицом, </w:t>
      </w:r>
      <w:r>
        <w:t>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A77B3E" w:rsidP="0079079B">
      <w:pPr>
        <w:ind w:firstLine="720"/>
        <w:jc w:val="both"/>
      </w:pPr>
      <w: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</w:t>
      </w:r>
      <w:r>
        <w:t xml:space="preserve">суммы административного штрафа в порядке, предусмотренном федеральным законодательством. </w:t>
      </w:r>
    </w:p>
    <w:p w:rsidR="00A77B3E" w:rsidP="0079079B">
      <w:pPr>
        <w:ind w:firstLine="720"/>
        <w:jc w:val="both"/>
      </w:pPr>
      <w: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</w:t>
      </w:r>
      <w:r>
        <w:t>предусмотренном</w:t>
      </w:r>
      <w:r>
        <w:t xml:space="preserve"> частью 1 статьи 20.25 КоАП РФ, в отношении лица, не уплатившего административный штраф.  </w:t>
      </w:r>
    </w:p>
    <w:p w:rsidR="00A77B3E" w:rsidP="0079079B">
      <w:pPr>
        <w:ind w:firstLine="720"/>
        <w:jc w:val="both"/>
      </w:pPr>
      <w:r>
        <w:t xml:space="preserve">Разъяснить Волк Д.А. положения ст. 32.7 КоАП РФ, согласно которой в течение </w:t>
      </w:r>
      <w:r>
        <w:t>трех</w:t>
      </w:r>
      <w:r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</w:t>
      </w:r>
      <w:r>
        <w:t>лишенное</w:t>
      </w:r>
      <w:r>
        <w:t xml:space="preserve"> специального права, должно сдать соответствующее удостоверение, в орган, исполняющий этот вид административного наказания, а в случае утраты  удостоверения заявить об этом в указанный орган в</w:t>
      </w:r>
      <w:r>
        <w:t xml:space="preserve"> тот же срок.  </w:t>
      </w:r>
    </w:p>
    <w:p w:rsidR="00A77B3E" w:rsidP="0079079B">
      <w:pPr>
        <w:ind w:firstLine="720"/>
        <w:jc w:val="both"/>
      </w:pPr>
      <w:r>
        <w:t xml:space="preserve">В случае уклонения лица, </w:t>
      </w:r>
      <w:r>
        <w:t>лишенного</w:t>
      </w:r>
      <w:r>
        <w:t xml:space="preserve">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79079B">
      <w:pPr>
        <w:ind w:firstLine="720"/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79079B">
      <w:pPr>
        <w:jc w:val="both"/>
      </w:pPr>
      <w:r>
        <w:t xml:space="preserve">              </w:t>
      </w:r>
    </w:p>
    <w:p w:rsidR="00A77B3E" w:rsidP="0079079B">
      <w:pPr>
        <w:jc w:val="both"/>
      </w:pPr>
      <w:r>
        <w:t xml:space="preserve">Мировой судья                                                                     С.В. </w:t>
      </w:r>
      <w:r>
        <w:t>Бернацкая</w:t>
      </w:r>
      <w:r>
        <w:t xml:space="preserve">                             </w:t>
      </w:r>
    </w:p>
    <w:p w:rsidR="00A77B3E" w:rsidP="0079079B">
      <w:pPr>
        <w:jc w:val="both"/>
      </w:pPr>
    </w:p>
    <w:sectPr w:rsidSect="0079079B"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9B"/>
    <w:rsid w:val="0079079B"/>
    <w:rsid w:val="00844CE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9079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9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