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</w:t>
      </w:r>
      <w:r w:rsidR="0006255F">
        <w:rPr>
          <w:b w:val="0"/>
          <w:sz w:val="22"/>
          <w:szCs w:val="22"/>
        </w:rPr>
        <w:t>3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9E15E4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AA29FE">
        <w:rPr>
          <w:sz w:val="27"/>
          <w:szCs w:val="27"/>
        </w:rPr>
        <w:t xml:space="preserve">/данные изъяты/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F1336C">
        <w:rPr>
          <w:sz w:val="27"/>
          <w:szCs w:val="27"/>
        </w:rPr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F1336C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1336C">
        <w:rPr>
          <w:sz w:val="27"/>
          <w:szCs w:val="27"/>
        </w:rPr>
        <w:t xml:space="preserve">/данные изъяты/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F1336C">
        <w:rPr>
          <w:sz w:val="27"/>
          <w:szCs w:val="27"/>
        </w:rPr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F1336C">
        <w:rPr>
          <w:sz w:val="27"/>
          <w:szCs w:val="27"/>
        </w:rPr>
        <w:t xml:space="preserve">/данные изъяты/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>по адресу:</w:t>
      </w:r>
      <w:r w:rsidR="00F1336C">
        <w:rPr>
          <w:sz w:val="22"/>
          <w:szCs w:val="22"/>
          <w:shd w:val="clear" w:color="auto" w:fill="FFFFFF"/>
        </w:rPr>
        <w:t xml:space="preserve"> </w:t>
      </w:r>
      <w:r w:rsidR="00F1336C">
        <w:rPr>
          <w:sz w:val="27"/>
          <w:szCs w:val="27"/>
        </w:rPr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AA29FE">
        <w:rPr>
          <w:sz w:val="27"/>
          <w:szCs w:val="27"/>
        </w:rPr>
        <w:t xml:space="preserve">/данные изъяты/ </w:t>
      </w:r>
      <w:r w:rsidRPr="00256420">
        <w:rPr>
          <w:sz w:val="22"/>
          <w:szCs w:val="22"/>
        </w:rPr>
        <w:t xml:space="preserve">(далее - </w:t>
      </w:r>
      <w:r w:rsidR="00AA29FE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9E15E4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972FE1">
        <w:rPr>
          <w:sz w:val="22"/>
          <w:szCs w:val="22"/>
        </w:rPr>
        <w:t>2</w:t>
      </w:r>
      <w:r w:rsidRPr="00AD60F2" w:rsidR="0025565C">
        <w:rPr>
          <w:sz w:val="22"/>
          <w:szCs w:val="22"/>
        </w:rPr>
        <w:t xml:space="preserve"> застрахованн</w:t>
      </w:r>
      <w:r w:rsidR="00972FE1">
        <w:rPr>
          <w:sz w:val="22"/>
          <w:szCs w:val="22"/>
        </w:rPr>
        <w:t>ых</w:t>
      </w:r>
      <w:r w:rsidRPr="00AD60F2" w:rsidR="0025565C">
        <w:rPr>
          <w:sz w:val="22"/>
          <w:szCs w:val="22"/>
        </w:rPr>
        <w:t xml:space="preserve"> лиц (сведения с кадровым</w:t>
      </w:r>
      <w:r w:rsidR="00BD2F62">
        <w:rPr>
          <w:sz w:val="22"/>
          <w:szCs w:val="22"/>
        </w:rPr>
        <w:t xml:space="preserve">и мероприятиями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AA29FE">
        <w:rPr>
          <w:sz w:val="27"/>
          <w:szCs w:val="27"/>
        </w:rPr>
        <w:t>/данные изъяты/</w:t>
      </w:r>
      <w:r w:rsidR="00972FE1">
        <w:rPr>
          <w:sz w:val="22"/>
          <w:szCs w:val="22"/>
        </w:rPr>
        <w:t xml:space="preserve">, «Окончание договора ГПХ» от </w:t>
      </w:r>
      <w:r w:rsidR="00AA29FE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</w:t>
      </w:r>
      <w:r w:rsidR="00731F73">
        <w:rPr>
          <w:sz w:val="22"/>
          <w:szCs w:val="22"/>
        </w:rPr>
        <w:t xml:space="preserve">по самому раннему кадровому мероприятию </w:t>
      </w:r>
      <w:r w:rsidRPr="00AD60F2" w:rsidR="0025565C">
        <w:rPr>
          <w:sz w:val="22"/>
          <w:szCs w:val="22"/>
        </w:rPr>
        <w:t xml:space="preserve">не позднее </w:t>
      </w:r>
      <w:r w:rsidR="00AA29FE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 xml:space="preserve"> 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63136A">
        <w:rPr>
          <w:sz w:val="27"/>
          <w:szCs w:val="27"/>
        </w:rPr>
        <w:t xml:space="preserve">/данные изъяты/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  <w:r w:rsidR="0063136A">
        <w:rPr>
          <w:sz w:val="22"/>
          <w:szCs w:val="22"/>
        </w:rPr>
        <w:t xml:space="preserve">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A755E8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 от </w:t>
      </w:r>
      <w:r w:rsidR="00A755E8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63136A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63136A">
        <w:rPr>
          <w:sz w:val="22"/>
          <w:szCs w:val="22"/>
        </w:rPr>
        <w:t xml:space="preserve"> </w:t>
      </w:r>
      <w:r w:rsidR="0063136A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63136A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3136A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ab/>
      </w:r>
      <w:r w:rsidRPr="002D2FE2" w:rsidR="00E01417">
        <w:rPr>
          <w:sz w:val="22"/>
          <w:szCs w:val="22"/>
        </w:rPr>
        <w:t xml:space="preserve">При этом </w:t>
      </w:r>
      <w:r w:rsidRPr="002D2FE2" w:rsidR="00E01417">
        <w:rPr>
          <w:sz w:val="22"/>
          <w:szCs w:val="22"/>
        </w:rPr>
        <w:t>соответствующее</w:t>
      </w:r>
      <w:r w:rsidRPr="002D2FE2" w:rsidR="00E01417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 w:rsidR="00E01417">
          <w:rPr>
            <w:color w:val="0000FF"/>
            <w:sz w:val="22"/>
            <w:szCs w:val="22"/>
          </w:rPr>
          <w:t>части третьей статьи 17</w:t>
        </w:r>
      </w:hyperlink>
      <w:r w:rsidRPr="002D2FE2" w:rsidR="00E01417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 w:rsidR="00E01417">
          <w:rPr>
            <w:color w:val="0000FF"/>
            <w:sz w:val="22"/>
            <w:szCs w:val="22"/>
          </w:rPr>
          <w:t>статье 15.33.2</w:t>
        </w:r>
      </w:hyperlink>
      <w:r w:rsidRPr="002D2FE2" w:rsidR="00E01417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623B70">
        <w:rPr>
          <w:sz w:val="27"/>
          <w:szCs w:val="27"/>
        </w:rPr>
        <w:t xml:space="preserve">/данные изъяты/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623B70">
        <w:rPr>
          <w:sz w:val="27"/>
          <w:szCs w:val="27"/>
        </w:rPr>
        <w:t xml:space="preserve">/данные изъяты/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71901">
        <w:rPr>
          <w:sz w:val="22"/>
          <w:szCs w:val="22"/>
        </w:rPr>
        <w:t>а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23C8C">
        <w:rPr>
          <w:color w:val="000000"/>
          <w:sz w:val="22"/>
          <w:szCs w:val="22"/>
        </w:rPr>
        <w:t>/подпись/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1901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3B70"/>
    <w:rsid w:val="00625439"/>
    <w:rsid w:val="00626087"/>
    <w:rsid w:val="00627C63"/>
    <w:rsid w:val="00630FA2"/>
    <w:rsid w:val="0063136A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669BF"/>
    <w:rsid w:val="00972FE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E15E4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755E8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29FE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23C8C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33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41DC-C1B1-4FA6-B9A4-8214E97A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