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EC0" w:rsidRPr="00B919F0" w:rsidP="00BA3108">
      <w:pPr>
        <w:pStyle w:val="NormalWeb"/>
        <w:spacing w:before="0" w:beforeAutospacing="0" w:after="0" w:afterAutospacing="0"/>
        <w:jc w:val="both"/>
      </w:pPr>
    </w:p>
    <w:p w:rsidR="000A45AC" w:rsidRPr="00520E73" w:rsidP="00BA3108">
      <w:pPr>
        <w:pStyle w:val="NormalWeb"/>
        <w:spacing w:before="0" w:beforeAutospacing="0" w:after="0" w:afterAutospacing="0"/>
        <w:jc w:val="both"/>
      </w:pP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 w:rsidR="00FF2D20">
        <w:t xml:space="preserve"> </w:t>
      </w:r>
      <w:r w:rsidRPr="00520E73" w:rsidR="00694AFF">
        <w:t xml:space="preserve">Дело </w:t>
      </w:r>
      <w:r w:rsidRPr="00520E73" w:rsidR="00A745FE">
        <w:t>№ 5-</w:t>
      </w:r>
      <w:r w:rsidRPr="00520E73">
        <w:t>3-</w:t>
      </w:r>
      <w:r w:rsidR="00612931">
        <w:t>231</w:t>
      </w:r>
      <w:r w:rsidRPr="00520E73" w:rsidR="00B24514">
        <w:t>/2025</w:t>
      </w:r>
    </w:p>
    <w:p w:rsidR="00A903C0" w:rsidRPr="00B919F0" w:rsidP="00BA3108">
      <w:pPr>
        <w:pStyle w:val="NormalWeb"/>
        <w:spacing w:before="0" w:beforeAutospacing="0" w:after="0" w:afterAutospacing="0"/>
        <w:jc w:val="both"/>
      </w:pPr>
      <w:r w:rsidRPr="00B919F0">
        <w:t xml:space="preserve">                                                                  </w:t>
      </w:r>
      <w:r w:rsidR="003D44DC">
        <w:t xml:space="preserve">                           </w:t>
      </w:r>
      <w:r w:rsidRPr="00B919F0">
        <w:t xml:space="preserve">             </w:t>
      </w:r>
      <w:r w:rsidRPr="00B919F0" w:rsidR="00F84BE1">
        <w:t xml:space="preserve">                       </w:t>
      </w:r>
    </w:p>
    <w:p w:rsidR="000A45AC" w:rsidRPr="00B919F0" w:rsidP="00BA3108">
      <w:pPr>
        <w:pStyle w:val="NormalWeb"/>
        <w:spacing w:before="0" w:beforeAutospacing="0" w:after="0" w:afterAutospacing="0"/>
        <w:jc w:val="center"/>
        <w:rPr>
          <w:b/>
        </w:rPr>
      </w:pPr>
      <w:r w:rsidRPr="00B919F0">
        <w:rPr>
          <w:b/>
        </w:rPr>
        <w:t>П</w:t>
      </w:r>
      <w:r w:rsidRPr="00B919F0">
        <w:rPr>
          <w:b/>
        </w:rPr>
        <w:t xml:space="preserve"> О С Т А Н О В Л Е Н И Е</w:t>
      </w:r>
      <w:r w:rsidRPr="00B919F0">
        <w:rPr>
          <w:b/>
        </w:rPr>
        <w:t xml:space="preserve"> </w:t>
      </w:r>
    </w:p>
    <w:p w:rsidR="00AF11D3" w:rsidRPr="00B919F0" w:rsidP="005609E8">
      <w:pPr>
        <w:ind w:firstLine="708"/>
        <w:jc w:val="both"/>
        <w:rPr>
          <w:color w:val="0000FF"/>
        </w:rPr>
      </w:pPr>
      <w:r w:rsidRPr="00B919F0">
        <w:rPr>
          <w:color w:val="0000FF"/>
        </w:rPr>
        <w:tab/>
      </w:r>
    </w:p>
    <w:p w:rsidR="005609E8" w:rsidRPr="00B919F0" w:rsidP="005609E8">
      <w:pPr>
        <w:ind w:firstLine="708"/>
        <w:jc w:val="both"/>
      </w:pPr>
      <w:r>
        <w:t>07 июля</w:t>
      </w:r>
      <w:r w:rsidR="00B24514">
        <w:t xml:space="preserve"> 2025</w:t>
      </w:r>
      <w:r w:rsidRPr="00B919F0">
        <w:t xml:space="preserve"> года</w:t>
      </w:r>
      <w:r w:rsidRPr="00B919F0">
        <w:rPr>
          <w:b/>
        </w:rPr>
        <w:t xml:space="preserve">  </w:t>
      </w:r>
      <w:r w:rsidRPr="00B919F0">
        <w:rPr>
          <w:b/>
        </w:rPr>
        <w:tab/>
      </w:r>
      <w:r w:rsidRPr="00B919F0">
        <w:tab/>
      </w:r>
      <w:r w:rsidRPr="00B919F0">
        <w:tab/>
      </w:r>
      <w:r w:rsidRPr="00B919F0">
        <w:tab/>
      </w:r>
      <w:r w:rsidRPr="00B919F0">
        <w:tab/>
      </w:r>
      <w:r w:rsidRPr="00B919F0" w:rsidR="000A45AC">
        <w:t xml:space="preserve">      </w:t>
      </w:r>
      <w:r w:rsidR="003D44DC">
        <w:t xml:space="preserve">          </w:t>
      </w:r>
      <w:r w:rsidRPr="00B919F0" w:rsidR="00FF2D20">
        <w:t xml:space="preserve">  </w:t>
      </w:r>
      <w:r w:rsidRPr="00B919F0">
        <w:t>г. Симферополь</w:t>
      </w:r>
    </w:p>
    <w:p w:rsidR="00F762EE" w:rsidRPr="00B919F0" w:rsidP="00BA3108">
      <w:pPr>
        <w:jc w:val="both"/>
      </w:pPr>
    </w:p>
    <w:p w:rsidR="000E368B" w:rsidRPr="00B919F0" w:rsidP="001E1C64">
      <w:pPr>
        <w:ind w:firstLine="708"/>
        <w:jc w:val="both"/>
      </w:pPr>
      <w:r w:rsidRPr="00B919F0">
        <w:t xml:space="preserve">Мировой судья судебного участка </w:t>
      </w:r>
      <w:r w:rsidRPr="00B919F0">
        <w:rPr>
          <w:color w:val="000000"/>
          <w:shd w:val="clear" w:color="auto" w:fill="FFFFFF"/>
        </w:rPr>
        <w:t xml:space="preserve">№3 </w:t>
      </w:r>
      <w:r w:rsidRPr="00B919F0">
        <w:t xml:space="preserve">Железнодорожного судебного района города Симферополь </w:t>
      </w:r>
      <w:r w:rsidRPr="00B919F0">
        <w:rPr>
          <w:color w:val="000000"/>
          <w:shd w:val="clear" w:color="auto" w:fill="FFFFFF"/>
        </w:rPr>
        <w:t xml:space="preserve">(г. Симферополь, ул. Киевская 55/2) </w:t>
      </w:r>
      <w:r w:rsidRPr="00B919F0">
        <w:t>Кисел</w:t>
      </w:r>
      <w:r w:rsidRPr="00B919F0" w:rsidR="00694AFF">
        <w:t>ё</w:t>
      </w:r>
      <w:r w:rsidRPr="00B919F0">
        <w:t>ва Е.Н.,</w:t>
      </w:r>
      <w:r w:rsidRPr="00B919F0" w:rsidR="001E1C64">
        <w:t xml:space="preserve"> </w:t>
      </w:r>
    </w:p>
    <w:p w:rsidR="00E077F4" w:rsidP="003D44DC">
      <w:pPr>
        <w:ind w:firstLine="708"/>
        <w:jc w:val="both"/>
      </w:pPr>
      <w:r w:rsidRPr="00B919F0">
        <w:t xml:space="preserve">рассмотрев </w:t>
      </w:r>
      <w:r w:rsidR="00B919F0">
        <w:t xml:space="preserve">в открытом судебном заседании </w:t>
      </w:r>
      <w:r w:rsidRPr="00B919F0" w:rsidR="00835596">
        <w:t>дело об административном правонарушении, предусмотренном ст.19.7 Кодекса Российской Федерации об административных правонарушениях</w:t>
      </w:r>
      <w:r w:rsidRPr="00B919F0" w:rsidR="007A3A9D">
        <w:t xml:space="preserve"> </w:t>
      </w:r>
      <w:r w:rsidRPr="00B919F0" w:rsidR="005609E8">
        <w:t>в отношении</w:t>
      </w:r>
      <w:r w:rsidRPr="00B919F0" w:rsidR="006575EA">
        <w:t xml:space="preserve"> </w:t>
      </w:r>
      <w:r w:rsidRPr="00B919F0" w:rsidR="00F84BE1">
        <w:t>юридического лица -</w:t>
      </w:r>
      <w:r w:rsidRPr="00B919F0" w:rsidR="0051248D">
        <w:t xml:space="preserve"> ООО «</w:t>
      </w:r>
      <w:r w:rsidR="00612931">
        <w:t>СИБИНТЕЛ-ЮГ</w:t>
      </w:r>
      <w:r w:rsidRPr="00B919F0" w:rsidR="0051248D">
        <w:t>»</w:t>
      </w:r>
      <w:r w:rsidRPr="00B919F0" w:rsidR="00F84BE1">
        <w:t>,</w:t>
      </w:r>
      <w:r w:rsidRPr="00B919F0" w:rsidR="00EC2EC0">
        <w:t xml:space="preserve"> </w:t>
      </w:r>
      <w:r w:rsidRPr="00B919F0" w:rsidR="00F84BE1">
        <w:rPr>
          <w:color w:val="000000"/>
          <w:shd w:val="clear" w:color="auto" w:fill="FFFFFF"/>
        </w:rPr>
        <w:t xml:space="preserve">местонахождение: </w:t>
      </w:r>
      <w:r w:rsidR="00F65380">
        <w:t>/данные изъяты/</w:t>
      </w:r>
      <w:r w:rsidRPr="00B919F0" w:rsidR="00F84BE1">
        <w:t xml:space="preserve">, </w:t>
      </w:r>
      <w:r w:rsidRPr="00B919F0">
        <w:t>-</w:t>
      </w:r>
    </w:p>
    <w:p w:rsidR="0004623E" w:rsidRPr="00B919F0" w:rsidP="003D44DC">
      <w:pPr>
        <w:ind w:firstLine="708"/>
        <w:jc w:val="both"/>
      </w:pPr>
    </w:p>
    <w:p w:rsidR="00A745FE" w:rsidRPr="00B919F0" w:rsidP="00EE47DD">
      <w:pPr>
        <w:pStyle w:val="NormalWeb"/>
        <w:spacing w:before="0" w:beforeAutospacing="0" w:after="0" w:afterAutospacing="0"/>
        <w:jc w:val="center"/>
        <w:rPr>
          <w:b/>
        </w:rPr>
      </w:pPr>
      <w:r w:rsidRPr="00B919F0">
        <w:rPr>
          <w:b/>
        </w:rPr>
        <w:t>УСТАНОВИЛ:</w:t>
      </w:r>
    </w:p>
    <w:p w:rsidR="0001274A" w:rsidRPr="00B919F0" w:rsidP="00EE47DD">
      <w:pPr>
        <w:pStyle w:val="NormalWeb"/>
        <w:spacing w:before="0" w:beforeAutospacing="0" w:after="0" w:afterAutospacing="0"/>
        <w:jc w:val="center"/>
        <w:rPr>
          <w:b/>
        </w:rPr>
      </w:pPr>
    </w:p>
    <w:p w:rsidR="00EF5278" w:rsidRPr="00520E73" w:rsidP="00B919F0">
      <w:pPr>
        <w:pStyle w:val="NormalWeb"/>
        <w:spacing w:before="0" w:beforeAutospacing="0" w:after="0" w:afterAutospacing="0"/>
        <w:ind w:firstLine="567"/>
        <w:jc w:val="both"/>
      </w:pPr>
      <w:r w:rsidRPr="00B919F0">
        <w:t xml:space="preserve"> </w:t>
      </w:r>
      <w:r w:rsidRPr="00B919F0" w:rsidR="00BA3108">
        <w:t xml:space="preserve"> </w:t>
      </w:r>
      <w:r w:rsidRPr="00520E73" w:rsidR="00F84BE1">
        <w:t xml:space="preserve">ООО </w:t>
      </w:r>
      <w:r w:rsidRPr="00B919F0" w:rsidR="00A66E7A">
        <w:t>«</w:t>
      </w:r>
      <w:r w:rsidR="00A66E7A">
        <w:t>СИБИНТЕЛ-ЮГ</w:t>
      </w:r>
      <w:r w:rsidRPr="00B919F0" w:rsidR="00A66E7A">
        <w:t>»</w:t>
      </w:r>
      <w:r w:rsidRPr="00520E73" w:rsidR="00F84BE1">
        <w:t xml:space="preserve"> </w:t>
      </w:r>
      <w:r w:rsidRPr="00520E73" w:rsidR="008B38A4">
        <w:t xml:space="preserve">адрес юридического лица: </w:t>
      </w:r>
      <w:r w:rsidR="00F65380">
        <w:t>/данные изъяты/</w:t>
      </w:r>
      <w:r w:rsidRPr="00520E73" w:rsidR="008B38A4">
        <w:t xml:space="preserve">, не представило в ИФНС России по Симферополю в установленный законодательством срок </w:t>
      </w:r>
      <w:r w:rsidRPr="00520E73" w:rsidR="00577DA7">
        <w:t xml:space="preserve">годовую </w:t>
      </w:r>
      <w:r w:rsidRPr="00520E73" w:rsidR="00E07CAE">
        <w:t>бухгалтерскую (финансовую) отчетность за 202</w:t>
      </w:r>
      <w:r w:rsidRPr="00520E73" w:rsidR="00B14A71">
        <w:t>4</w:t>
      </w:r>
      <w:r w:rsidRPr="00520E73" w:rsidR="00E07CAE">
        <w:t xml:space="preserve"> год (форма по КНД 0710096)</w:t>
      </w:r>
      <w:r w:rsidRPr="00520E73" w:rsidR="00F64F78">
        <w:t xml:space="preserve"> для формирования и ведения государственного информационного ресурса бухгалтерской отчетности</w:t>
      </w:r>
      <w:r w:rsidRPr="00520E73" w:rsidR="00F64F78">
        <w:rPr>
          <w:color w:val="000000"/>
        </w:rPr>
        <w:t xml:space="preserve"> </w:t>
      </w:r>
      <w:r w:rsidRPr="00520E73" w:rsidR="00E30967">
        <w:rPr>
          <w:color w:val="000000"/>
        </w:rPr>
        <w:t>(</w:t>
      </w:r>
      <w:r w:rsidRPr="00520E73" w:rsidR="00F64F78">
        <w:t xml:space="preserve">далее ГИР БО) </w:t>
      </w:r>
      <w:r w:rsidRPr="00520E73" w:rsidR="00F64F78">
        <w:rPr>
          <w:color w:val="000000"/>
        </w:rPr>
        <w:t xml:space="preserve">представлена  посредством телекоммуникационных каналов связи </w:t>
      </w:r>
      <w:r w:rsidR="007E3492">
        <w:rPr>
          <w:color w:val="000000"/>
        </w:rPr>
        <w:t>13.04.2025</w:t>
      </w:r>
      <w:r w:rsidRPr="00520E73" w:rsidR="00F64F78">
        <w:rPr>
          <w:color w:val="000000"/>
        </w:rPr>
        <w:t xml:space="preserve"> года, </w:t>
      </w:r>
      <w:r w:rsidRPr="00520E73" w:rsidR="00F64F78">
        <w:t xml:space="preserve"> при предельном сроке представления в налоговый орган,  </w:t>
      </w:r>
      <w:r w:rsidRPr="00520E73" w:rsidR="00F64F78">
        <w:rPr>
          <w:color w:val="000000"/>
        </w:rPr>
        <w:t xml:space="preserve">в соответствии с </w:t>
      </w:r>
      <w:r w:rsidRPr="00520E73" w:rsidR="00C97C6C">
        <w:rPr>
          <w:color w:val="000000"/>
        </w:rPr>
        <w:t>п.7</w:t>
      </w:r>
      <w:r w:rsidRPr="00520E73" w:rsidR="00C97C6C">
        <w:rPr>
          <w:color w:val="000000"/>
        </w:rPr>
        <w:t xml:space="preserve"> ст.6.1 </w:t>
      </w:r>
      <w:r w:rsidRPr="00520E73" w:rsidR="00F64F78">
        <w:rPr>
          <w:color w:val="000000"/>
        </w:rPr>
        <w:t xml:space="preserve"> </w:t>
      </w:r>
      <w:r w:rsidRPr="00520E73" w:rsidR="00C97C6C">
        <w:rPr>
          <w:color w:val="000000"/>
        </w:rPr>
        <w:t>Налогового кодекса</w:t>
      </w:r>
      <w:r w:rsidRPr="00520E73" w:rsidR="00F64F78">
        <w:rPr>
          <w:color w:val="000000"/>
        </w:rPr>
        <w:t xml:space="preserve">  -  не позднее </w:t>
      </w:r>
      <w:r w:rsidRPr="00520E73" w:rsidR="00B14A71">
        <w:rPr>
          <w:color w:val="000000"/>
        </w:rPr>
        <w:t>31 марта 2025</w:t>
      </w:r>
      <w:r w:rsidRPr="00520E73" w:rsidR="00C97C6C">
        <w:rPr>
          <w:color w:val="000000"/>
        </w:rPr>
        <w:t xml:space="preserve"> года</w:t>
      </w:r>
      <w:r w:rsidRPr="00520E73" w:rsidR="00E30967">
        <w:rPr>
          <w:color w:val="000000"/>
        </w:rPr>
        <w:t xml:space="preserve">, </w:t>
      </w:r>
      <w:r w:rsidRPr="00520E73" w:rsidR="00F64F78">
        <w:rPr>
          <w:color w:val="000000"/>
        </w:rPr>
        <w:t xml:space="preserve">чем совершило административное </w:t>
      </w:r>
      <w:r w:rsidRPr="00520E73" w:rsidR="00F64F78">
        <w:t>правонарушение, предусмотренное ст.19.7 КоАП РФ</w:t>
      </w:r>
    </w:p>
    <w:p w:rsidR="005962EF" w:rsidRPr="00520E73" w:rsidP="007E3492">
      <w:pPr>
        <w:pStyle w:val="BodyText"/>
        <w:ind w:right="-1" w:firstLine="567"/>
      </w:pPr>
      <w:r w:rsidRPr="00520E73">
        <w:t xml:space="preserve">В судебное заседание законный представитель 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="001010B7">
        <w:t xml:space="preserve"> </w:t>
      </w:r>
      <w:r w:rsidRPr="00520E73">
        <w:t xml:space="preserve">не явился, о времени и месте судебного заседания 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Pr="00520E73">
        <w:t xml:space="preserve"> извещено надлежащим образом – судебной повесткой, направленной заказным письмом с уведомлением. </w:t>
      </w:r>
      <w:r w:rsidR="001010B7">
        <w:t xml:space="preserve"> </w:t>
      </w:r>
    </w:p>
    <w:p w:rsidR="005962EF" w:rsidRPr="00520E73" w:rsidP="007E3492">
      <w:pPr>
        <w:pStyle w:val="BodyText"/>
        <w:ind w:right="-1" w:firstLine="567"/>
      </w:pPr>
      <w:r w:rsidRPr="00520E73">
        <w:t xml:space="preserve">О причинах неявки в судебное заседание законный представитель 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Pr="00520E73" w:rsidR="00524135">
        <w:t xml:space="preserve"> </w:t>
      </w:r>
      <w:r w:rsidRPr="00520E73">
        <w:t xml:space="preserve">суд не уведомил. Ходатайств об отложении рассмотрения дела или о рассмотрении дела в его отсутствие законный представитель 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="001010B7">
        <w:t xml:space="preserve"> </w:t>
      </w:r>
      <w:r w:rsidRPr="00520E73">
        <w:t xml:space="preserve">суду не представил. </w:t>
      </w:r>
      <w:r w:rsidRPr="00520E73" w:rsidR="00524135">
        <w:t xml:space="preserve"> </w:t>
      </w:r>
      <w:r w:rsidRPr="00520E73" w:rsidR="005A6435">
        <w:t xml:space="preserve"> </w:t>
      </w:r>
    </w:p>
    <w:p w:rsidR="007D149F" w:rsidRPr="00520E73" w:rsidP="007E3492">
      <w:pPr>
        <w:pStyle w:val="BodyText"/>
        <w:ind w:right="-1" w:firstLine="567"/>
        <w:rPr>
          <w:shd w:val="clear" w:color="auto" w:fill="FFFFFF"/>
        </w:rPr>
      </w:pPr>
      <w:r w:rsidRPr="00520E73">
        <w:t xml:space="preserve">В соответствии с ч.4 ст.25.4 КоАП РФ, </w:t>
      </w:r>
      <w:r w:rsidRPr="00520E73">
        <w:rPr>
          <w:shd w:val="clear" w:color="auto" w:fill="FFFFFF"/>
        </w:rPr>
        <w:t xml:space="preserve">присутствие законного представителя </w:t>
      </w:r>
      <w:r w:rsidRPr="00520E73">
        <w:t xml:space="preserve">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Pr="00520E73" w:rsidR="00524135">
        <w:t xml:space="preserve"> </w:t>
      </w:r>
      <w:r w:rsidRPr="00520E73">
        <w:rPr>
          <w:shd w:val="clear" w:color="auto" w:fill="FFFFFF"/>
        </w:rPr>
        <w:t>при рассмотрении дела обязательным не признавалось.</w:t>
      </w:r>
      <w:r w:rsidRPr="00520E73" w:rsidR="00524135">
        <w:rPr>
          <w:shd w:val="clear" w:color="auto" w:fill="FFFFFF"/>
        </w:rPr>
        <w:t xml:space="preserve"> </w:t>
      </w:r>
      <w:r w:rsidRPr="00520E73" w:rsidR="005A6435">
        <w:rPr>
          <w:shd w:val="clear" w:color="auto" w:fill="FFFFFF"/>
        </w:rPr>
        <w:t xml:space="preserve"> </w:t>
      </w:r>
      <w:r w:rsidR="001010B7">
        <w:rPr>
          <w:shd w:val="clear" w:color="auto" w:fill="FFFFFF"/>
        </w:rPr>
        <w:t xml:space="preserve"> </w:t>
      </w:r>
    </w:p>
    <w:p w:rsidR="007D149F" w:rsidRPr="00520E73" w:rsidP="007E3492">
      <w:pPr>
        <w:pStyle w:val="NormalWeb"/>
        <w:spacing w:before="0" w:beforeAutospacing="0" w:after="0" w:afterAutospacing="0"/>
        <w:ind w:right="-1"/>
        <w:jc w:val="both"/>
      </w:pPr>
      <w:r w:rsidRPr="00520E73">
        <w:rPr>
          <w:lang w:eastAsia="ar-SA"/>
        </w:rPr>
        <w:t xml:space="preserve">     </w:t>
      </w:r>
      <w:r w:rsidRPr="00520E73">
        <w:t xml:space="preserve">       При таких обстоятельствах, мировой судья признает юридическое лицо - 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Pr="00520E73" w:rsidR="00524135">
        <w:t xml:space="preserve"> </w:t>
      </w:r>
      <w:r w:rsidRPr="00520E73">
        <w:t>надлежаще извещенным о времени и месте судебного заседания и считает возможным, в силу ч.3 ст.25.4 КоАП РФ, рассмотреть дело в отсутствие по предоставленным доказательствам.</w:t>
      </w:r>
    </w:p>
    <w:p w:rsidR="007D149F" w:rsidRPr="00520E73" w:rsidP="007D149F">
      <w:pPr>
        <w:pStyle w:val="BodyText"/>
        <w:ind w:left="142"/>
      </w:pPr>
      <w:r w:rsidRPr="00520E73">
        <w:t xml:space="preserve">         Исследовав материалы дела, мировой судья приходит к следующему.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lang w:eastAsia="en-US"/>
        </w:rPr>
      </w:pPr>
      <w:r w:rsidRPr="00520E73">
        <w:t xml:space="preserve">В статье 19.7 Кодекса Российской Федерации об административных правонарушениях предусмотрена ответственность за </w:t>
      </w:r>
      <w:r w:rsidRPr="00520E73">
        <w:rPr>
          <w:color w:val="000000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</w:t>
      </w:r>
      <w:r w:rsidRPr="00520E73">
        <w:rPr>
          <w:color w:val="000000"/>
        </w:rPr>
        <w:t xml:space="preserve"> </w:t>
      </w:r>
      <w:r w:rsidRPr="00520E73">
        <w:rPr>
          <w:color w:val="000000"/>
        </w:rPr>
        <w:t xml:space="preserve">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</w:t>
      </w:r>
      <w:r w:rsidRPr="00520E73">
        <w:t xml:space="preserve">предусмотренных </w:t>
      </w:r>
      <w:hyperlink r:id="rId5" w:anchor="dst3750" w:history="1">
        <w:r w:rsidRPr="00520E73">
          <w:rPr>
            <w:rStyle w:val="Hyperlink"/>
            <w:color w:val="auto"/>
            <w:u w:val="none"/>
          </w:rPr>
          <w:t>статьей 6.16</w:t>
        </w:r>
      </w:hyperlink>
      <w:r w:rsidRPr="00520E73">
        <w:t xml:space="preserve">, </w:t>
      </w:r>
      <w:hyperlink r:id="rId6" w:anchor="dst5235" w:history="1">
        <w:r w:rsidRPr="00520E73">
          <w:rPr>
            <w:rStyle w:val="Hyperlink"/>
            <w:color w:val="auto"/>
            <w:u w:val="none"/>
          </w:rPr>
          <w:t>частью 2 статьи 6.31</w:t>
        </w:r>
      </w:hyperlink>
      <w:r w:rsidRPr="00520E73">
        <w:t xml:space="preserve">, </w:t>
      </w:r>
      <w:hyperlink r:id="rId7" w:anchor="dst5677" w:history="1">
        <w:r w:rsidRPr="00520E73">
          <w:rPr>
            <w:rStyle w:val="Hyperlink"/>
            <w:color w:val="auto"/>
            <w:u w:val="none"/>
          </w:rPr>
          <w:t>частями 1</w:t>
        </w:r>
      </w:hyperlink>
      <w:r w:rsidRPr="00520E73">
        <w:t xml:space="preserve">, </w:t>
      </w:r>
      <w:hyperlink r:id="rId7" w:anchor="dst5679" w:history="1">
        <w:r w:rsidRPr="00520E73">
          <w:rPr>
            <w:rStyle w:val="Hyperlink"/>
            <w:color w:val="auto"/>
            <w:u w:val="none"/>
          </w:rPr>
          <w:t>2</w:t>
        </w:r>
      </w:hyperlink>
      <w:r w:rsidRPr="00520E73">
        <w:t xml:space="preserve"> и </w:t>
      </w:r>
      <w:hyperlink r:id="rId7" w:anchor="dst5683" w:history="1">
        <w:r w:rsidRPr="00520E73">
          <w:rPr>
            <w:rStyle w:val="Hyperlink"/>
            <w:color w:val="auto"/>
            <w:u w:val="none"/>
          </w:rPr>
          <w:t>4 статьи 8.28.1</w:t>
        </w:r>
      </w:hyperlink>
      <w:r w:rsidRPr="00520E73">
        <w:t xml:space="preserve">, </w:t>
      </w:r>
      <w:hyperlink r:id="rId8" w:anchor="dst7641" w:history="1">
        <w:r w:rsidRPr="00520E73">
          <w:rPr>
            <w:rStyle w:val="Hyperlink"/>
            <w:color w:val="auto"/>
            <w:u w:val="none"/>
          </w:rPr>
          <w:t>статьей 8.32.1</w:t>
        </w:r>
      </w:hyperlink>
      <w:r w:rsidRPr="00520E73">
        <w:t xml:space="preserve">, </w:t>
      </w:r>
      <w:hyperlink r:id="rId9" w:anchor="dst7294" w:history="1">
        <w:r w:rsidRPr="00520E73">
          <w:rPr>
            <w:rStyle w:val="Hyperlink"/>
            <w:color w:val="auto"/>
            <w:u w:val="none"/>
          </w:rPr>
          <w:t>частью 5 статьи 14.5</w:t>
        </w:r>
      </w:hyperlink>
      <w:r w:rsidRPr="00520E73">
        <w:t xml:space="preserve">, </w:t>
      </w:r>
      <w:hyperlink r:id="rId6" w:anchor="dst5235" w:history="1">
        <w:r w:rsidRPr="00520E73">
          <w:rPr>
            <w:rStyle w:val="Hyperlink"/>
            <w:color w:val="auto"/>
            <w:u w:val="none"/>
          </w:rPr>
          <w:t>частью 2 статьи 6.31</w:t>
        </w:r>
      </w:hyperlink>
      <w:r w:rsidRPr="00520E73">
        <w:t xml:space="preserve">, </w:t>
      </w:r>
      <w:hyperlink r:id="rId10" w:anchor="dst7069" w:history="1">
        <w:r w:rsidRPr="00520E73">
          <w:rPr>
            <w:rStyle w:val="Hyperlink"/>
            <w:color w:val="auto"/>
            <w:u w:val="none"/>
          </w:rPr>
          <w:t>частью 4 статьи 14.28</w:t>
        </w:r>
      </w:hyperlink>
      <w:r w:rsidRPr="00520E73">
        <w:t xml:space="preserve">, </w:t>
      </w:r>
      <w:hyperlink r:id="rId11" w:anchor="dst7089" w:history="1">
        <w:r w:rsidRPr="00520E73">
          <w:rPr>
            <w:rStyle w:val="Hyperlink"/>
            <w:color w:val="auto"/>
            <w:u w:val="none"/>
          </w:rPr>
          <w:t>статьями 19.7.1</w:t>
        </w:r>
      </w:hyperlink>
      <w:r w:rsidRPr="00520E73">
        <w:t xml:space="preserve">, </w:t>
      </w:r>
      <w:hyperlink r:id="rId12" w:anchor="dst7349" w:history="1">
        <w:r w:rsidRPr="00520E73">
          <w:rPr>
            <w:rStyle w:val="Hyperlink"/>
            <w:color w:val="auto"/>
            <w:u w:val="none"/>
          </w:rPr>
          <w:t>19.7.2</w:t>
        </w:r>
      </w:hyperlink>
      <w:r w:rsidRPr="00520E73">
        <w:t xml:space="preserve">, </w:t>
      </w:r>
      <w:hyperlink r:id="rId13" w:anchor="dst5274" w:history="1">
        <w:r w:rsidRPr="00520E73">
          <w:rPr>
            <w:rStyle w:val="Hyperlink"/>
            <w:color w:val="auto"/>
            <w:u w:val="none"/>
          </w:rPr>
          <w:t>19.7.2-1</w:t>
        </w:r>
      </w:hyperlink>
      <w:r w:rsidRPr="00520E73">
        <w:t xml:space="preserve">, </w:t>
      </w:r>
      <w:hyperlink r:id="rId14" w:anchor="dst4347" w:history="1">
        <w:r w:rsidRPr="00520E73">
          <w:rPr>
            <w:rStyle w:val="Hyperlink"/>
            <w:color w:val="auto"/>
            <w:u w:val="none"/>
          </w:rPr>
          <w:t>19.7.3</w:t>
        </w:r>
      </w:hyperlink>
      <w:r w:rsidRPr="00520E73">
        <w:t xml:space="preserve">, </w:t>
      </w:r>
      <w:hyperlink r:id="rId15" w:anchor="dst2165" w:history="1">
        <w:r w:rsidRPr="00520E73">
          <w:rPr>
            <w:rStyle w:val="Hyperlink"/>
            <w:color w:val="auto"/>
            <w:u w:val="none"/>
          </w:rPr>
          <w:t>19.7.5</w:t>
        </w:r>
      </w:hyperlink>
      <w:r w:rsidRPr="00520E73">
        <w:t xml:space="preserve">, </w:t>
      </w:r>
      <w:hyperlink r:id="rId16" w:anchor="dst2230" w:history="1">
        <w:r w:rsidRPr="00520E73">
          <w:rPr>
            <w:rStyle w:val="Hyperlink"/>
            <w:color w:val="auto"/>
            <w:u w:val="none"/>
          </w:rPr>
          <w:t>19.7.5-1</w:t>
        </w:r>
      </w:hyperlink>
      <w:r w:rsidRPr="00520E73">
        <w:t xml:space="preserve">, </w:t>
      </w:r>
      <w:hyperlink r:id="rId17" w:anchor="dst3801" w:history="1">
        <w:r w:rsidRPr="00520E73">
          <w:rPr>
            <w:rStyle w:val="Hyperlink"/>
            <w:color w:val="auto"/>
            <w:u w:val="none"/>
          </w:rPr>
          <w:t>19.7.5-2</w:t>
        </w:r>
      </w:hyperlink>
      <w:r w:rsidRPr="00520E73">
        <w:t xml:space="preserve">, </w:t>
      </w:r>
      <w:hyperlink r:id="rId18" w:anchor="dst7351" w:history="1">
        <w:r w:rsidRPr="00520E73">
          <w:rPr>
            <w:rStyle w:val="Hyperlink"/>
            <w:color w:val="auto"/>
            <w:u w:val="none"/>
          </w:rPr>
          <w:t>19.7.7</w:t>
        </w:r>
      </w:hyperlink>
      <w:r w:rsidRPr="00520E73">
        <w:t xml:space="preserve">, </w:t>
      </w:r>
      <w:hyperlink r:id="rId19" w:anchor="dst4702" w:history="1">
        <w:r w:rsidRPr="00520E73">
          <w:rPr>
            <w:rStyle w:val="Hyperlink"/>
            <w:color w:val="auto"/>
            <w:u w:val="none"/>
          </w:rPr>
          <w:t>19.7.8</w:t>
        </w:r>
      </w:hyperlink>
      <w:r w:rsidRPr="00520E73">
        <w:t xml:space="preserve">, </w:t>
      </w:r>
      <w:hyperlink r:id="rId20" w:anchor="dst5099" w:history="1">
        <w:r w:rsidRPr="00520E73">
          <w:rPr>
            <w:rStyle w:val="Hyperlink"/>
            <w:color w:val="auto"/>
            <w:u w:val="none"/>
          </w:rPr>
          <w:t>19.7.9</w:t>
        </w:r>
      </w:hyperlink>
      <w:r w:rsidRPr="00520E73">
        <w:t xml:space="preserve">, </w:t>
      </w:r>
      <w:hyperlink r:id="rId21" w:anchor="dst6747" w:history="1">
        <w:r w:rsidRPr="00520E73">
          <w:rPr>
            <w:rStyle w:val="Hyperlink"/>
            <w:color w:val="auto"/>
            <w:u w:val="none"/>
          </w:rPr>
          <w:t>19.7.12</w:t>
        </w:r>
      </w:hyperlink>
      <w:r w:rsidRPr="00520E73">
        <w:t xml:space="preserve">, </w:t>
      </w:r>
      <w:hyperlink r:id="rId22" w:anchor="dst7622" w:history="1">
        <w:r w:rsidRPr="00520E73">
          <w:rPr>
            <w:rStyle w:val="Hyperlink"/>
            <w:color w:val="auto"/>
            <w:u w:val="none"/>
          </w:rPr>
          <w:t>19.7.13</w:t>
        </w:r>
      </w:hyperlink>
      <w:r w:rsidRPr="00520E73">
        <w:t xml:space="preserve">, </w:t>
      </w:r>
      <w:hyperlink r:id="rId23" w:anchor="dst103123" w:history="1">
        <w:r w:rsidRPr="00520E73">
          <w:rPr>
            <w:rStyle w:val="Hyperlink"/>
            <w:color w:val="auto"/>
            <w:u w:val="none"/>
          </w:rPr>
          <w:t>19.8</w:t>
        </w:r>
      </w:hyperlink>
      <w:r w:rsidRPr="00520E73">
        <w:t xml:space="preserve">, </w:t>
      </w:r>
      <w:hyperlink r:id="rId24" w:anchor="dst5427" w:history="1">
        <w:r w:rsidRPr="00520E73">
          <w:rPr>
            <w:rStyle w:val="Hyperlink"/>
            <w:color w:val="auto"/>
            <w:u w:val="none"/>
          </w:rPr>
          <w:t>19.8.3</w:t>
        </w:r>
      </w:hyperlink>
      <w:r w:rsidRPr="00520E73">
        <w:t xml:space="preserve"> настоящего Кодекса, что </w:t>
      </w:r>
      <w:r w:rsidRPr="00520E73">
        <w:rPr>
          <w:color w:val="000000"/>
        </w:rPr>
        <w:t xml:space="preserve">влечет </w:t>
      </w:r>
      <w:r w:rsidRPr="00520E73">
        <w:rPr>
          <w:rFonts w:eastAsiaTheme="minorHAnsi"/>
          <w:lang w:eastAsia="en-US"/>
        </w:rPr>
        <w:t xml:space="preserve">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  <w:rPr>
          <w:color w:val="000000"/>
          <w:shd w:val="clear" w:color="auto" w:fill="FFFFFF"/>
        </w:rPr>
      </w:pPr>
      <w:r w:rsidRPr="00520E73">
        <w:rPr>
          <w:rFonts w:eastAsiaTheme="minorHAnsi"/>
          <w:lang w:eastAsia="en-US"/>
        </w:rPr>
        <w:t xml:space="preserve">  </w:t>
      </w:r>
      <w:r w:rsidRPr="00520E73">
        <w:rPr>
          <w:rFonts w:eastAsiaTheme="minorHAnsi"/>
          <w:lang w:eastAsia="en-US"/>
        </w:rPr>
        <w:t xml:space="preserve">В соответствии с  ч. 3 ст.18 </w:t>
      </w:r>
      <w:r w:rsidRPr="00520E73">
        <w:rPr>
          <w:color w:val="000000"/>
        </w:rPr>
        <w:t>Федерального закона "О бухгалтерском учете» от 06.12.2011 года № 402-ФЗ</w:t>
      </w:r>
      <w:r w:rsidRPr="00520E73">
        <w:rPr>
          <w:color w:val="000000"/>
          <w:shd w:val="clear" w:color="auto" w:fill="FFFFFF"/>
        </w:rPr>
        <w:t xml:space="preserve"> (</w:t>
      </w:r>
      <w:r w:rsidRPr="00520E73">
        <w:rPr>
          <w:color w:val="000000"/>
        </w:rPr>
        <w:t xml:space="preserve">"(далее - Федеральный закон) </w:t>
      </w:r>
      <w:r w:rsidRPr="00520E73">
        <w:rPr>
          <w:color w:val="000000"/>
          <w:shd w:val="clear" w:color="auto" w:fill="FFFFFF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 налоговый орган по месту нахождения экономического субъекта, если иное не установлено настоящей статьей.</w:t>
      </w:r>
    </w:p>
    <w:p w:rsidR="007D149F" w:rsidRPr="00520E73" w:rsidP="007E3492">
      <w:pPr>
        <w:autoSpaceDE w:val="0"/>
        <w:autoSpaceDN w:val="0"/>
        <w:adjustRightInd w:val="0"/>
        <w:ind w:right="-1"/>
        <w:jc w:val="both"/>
        <w:rPr>
          <w:rFonts w:eastAsiaTheme="minorHAnsi"/>
          <w:lang w:eastAsia="en-US"/>
        </w:rPr>
      </w:pPr>
      <w:r w:rsidRPr="00520E73">
        <w:rPr>
          <w:rFonts w:eastAsiaTheme="minorHAnsi"/>
          <w:lang w:eastAsia="en-US"/>
        </w:rPr>
        <w:t xml:space="preserve">            </w:t>
      </w:r>
      <w:r w:rsidRPr="00520E73">
        <w:rPr>
          <w:color w:val="000000"/>
        </w:rPr>
        <w:t>В соответствии с ч.5 ст.18 Федерального закона</w:t>
      </w:r>
      <w:r w:rsidRPr="00520E73">
        <w:rPr>
          <w:color w:val="000000"/>
          <w:shd w:val="clear" w:color="auto" w:fill="FFFFFF"/>
        </w:rPr>
        <w:t xml:space="preserve"> обязательный </w:t>
      </w:r>
      <w:r w:rsidRPr="00520E73">
        <w:rPr>
          <w:shd w:val="clear" w:color="auto" w:fill="FFFFFF"/>
        </w:rPr>
        <w:t>экземпляр отчетности </w:t>
      </w:r>
      <w:hyperlink r:id="rId25" w:history="1">
        <w:r w:rsidRPr="00520E73">
          <w:rPr>
            <w:rStyle w:val="Hyperlink"/>
            <w:color w:val="auto"/>
            <w:u w:val="none"/>
            <w:shd w:val="clear" w:color="auto" w:fill="FFFFFF"/>
          </w:rPr>
          <w:t>представляется</w:t>
        </w:r>
      </w:hyperlink>
      <w:r w:rsidRPr="00520E73">
        <w:rPr>
          <w:shd w:val="clear" w:color="auto" w:fill="FFFFFF"/>
        </w:rPr>
        <w:t> экономическим субъектом в виде электронного документа не позднее трех месяцев после окончания отчетного периода.</w:t>
      </w:r>
      <w:r w:rsidRPr="00520E73">
        <w:rPr>
          <w:color w:val="000000"/>
          <w:shd w:val="clear" w:color="auto" w:fill="FFFFFF"/>
        </w:rPr>
        <w:t xml:space="preserve"> Следовательно, срок представления годовой бухгалтерской (финансовой) отчетности за 202</w:t>
      </w:r>
      <w:r w:rsidRPr="00520E73" w:rsidR="00A86D2F">
        <w:rPr>
          <w:color w:val="000000"/>
          <w:shd w:val="clear" w:color="auto" w:fill="FFFFFF"/>
        </w:rPr>
        <w:t>4</w:t>
      </w:r>
      <w:r w:rsidRPr="00520E73">
        <w:rPr>
          <w:color w:val="000000"/>
          <w:shd w:val="clear" w:color="auto" w:fill="FFFFFF"/>
        </w:rPr>
        <w:t xml:space="preserve"> год - не позднее </w:t>
      </w:r>
      <w:r w:rsidRPr="00520E73" w:rsidR="00A432A3">
        <w:rPr>
          <w:color w:val="000000"/>
          <w:shd w:val="clear" w:color="auto" w:fill="FFFFFF"/>
        </w:rPr>
        <w:t>31.03.2025</w:t>
      </w:r>
      <w:r w:rsidRPr="00520E73">
        <w:rPr>
          <w:color w:val="000000"/>
          <w:shd w:val="clear" w:color="auto" w:fill="FFFFFF"/>
        </w:rPr>
        <w:t xml:space="preserve"> года.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</w:pPr>
      <w:r w:rsidRPr="00520E73">
        <w:t xml:space="preserve"> </w:t>
      </w:r>
      <w:r w:rsidRPr="00520E73">
        <w:t>Вина</w:t>
      </w:r>
      <w:r w:rsidRPr="00520E73">
        <w:rPr>
          <w:lang w:val="uk-UA"/>
        </w:rPr>
        <w:t xml:space="preserve"> </w:t>
      </w:r>
      <w:r w:rsidRPr="00520E73">
        <w:t xml:space="preserve">ООО </w:t>
      </w:r>
      <w:r w:rsidRPr="00B919F0" w:rsidR="001010B7">
        <w:t>«</w:t>
      </w:r>
      <w:r w:rsidR="001010B7">
        <w:t>СИБИНТЕЛ-ЮГ</w:t>
      </w:r>
      <w:r w:rsidRPr="00B919F0" w:rsidR="001010B7">
        <w:t>»</w:t>
      </w:r>
      <w:r w:rsidRPr="00520E73" w:rsidR="00607CB9">
        <w:t xml:space="preserve"> </w:t>
      </w:r>
      <w:r w:rsidRPr="00520E73">
        <w:t>установлена и подтверждена следующими доказательствами, имеющимися в материалах дела об административном правонарушении: протоколом об административном правонарушении №</w:t>
      </w:r>
      <w:r w:rsidRPr="00520E73" w:rsidR="000A026E">
        <w:t xml:space="preserve"> </w:t>
      </w:r>
      <w:r w:rsidR="00F65380">
        <w:t>/данные изъяты/</w:t>
      </w:r>
      <w:r w:rsidR="00F65380">
        <w:t xml:space="preserve"> </w:t>
      </w:r>
      <w:r w:rsidRPr="00520E73">
        <w:t xml:space="preserve">от </w:t>
      </w:r>
      <w:r w:rsidR="00F65380">
        <w:t>/данные изъяты/</w:t>
      </w:r>
      <w:r w:rsidR="00F65380">
        <w:t xml:space="preserve"> </w:t>
      </w:r>
      <w:r w:rsidRPr="00520E73">
        <w:t xml:space="preserve">года в отношении ООО </w:t>
      </w:r>
      <w:r w:rsidRPr="00B919F0" w:rsidR="00FA5B4B">
        <w:t>«</w:t>
      </w:r>
      <w:r w:rsidR="00FA5B4B">
        <w:t>СИБИНТЕЛ-ЮГ</w:t>
      </w:r>
      <w:r w:rsidRPr="00B919F0" w:rsidR="00FA5B4B">
        <w:t>»</w:t>
      </w:r>
      <w:r w:rsidRPr="00520E73" w:rsidR="000A026E">
        <w:t xml:space="preserve">  </w:t>
      </w:r>
      <w:r w:rsidRPr="00520E73">
        <w:t xml:space="preserve">по ст.19.7 КоАП РФ; копией упрощенной </w:t>
      </w:r>
      <w:r w:rsidRPr="00520E73">
        <w:rPr>
          <w:color w:val="000000"/>
        </w:rPr>
        <w:t>бухгалтерской (финансовой) отчетности за 202</w:t>
      </w:r>
      <w:r w:rsidRPr="00520E73" w:rsidR="00470A6B">
        <w:rPr>
          <w:color w:val="000000"/>
        </w:rPr>
        <w:t>4</w:t>
      </w:r>
      <w:r w:rsidRPr="00520E73">
        <w:rPr>
          <w:color w:val="000000"/>
        </w:rPr>
        <w:t xml:space="preserve"> год (форма по КНД 0710096), содержащей дату ее составления в виде «</w:t>
      </w:r>
      <w:r w:rsidR="009C29D6">
        <w:t>/данные изъяты/</w:t>
      </w:r>
      <w:r w:rsidR="009C29D6">
        <w:t xml:space="preserve"> </w:t>
      </w:r>
      <w:r w:rsidRPr="00520E73">
        <w:rPr>
          <w:color w:val="000000"/>
        </w:rPr>
        <w:t>года»</w:t>
      </w:r>
      <w:r w:rsidRPr="00520E73">
        <w:t>;</w:t>
      </w:r>
      <w:r w:rsidRPr="00520E73">
        <w:t xml:space="preserve">  квитанцией о приеме налоговой декларации (расчета) в электронном виде содержащей дату представления налоговой декларации (расчета) в виде «</w:t>
      </w:r>
      <w:r w:rsidR="009C29D6">
        <w:t>/данные изъяты/</w:t>
      </w:r>
      <w:r w:rsidR="009C29D6">
        <w:t xml:space="preserve"> </w:t>
      </w:r>
      <w:r w:rsidRPr="00520E73">
        <w:t xml:space="preserve">года»; выпиской из ЕГРЮЛ </w:t>
      </w:r>
      <w:r w:rsidRPr="00520E73">
        <w:t>от</w:t>
      </w:r>
      <w:r w:rsidRPr="00520E73">
        <w:t xml:space="preserve"> </w:t>
      </w:r>
      <w:r w:rsidR="009C29D6">
        <w:t>/</w:t>
      </w:r>
      <w:r w:rsidR="009C29D6">
        <w:t>данные</w:t>
      </w:r>
      <w:r w:rsidR="009C29D6">
        <w:t xml:space="preserve"> изъяты/</w:t>
      </w:r>
      <w:r w:rsidR="009C29D6">
        <w:t xml:space="preserve"> </w:t>
      </w:r>
      <w:r w:rsidRPr="00520E73">
        <w:t xml:space="preserve">года, содержащей сведения в отношении ООО </w:t>
      </w:r>
      <w:r w:rsidRPr="00B919F0" w:rsidR="004D3739">
        <w:t>«</w:t>
      </w:r>
      <w:r w:rsidR="004D3739">
        <w:t>СИБИНТЕЛ-ЮГ</w:t>
      </w:r>
      <w:r w:rsidRPr="00B919F0" w:rsidR="004D3739">
        <w:t>»</w:t>
      </w:r>
      <w:r w:rsidRPr="00520E73">
        <w:t>.</w:t>
      </w:r>
      <w:r w:rsidRPr="00520E73">
        <w:tab/>
      </w:r>
      <w:r w:rsidRPr="00520E73" w:rsidR="00047475">
        <w:t xml:space="preserve"> </w:t>
      </w:r>
      <w:r w:rsidR="004D3739">
        <w:t xml:space="preserve"> </w:t>
      </w:r>
    </w:p>
    <w:p w:rsidR="007D149F" w:rsidRPr="00520E73" w:rsidP="007E3492">
      <w:pPr>
        <w:autoSpaceDE w:val="0"/>
        <w:autoSpaceDN w:val="0"/>
        <w:adjustRightInd w:val="0"/>
        <w:ind w:right="-1" w:firstLine="540"/>
        <w:jc w:val="both"/>
      </w:pPr>
      <w:r w:rsidRPr="00520E73">
        <w:rPr>
          <w:color w:val="000000"/>
        </w:rPr>
        <w:t>Таким образом, вин</w:t>
      </w:r>
      <w:r w:rsidRPr="00520E73">
        <w:rPr>
          <w:color w:val="000000"/>
        </w:rPr>
        <w:t>а</w:t>
      </w:r>
      <w:r w:rsidRPr="00520E73">
        <w:t xml:space="preserve"> ООО</w:t>
      </w:r>
      <w:r w:rsidRPr="00520E73">
        <w:t xml:space="preserve"> </w:t>
      </w:r>
      <w:r w:rsidRPr="00B919F0" w:rsidR="004D3739">
        <w:t>«</w:t>
      </w:r>
      <w:r w:rsidR="004D3739">
        <w:t>СИБИНТЕЛ-ЮГ</w:t>
      </w:r>
      <w:r w:rsidRPr="00B919F0" w:rsidR="004D3739">
        <w:t>»</w:t>
      </w:r>
      <w:r w:rsidRPr="00520E73" w:rsidR="00047475">
        <w:t xml:space="preserve"> </w:t>
      </w:r>
      <w:r w:rsidRPr="00520E73">
        <w:rPr>
          <w:color w:val="000000"/>
        </w:rPr>
        <w:t>в совершении административного правонарушения полностью подтверждается исследованными в судебном заседании доказательствами и его действия правильно квалифицированы по</w:t>
      </w:r>
      <w:r w:rsidRPr="00520E73">
        <w:t xml:space="preserve"> ст.19.7 КоАП РФ, как несвоевременное представление в   орган, осуществляющий налоговый контроль, сведений, </w:t>
      </w:r>
      <w:r w:rsidRPr="00520E73">
        <w:rPr>
          <w:color w:val="000000"/>
        </w:rPr>
        <w:t>представление которых предусмотрено законом и необходимо для осуществления этим органом его законной деятельности.</w:t>
      </w:r>
    </w:p>
    <w:p w:rsidR="007D149F" w:rsidRPr="00520E73" w:rsidP="007E3492">
      <w:pPr>
        <w:tabs>
          <w:tab w:val="left" w:pos="709"/>
        </w:tabs>
        <w:ind w:right="-1"/>
        <w:jc w:val="both"/>
      </w:pPr>
      <w:r w:rsidRPr="00520E73">
        <w:t xml:space="preserve">           При назначении административного наказания ООО </w:t>
      </w:r>
      <w:r w:rsidRPr="00B919F0" w:rsidR="004D3739">
        <w:t>«</w:t>
      </w:r>
      <w:r w:rsidR="004D3739">
        <w:t>СИБИНТЕЛ-ЮГ</w:t>
      </w:r>
      <w:r w:rsidRPr="00B919F0" w:rsidR="004D3739">
        <w:t>»</w:t>
      </w:r>
      <w:r w:rsidRPr="00520E73" w:rsidR="00047475">
        <w:t xml:space="preserve"> </w:t>
      </w:r>
      <w:r w:rsidRPr="00520E73">
        <w:t>мировым судьёй учитывается характер совершенного правонарушения, обстоятельства его совершения, имущественное и финансовое положение указанного юридического лица</w:t>
      </w:r>
      <w:r w:rsidRPr="00520E73">
        <w:rPr>
          <w:color w:val="000000"/>
        </w:rPr>
        <w:t xml:space="preserve">, отсутствие </w:t>
      </w:r>
      <w:r w:rsidRPr="00520E73">
        <w:t>обстоятельств, смягчающих и  отягчающих административную</w:t>
      </w:r>
      <w:r w:rsidRPr="00520E73" w:rsidR="004C4698">
        <w:t xml:space="preserve"> ответственность.</w:t>
      </w:r>
      <w:r w:rsidRPr="00520E73" w:rsidR="000005B7">
        <w:tab/>
      </w:r>
      <w:r w:rsidRPr="00520E73" w:rsidR="000005B7">
        <w:tab/>
      </w:r>
      <w:r w:rsidRPr="00520E73" w:rsidR="000005B7">
        <w:tab/>
      </w:r>
    </w:p>
    <w:p w:rsidR="007D149F" w:rsidRPr="00520E73" w:rsidP="007E3492">
      <w:pPr>
        <w:tabs>
          <w:tab w:val="left" w:pos="709"/>
        </w:tabs>
        <w:ind w:right="-1"/>
        <w:jc w:val="both"/>
      </w:pPr>
      <w:r w:rsidRPr="00520E73">
        <w:tab/>
        <w:t xml:space="preserve">На основании изложенного, мировой судья считает возможным назначить  ООО </w:t>
      </w:r>
      <w:r w:rsidRPr="00B919F0" w:rsidR="00FF7676">
        <w:t>«</w:t>
      </w:r>
      <w:r w:rsidR="00FF7676">
        <w:t>СИБИНТЕЛ-ЮГ</w:t>
      </w:r>
      <w:r w:rsidRPr="00B919F0" w:rsidR="00FF7676">
        <w:t>»</w:t>
      </w:r>
      <w:r w:rsidRPr="00520E73" w:rsidR="003231DA">
        <w:t xml:space="preserve"> </w:t>
      </w:r>
      <w:r w:rsidRPr="00520E73">
        <w:t>наказание в виде предупреждения,  предусмотренного санкцией ст. 19.7 Кодекса Российской Федерации об административных правонарушениях для всех категорий указанных в ней лиц.</w:t>
      </w:r>
    </w:p>
    <w:p w:rsidR="007D149F" w:rsidRPr="00520E73" w:rsidP="007D149F">
      <w:pPr>
        <w:pStyle w:val="NormalWeb"/>
        <w:spacing w:before="0" w:beforeAutospacing="0" w:after="0" w:afterAutospacing="0"/>
        <w:ind w:right="-425"/>
        <w:jc w:val="both"/>
      </w:pPr>
      <w:r w:rsidRPr="00520E73">
        <w:t xml:space="preserve">           Руководствуясь ст.ст.29.9, 29.10 КоАП РФ, - </w:t>
      </w:r>
    </w:p>
    <w:p w:rsidR="007D149F" w:rsidRPr="00E7682D" w:rsidP="007D149F">
      <w:pPr>
        <w:pStyle w:val="NormalWeb"/>
        <w:spacing w:before="0" w:beforeAutospacing="0" w:after="0" w:afterAutospacing="0"/>
        <w:ind w:right="-425"/>
        <w:jc w:val="both"/>
        <w:rPr>
          <w:sz w:val="22"/>
          <w:szCs w:val="22"/>
        </w:rPr>
      </w:pPr>
    </w:p>
    <w:p w:rsidR="007D149F" w:rsidRPr="00520E73" w:rsidP="007D149F">
      <w:pPr>
        <w:pStyle w:val="NormalWeb"/>
        <w:spacing w:before="0" w:beforeAutospacing="0" w:after="0" w:afterAutospacing="0"/>
        <w:ind w:right="-425"/>
        <w:jc w:val="center"/>
        <w:rPr>
          <w:b/>
        </w:rPr>
      </w:pPr>
      <w:r w:rsidRPr="00520E73">
        <w:rPr>
          <w:b/>
        </w:rPr>
        <w:t>ПОСТАНОВИЛ:</w:t>
      </w:r>
    </w:p>
    <w:p w:rsidR="007D149F" w:rsidRPr="00E7682D" w:rsidP="007D149F">
      <w:pPr>
        <w:pStyle w:val="NormalWeb"/>
        <w:spacing w:before="0" w:beforeAutospacing="0" w:after="0" w:afterAutospacing="0"/>
        <w:ind w:right="-425"/>
        <w:jc w:val="center"/>
        <w:rPr>
          <w:b/>
          <w:sz w:val="22"/>
          <w:szCs w:val="22"/>
        </w:rPr>
      </w:pPr>
    </w:p>
    <w:p w:rsidR="007D149F" w:rsidRPr="00520E73" w:rsidP="007E3492">
      <w:pPr>
        <w:ind w:right="-1"/>
        <w:jc w:val="both"/>
      </w:pPr>
      <w:r w:rsidRPr="00E7682D">
        <w:rPr>
          <w:sz w:val="22"/>
          <w:szCs w:val="22"/>
        </w:rPr>
        <w:t xml:space="preserve">           </w:t>
      </w:r>
      <w:r w:rsidRPr="00520E73">
        <w:t xml:space="preserve">Признать ООО </w:t>
      </w:r>
      <w:r w:rsidRPr="00B919F0" w:rsidR="00FF7676">
        <w:t>«</w:t>
      </w:r>
      <w:r w:rsidR="00FF7676">
        <w:t>СИБИНТЕЛ-ЮГ</w:t>
      </w:r>
      <w:r w:rsidRPr="00B919F0" w:rsidR="00FF7676">
        <w:t>»</w:t>
      </w:r>
      <w:r w:rsidRPr="00520E73" w:rsidR="003231DA">
        <w:t xml:space="preserve"> </w:t>
      </w:r>
      <w:r w:rsidRPr="00520E73">
        <w:t xml:space="preserve">виновным в совершении административного правонарушения, предусмотренного ст. 19.7 КоАП РФ, </w:t>
      </w:r>
      <w:r w:rsidRPr="00520E73">
        <w:rPr>
          <w:color w:val="000000"/>
        </w:rPr>
        <w:t xml:space="preserve">и назначить ему административное наказание </w:t>
      </w:r>
      <w:r w:rsidRPr="00520E73">
        <w:t xml:space="preserve">в виде предупреждения. </w:t>
      </w:r>
    </w:p>
    <w:p w:rsidR="007D149F" w:rsidRPr="00520E73" w:rsidP="007E3492">
      <w:pPr>
        <w:pStyle w:val="NormalWeb"/>
        <w:spacing w:before="0" w:beforeAutospacing="0" w:after="0" w:afterAutospacing="0"/>
        <w:ind w:right="-1"/>
        <w:jc w:val="both"/>
      </w:pPr>
      <w:r w:rsidRPr="00520E73">
        <w:t xml:space="preserve">           Постановление может быть обжаловано в течение десяти </w:t>
      </w:r>
      <w:r w:rsidRPr="00520E73" w:rsidR="004C4698">
        <w:t>дней</w:t>
      </w:r>
      <w:r w:rsidRPr="00520E73">
        <w:t xml:space="preserve"> со дня вручения или получения копии постановления в Железнодорожный районный суд г. Симферополя через мирового судью судебного участка </w:t>
      </w:r>
      <w:r w:rsidRPr="00520E73">
        <w:rPr>
          <w:color w:val="000000"/>
          <w:shd w:val="clear" w:color="auto" w:fill="FFFFFF"/>
        </w:rPr>
        <w:t xml:space="preserve">№3 </w:t>
      </w:r>
      <w:r w:rsidRPr="00520E73">
        <w:t>Железнодорожного судебного района города Симферополь.</w:t>
      </w:r>
    </w:p>
    <w:p w:rsidR="007D149F" w:rsidP="007D149F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</w:p>
    <w:p w:rsidR="00520E73" w:rsidRPr="00E7682D" w:rsidP="007D149F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</w:p>
    <w:p w:rsidR="00C62607" w:rsidRPr="00B919F0" w:rsidP="007E3492">
      <w:pPr>
        <w:pStyle w:val="NormalWeb"/>
        <w:spacing w:before="0" w:beforeAutospacing="0" w:after="0" w:afterAutospacing="0"/>
        <w:ind w:firstLine="708"/>
      </w:pPr>
      <w:r w:rsidRPr="00520E73">
        <w:t xml:space="preserve">Мировой судья                             </w:t>
      </w:r>
      <w:r w:rsidRPr="00520E73" w:rsidR="004C4698">
        <w:t xml:space="preserve">/подпись/         </w:t>
      </w:r>
      <w:r w:rsidRPr="00520E73">
        <w:tab/>
      </w:r>
      <w:r w:rsidRPr="00520E73">
        <w:tab/>
        <w:t xml:space="preserve">                    Е.Н. Киселёва</w:t>
      </w:r>
    </w:p>
    <w:sectPr w:rsidSect="003D44DC">
      <w:headerReference w:type="default" r:id="rId26"/>
      <w:pgSz w:w="11906" w:h="16838" w:code="9"/>
      <w:pgMar w:top="284" w:right="1133" w:bottom="568" w:left="1418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28290983"/>
      <w:docPartObj>
        <w:docPartGallery w:val="Page Numbers (Top of Page)"/>
        <w:docPartUnique/>
      </w:docPartObj>
    </w:sdtPr>
    <w:sdtContent>
      <w:p w:rsidR="00AF11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9D6">
          <w:rPr>
            <w:noProof/>
          </w:rPr>
          <w:t>2</w:t>
        </w:r>
        <w:r>
          <w:fldChar w:fldCharType="end"/>
        </w:r>
      </w:p>
    </w:sdtContent>
  </w:sdt>
  <w:p w:rsidR="00AF1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DF"/>
    <w:rsid w:val="000005B7"/>
    <w:rsid w:val="00005956"/>
    <w:rsid w:val="0001274A"/>
    <w:rsid w:val="00014DF5"/>
    <w:rsid w:val="000154DD"/>
    <w:rsid w:val="00022E84"/>
    <w:rsid w:val="000241B5"/>
    <w:rsid w:val="00024F08"/>
    <w:rsid w:val="00035E1E"/>
    <w:rsid w:val="00043E70"/>
    <w:rsid w:val="0004623E"/>
    <w:rsid w:val="00047475"/>
    <w:rsid w:val="00051068"/>
    <w:rsid w:val="00051E22"/>
    <w:rsid w:val="00056D1A"/>
    <w:rsid w:val="00063186"/>
    <w:rsid w:val="00063272"/>
    <w:rsid w:val="00065543"/>
    <w:rsid w:val="00070ADD"/>
    <w:rsid w:val="00070F86"/>
    <w:rsid w:val="00074B59"/>
    <w:rsid w:val="000769F1"/>
    <w:rsid w:val="00084B20"/>
    <w:rsid w:val="00084CA7"/>
    <w:rsid w:val="00085157"/>
    <w:rsid w:val="00087020"/>
    <w:rsid w:val="000901A9"/>
    <w:rsid w:val="000905BE"/>
    <w:rsid w:val="00090F7E"/>
    <w:rsid w:val="000A026E"/>
    <w:rsid w:val="000A1F46"/>
    <w:rsid w:val="000A2381"/>
    <w:rsid w:val="000A45AC"/>
    <w:rsid w:val="000A47B7"/>
    <w:rsid w:val="000A4F31"/>
    <w:rsid w:val="000C23A7"/>
    <w:rsid w:val="000C44B6"/>
    <w:rsid w:val="000D0F1F"/>
    <w:rsid w:val="000D1AB9"/>
    <w:rsid w:val="000E368B"/>
    <w:rsid w:val="000F09F4"/>
    <w:rsid w:val="001010B7"/>
    <w:rsid w:val="00102A59"/>
    <w:rsid w:val="00123106"/>
    <w:rsid w:val="0012536A"/>
    <w:rsid w:val="001318C1"/>
    <w:rsid w:val="001333A4"/>
    <w:rsid w:val="00133762"/>
    <w:rsid w:val="00151C82"/>
    <w:rsid w:val="001558DA"/>
    <w:rsid w:val="00156F7E"/>
    <w:rsid w:val="0016371D"/>
    <w:rsid w:val="001727AF"/>
    <w:rsid w:val="001755F1"/>
    <w:rsid w:val="001860B1"/>
    <w:rsid w:val="00187693"/>
    <w:rsid w:val="00190874"/>
    <w:rsid w:val="00190EB0"/>
    <w:rsid w:val="001A21CB"/>
    <w:rsid w:val="001B2986"/>
    <w:rsid w:val="001D6E63"/>
    <w:rsid w:val="001D7F7A"/>
    <w:rsid w:val="001E1C64"/>
    <w:rsid w:val="001F2C0A"/>
    <w:rsid w:val="001F374D"/>
    <w:rsid w:val="001F567A"/>
    <w:rsid w:val="001F7025"/>
    <w:rsid w:val="002073CD"/>
    <w:rsid w:val="00211C30"/>
    <w:rsid w:val="00212093"/>
    <w:rsid w:val="0021258D"/>
    <w:rsid w:val="00216760"/>
    <w:rsid w:val="00251E96"/>
    <w:rsid w:val="00255251"/>
    <w:rsid w:val="00255914"/>
    <w:rsid w:val="00263330"/>
    <w:rsid w:val="00266474"/>
    <w:rsid w:val="00266D2B"/>
    <w:rsid w:val="00287416"/>
    <w:rsid w:val="002A1F24"/>
    <w:rsid w:val="002A2F62"/>
    <w:rsid w:val="002A54C7"/>
    <w:rsid w:val="002A738A"/>
    <w:rsid w:val="002B1C29"/>
    <w:rsid w:val="002B623A"/>
    <w:rsid w:val="002B7049"/>
    <w:rsid w:val="002C21AD"/>
    <w:rsid w:val="002E5550"/>
    <w:rsid w:val="002F00CE"/>
    <w:rsid w:val="00306527"/>
    <w:rsid w:val="00313FC8"/>
    <w:rsid w:val="003173C3"/>
    <w:rsid w:val="003231DA"/>
    <w:rsid w:val="003318D5"/>
    <w:rsid w:val="00341BC0"/>
    <w:rsid w:val="0034489D"/>
    <w:rsid w:val="00354314"/>
    <w:rsid w:val="00360885"/>
    <w:rsid w:val="00360987"/>
    <w:rsid w:val="003622B8"/>
    <w:rsid w:val="003638E7"/>
    <w:rsid w:val="003800FE"/>
    <w:rsid w:val="003824F0"/>
    <w:rsid w:val="00386A2C"/>
    <w:rsid w:val="003945DF"/>
    <w:rsid w:val="00395158"/>
    <w:rsid w:val="0039739B"/>
    <w:rsid w:val="003A0640"/>
    <w:rsid w:val="003A4DA8"/>
    <w:rsid w:val="003C3E25"/>
    <w:rsid w:val="003C600D"/>
    <w:rsid w:val="003C626A"/>
    <w:rsid w:val="003D04F7"/>
    <w:rsid w:val="003D44DC"/>
    <w:rsid w:val="003D680D"/>
    <w:rsid w:val="003E6067"/>
    <w:rsid w:val="003F25CA"/>
    <w:rsid w:val="00402BC4"/>
    <w:rsid w:val="004068C7"/>
    <w:rsid w:val="00410A45"/>
    <w:rsid w:val="00411DFF"/>
    <w:rsid w:val="00415EF1"/>
    <w:rsid w:val="004202FB"/>
    <w:rsid w:val="00445D26"/>
    <w:rsid w:val="00450FF6"/>
    <w:rsid w:val="00453A8B"/>
    <w:rsid w:val="00470A6B"/>
    <w:rsid w:val="00480442"/>
    <w:rsid w:val="00482B6F"/>
    <w:rsid w:val="0048703C"/>
    <w:rsid w:val="004872B6"/>
    <w:rsid w:val="00493138"/>
    <w:rsid w:val="00497858"/>
    <w:rsid w:val="004A0DB0"/>
    <w:rsid w:val="004C4698"/>
    <w:rsid w:val="004C683D"/>
    <w:rsid w:val="004D0FCE"/>
    <w:rsid w:val="004D135E"/>
    <w:rsid w:val="004D3739"/>
    <w:rsid w:val="004D3C7E"/>
    <w:rsid w:val="004D5CF9"/>
    <w:rsid w:val="004E4505"/>
    <w:rsid w:val="004E4EB7"/>
    <w:rsid w:val="004F484D"/>
    <w:rsid w:val="004F57F1"/>
    <w:rsid w:val="00500760"/>
    <w:rsid w:val="00503A04"/>
    <w:rsid w:val="0051248D"/>
    <w:rsid w:val="0051447A"/>
    <w:rsid w:val="00514B45"/>
    <w:rsid w:val="00520E73"/>
    <w:rsid w:val="00524135"/>
    <w:rsid w:val="005249F9"/>
    <w:rsid w:val="005268EB"/>
    <w:rsid w:val="00530052"/>
    <w:rsid w:val="005317F0"/>
    <w:rsid w:val="00533C39"/>
    <w:rsid w:val="00534F9C"/>
    <w:rsid w:val="005375A6"/>
    <w:rsid w:val="00552D3B"/>
    <w:rsid w:val="005609E8"/>
    <w:rsid w:val="00561D5D"/>
    <w:rsid w:val="00562E63"/>
    <w:rsid w:val="0057005A"/>
    <w:rsid w:val="00574629"/>
    <w:rsid w:val="005770FD"/>
    <w:rsid w:val="00577DA7"/>
    <w:rsid w:val="00580520"/>
    <w:rsid w:val="00583F4C"/>
    <w:rsid w:val="00584C03"/>
    <w:rsid w:val="00586242"/>
    <w:rsid w:val="00591E36"/>
    <w:rsid w:val="005962EF"/>
    <w:rsid w:val="005A6435"/>
    <w:rsid w:val="005A6E92"/>
    <w:rsid w:val="005C076D"/>
    <w:rsid w:val="005C6783"/>
    <w:rsid w:val="005D6C22"/>
    <w:rsid w:val="005F0A8A"/>
    <w:rsid w:val="005F76DB"/>
    <w:rsid w:val="00607CB9"/>
    <w:rsid w:val="00610B85"/>
    <w:rsid w:val="00611FDA"/>
    <w:rsid w:val="00612931"/>
    <w:rsid w:val="006201F6"/>
    <w:rsid w:val="00631564"/>
    <w:rsid w:val="006407D1"/>
    <w:rsid w:val="00641314"/>
    <w:rsid w:val="006454C3"/>
    <w:rsid w:val="00650EB3"/>
    <w:rsid w:val="006575EA"/>
    <w:rsid w:val="00676998"/>
    <w:rsid w:val="006777A3"/>
    <w:rsid w:val="00680DC7"/>
    <w:rsid w:val="00682072"/>
    <w:rsid w:val="00693124"/>
    <w:rsid w:val="00694AFF"/>
    <w:rsid w:val="006A17B6"/>
    <w:rsid w:val="006A52A1"/>
    <w:rsid w:val="006D0F27"/>
    <w:rsid w:val="006D1BDC"/>
    <w:rsid w:val="006E3B40"/>
    <w:rsid w:val="006E4D50"/>
    <w:rsid w:val="00706770"/>
    <w:rsid w:val="00706951"/>
    <w:rsid w:val="0072397F"/>
    <w:rsid w:val="007322F6"/>
    <w:rsid w:val="007371BF"/>
    <w:rsid w:val="00745813"/>
    <w:rsid w:val="007458B2"/>
    <w:rsid w:val="0074631C"/>
    <w:rsid w:val="00765B92"/>
    <w:rsid w:val="00772353"/>
    <w:rsid w:val="00792CCE"/>
    <w:rsid w:val="007A1E13"/>
    <w:rsid w:val="007A21F3"/>
    <w:rsid w:val="007A3A9D"/>
    <w:rsid w:val="007B0754"/>
    <w:rsid w:val="007B2190"/>
    <w:rsid w:val="007B592B"/>
    <w:rsid w:val="007B7AE9"/>
    <w:rsid w:val="007C5F67"/>
    <w:rsid w:val="007C693A"/>
    <w:rsid w:val="007C6E01"/>
    <w:rsid w:val="007D149F"/>
    <w:rsid w:val="007D57EE"/>
    <w:rsid w:val="007E3492"/>
    <w:rsid w:val="007E5787"/>
    <w:rsid w:val="00820B1F"/>
    <w:rsid w:val="00835596"/>
    <w:rsid w:val="00843E4A"/>
    <w:rsid w:val="008467F0"/>
    <w:rsid w:val="00852D27"/>
    <w:rsid w:val="00853316"/>
    <w:rsid w:val="00865740"/>
    <w:rsid w:val="008763B8"/>
    <w:rsid w:val="00882F34"/>
    <w:rsid w:val="0088467C"/>
    <w:rsid w:val="008873C3"/>
    <w:rsid w:val="008977A6"/>
    <w:rsid w:val="008A0FC1"/>
    <w:rsid w:val="008B38A4"/>
    <w:rsid w:val="008B57D5"/>
    <w:rsid w:val="008C006B"/>
    <w:rsid w:val="008C35ED"/>
    <w:rsid w:val="008C52AF"/>
    <w:rsid w:val="008C647A"/>
    <w:rsid w:val="008D06E2"/>
    <w:rsid w:val="008E2347"/>
    <w:rsid w:val="008E361F"/>
    <w:rsid w:val="0090529C"/>
    <w:rsid w:val="0091608E"/>
    <w:rsid w:val="009419C5"/>
    <w:rsid w:val="00950BA9"/>
    <w:rsid w:val="00956DCF"/>
    <w:rsid w:val="0096150B"/>
    <w:rsid w:val="00967459"/>
    <w:rsid w:val="009864E5"/>
    <w:rsid w:val="00987FFC"/>
    <w:rsid w:val="00994986"/>
    <w:rsid w:val="00994A5B"/>
    <w:rsid w:val="009A027D"/>
    <w:rsid w:val="009A163F"/>
    <w:rsid w:val="009A7E65"/>
    <w:rsid w:val="009C1EBC"/>
    <w:rsid w:val="009C29D6"/>
    <w:rsid w:val="009C6474"/>
    <w:rsid w:val="009C6B36"/>
    <w:rsid w:val="009D5EBF"/>
    <w:rsid w:val="009D60E7"/>
    <w:rsid w:val="009E0932"/>
    <w:rsid w:val="009E5F7C"/>
    <w:rsid w:val="009F1940"/>
    <w:rsid w:val="009F23A3"/>
    <w:rsid w:val="009F4624"/>
    <w:rsid w:val="009F58AB"/>
    <w:rsid w:val="009F625A"/>
    <w:rsid w:val="00A02D33"/>
    <w:rsid w:val="00A06CAF"/>
    <w:rsid w:val="00A103AC"/>
    <w:rsid w:val="00A11FEA"/>
    <w:rsid w:val="00A12086"/>
    <w:rsid w:val="00A132BB"/>
    <w:rsid w:val="00A16AC0"/>
    <w:rsid w:val="00A25F55"/>
    <w:rsid w:val="00A432A3"/>
    <w:rsid w:val="00A44FF1"/>
    <w:rsid w:val="00A618D8"/>
    <w:rsid w:val="00A636F6"/>
    <w:rsid w:val="00A66E7A"/>
    <w:rsid w:val="00A745FE"/>
    <w:rsid w:val="00A75AB2"/>
    <w:rsid w:val="00A801EA"/>
    <w:rsid w:val="00A834B2"/>
    <w:rsid w:val="00A86D2F"/>
    <w:rsid w:val="00A903C0"/>
    <w:rsid w:val="00A92DBF"/>
    <w:rsid w:val="00AB1F1A"/>
    <w:rsid w:val="00AB1FAA"/>
    <w:rsid w:val="00AB6603"/>
    <w:rsid w:val="00AE2E2B"/>
    <w:rsid w:val="00AE394D"/>
    <w:rsid w:val="00AF11D3"/>
    <w:rsid w:val="00AF4B7A"/>
    <w:rsid w:val="00B02536"/>
    <w:rsid w:val="00B044CF"/>
    <w:rsid w:val="00B049DB"/>
    <w:rsid w:val="00B14A71"/>
    <w:rsid w:val="00B16FFE"/>
    <w:rsid w:val="00B17BCD"/>
    <w:rsid w:val="00B217D3"/>
    <w:rsid w:val="00B229A0"/>
    <w:rsid w:val="00B24514"/>
    <w:rsid w:val="00B2616F"/>
    <w:rsid w:val="00B30110"/>
    <w:rsid w:val="00B33C11"/>
    <w:rsid w:val="00B53C43"/>
    <w:rsid w:val="00B54950"/>
    <w:rsid w:val="00B631CE"/>
    <w:rsid w:val="00B638BB"/>
    <w:rsid w:val="00B81FD8"/>
    <w:rsid w:val="00B8243A"/>
    <w:rsid w:val="00B90F8A"/>
    <w:rsid w:val="00B919F0"/>
    <w:rsid w:val="00B937AE"/>
    <w:rsid w:val="00B964D6"/>
    <w:rsid w:val="00BA1442"/>
    <w:rsid w:val="00BA3108"/>
    <w:rsid w:val="00BA41FB"/>
    <w:rsid w:val="00BA4493"/>
    <w:rsid w:val="00BB163C"/>
    <w:rsid w:val="00BB4165"/>
    <w:rsid w:val="00BB5D24"/>
    <w:rsid w:val="00BC465F"/>
    <w:rsid w:val="00BD564C"/>
    <w:rsid w:val="00BF6065"/>
    <w:rsid w:val="00C07AD8"/>
    <w:rsid w:val="00C13004"/>
    <w:rsid w:val="00C13EEA"/>
    <w:rsid w:val="00C36137"/>
    <w:rsid w:val="00C508AF"/>
    <w:rsid w:val="00C62607"/>
    <w:rsid w:val="00C74E7A"/>
    <w:rsid w:val="00C77018"/>
    <w:rsid w:val="00C77D02"/>
    <w:rsid w:val="00C82FED"/>
    <w:rsid w:val="00C843F5"/>
    <w:rsid w:val="00C85C91"/>
    <w:rsid w:val="00C87EF1"/>
    <w:rsid w:val="00C916DF"/>
    <w:rsid w:val="00C91C2E"/>
    <w:rsid w:val="00C97C6C"/>
    <w:rsid w:val="00CA0152"/>
    <w:rsid w:val="00CA299E"/>
    <w:rsid w:val="00CB102B"/>
    <w:rsid w:val="00CC055D"/>
    <w:rsid w:val="00CC2776"/>
    <w:rsid w:val="00CC4019"/>
    <w:rsid w:val="00CC64BF"/>
    <w:rsid w:val="00CD0250"/>
    <w:rsid w:val="00CD2198"/>
    <w:rsid w:val="00CD2FFE"/>
    <w:rsid w:val="00CD3CBE"/>
    <w:rsid w:val="00CD64A1"/>
    <w:rsid w:val="00CE21B1"/>
    <w:rsid w:val="00CE5C63"/>
    <w:rsid w:val="00CE7C02"/>
    <w:rsid w:val="00CE7EC2"/>
    <w:rsid w:val="00CF06A6"/>
    <w:rsid w:val="00D0716A"/>
    <w:rsid w:val="00D22E45"/>
    <w:rsid w:val="00D25FD7"/>
    <w:rsid w:val="00D267C8"/>
    <w:rsid w:val="00D32398"/>
    <w:rsid w:val="00D33EF2"/>
    <w:rsid w:val="00D40DA7"/>
    <w:rsid w:val="00D434F6"/>
    <w:rsid w:val="00D519AA"/>
    <w:rsid w:val="00D62727"/>
    <w:rsid w:val="00D638DB"/>
    <w:rsid w:val="00D66676"/>
    <w:rsid w:val="00D674CA"/>
    <w:rsid w:val="00D806DB"/>
    <w:rsid w:val="00DA0EDC"/>
    <w:rsid w:val="00DB0E33"/>
    <w:rsid w:val="00DB63A1"/>
    <w:rsid w:val="00DE36D2"/>
    <w:rsid w:val="00DE6A8D"/>
    <w:rsid w:val="00DF559F"/>
    <w:rsid w:val="00DF77E4"/>
    <w:rsid w:val="00E0181D"/>
    <w:rsid w:val="00E06E6A"/>
    <w:rsid w:val="00E077F4"/>
    <w:rsid w:val="00E07CAE"/>
    <w:rsid w:val="00E1239A"/>
    <w:rsid w:val="00E14CEF"/>
    <w:rsid w:val="00E23EC0"/>
    <w:rsid w:val="00E24273"/>
    <w:rsid w:val="00E30300"/>
    <w:rsid w:val="00E30967"/>
    <w:rsid w:val="00E53072"/>
    <w:rsid w:val="00E54830"/>
    <w:rsid w:val="00E567D9"/>
    <w:rsid w:val="00E56D23"/>
    <w:rsid w:val="00E63902"/>
    <w:rsid w:val="00E65EC1"/>
    <w:rsid w:val="00E70474"/>
    <w:rsid w:val="00E74CBD"/>
    <w:rsid w:val="00E7682D"/>
    <w:rsid w:val="00E811AD"/>
    <w:rsid w:val="00E945C5"/>
    <w:rsid w:val="00E94F58"/>
    <w:rsid w:val="00EB6271"/>
    <w:rsid w:val="00EC2EC0"/>
    <w:rsid w:val="00EC465B"/>
    <w:rsid w:val="00EC544E"/>
    <w:rsid w:val="00EC7992"/>
    <w:rsid w:val="00ED0F5B"/>
    <w:rsid w:val="00ED5386"/>
    <w:rsid w:val="00ED6791"/>
    <w:rsid w:val="00EE288C"/>
    <w:rsid w:val="00EE2988"/>
    <w:rsid w:val="00EE2D94"/>
    <w:rsid w:val="00EE47DD"/>
    <w:rsid w:val="00EE5FF6"/>
    <w:rsid w:val="00EF4B13"/>
    <w:rsid w:val="00EF4E3C"/>
    <w:rsid w:val="00EF5278"/>
    <w:rsid w:val="00F032BD"/>
    <w:rsid w:val="00F0565D"/>
    <w:rsid w:val="00F075A3"/>
    <w:rsid w:val="00F1545B"/>
    <w:rsid w:val="00F17A4B"/>
    <w:rsid w:val="00F20362"/>
    <w:rsid w:val="00F3196C"/>
    <w:rsid w:val="00F3232F"/>
    <w:rsid w:val="00F43130"/>
    <w:rsid w:val="00F451A4"/>
    <w:rsid w:val="00F46314"/>
    <w:rsid w:val="00F64F78"/>
    <w:rsid w:val="00F65380"/>
    <w:rsid w:val="00F6543E"/>
    <w:rsid w:val="00F71266"/>
    <w:rsid w:val="00F72662"/>
    <w:rsid w:val="00F7274E"/>
    <w:rsid w:val="00F762EE"/>
    <w:rsid w:val="00F837A2"/>
    <w:rsid w:val="00F84BE1"/>
    <w:rsid w:val="00FA18BF"/>
    <w:rsid w:val="00FA247B"/>
    <w:rsid w:val="00FA461D"/>
    <w:rsid w:val="00FA5B4B"/>
    <w:rsid w:val="00FA7EC8"/>
    <w:rsid w:val="00FB496A"/>
    <w:rsid w:val="00FB535F"/>
    <w:rsid w:val="00FF12B3"/>
    <w:rsid w:val="00FF2D20"/>
    <w:rsid w:val="00FF55C0"/>
    <w:rsid w:val="00FF7676"/>
  </w:rsids>
  <w:docVars>
    <w:docVar w:name="CARD_ID" w:val="12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745F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745FE"/>
    <w:rPr>
      <w:color w:val="0000FF"/>
      <w:u w:val="single"/>
    </w:rPr>
  </w:style>
  <w:style w:type="paragraph" w:customStyle="1" w:styleId="Default">
    <w:name w:val="Default"/>
    <w:rsid w:val="0085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AF11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F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F11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F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F11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F11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2">
    <w:name w:val="Знак Знак Знак Знак Знак"/>
    <w:basedOn w:val="Normal"/>
    <w:rsid w:val="00835596"/>
    <w:rPr>
      <w:rFonts w:ascii="Verdana" w:hAnsi="Verdana" w:cs="Verdana"/>
      <w:sz w:val="20"/>
      <w:szCs w:val="20"/>
      <w:lang w:val="en-US" w:eastAsia="en-US"/>
    </w:rPr>
  </w:style>
  <w:style w:type="character" w:customStyle="1" w:styleId="a3">
    <w:name w:val="Гипертекстовая ссылка"/>
    <w:basedOn w:val="DefaultParagraphFont"/>
    <w:uiPriority w:val="99"/>
    <w:rsid w:val="004202FB"/>
    <w:rPr>
      <w:color w:val="106BBE"/>
    </w:rPr>
  </w:style>
  <w:style w:type="character" w:customStyle="1" w:styleId="a4">
    <w:name w:val="Основной текст_"/>
    <w:basedOn w:val="DefaultParagraphFont"/>
    <w:link w:val="3"/>
    <w:rsid w:val="004E4E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4"/>
    <w:rsid w:val="004E4EB7"/>
    <w:pPr>
      <w:widowControl w:val="0"/>
      <w:shd w:val="clear" w:color="auto" w:fill="FFFFFF"/>
      <w:spacing w:after="120" w:line="0" w:lineRule="atLeast"/>
    </w:pPr>
    <w:rPr>
      <w:sz w:val="21"/>
      <w:szCs w:val="21"/>
      <w:lang w:eastAsia="en-US"/>
    </w:rPr>
  </w:style>
  <w:style w:type="character" w:customStyle="1" w:styleId="blk">
    <w:name w:val="blk"/>
    <w:basedOn w:val="DefaultParagraphFont"/>
    <w:rsid w:val="00ED0F5B"/>
  </w:style>
  <w:style w:type="paragraph" w:customStyle="1" w:styleId="formattext">
    <w:name w:val="formattext"/>
    <w:basedOn w:val="Normal"/>
    <w:rsid w:val="0039515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95158"/>
    <w:rPr>
      <w:color w:val="800080" w:themeColor="followedHyperlink"/>
      <w:u w:val="single"/>
    </w:rPr>
  </w:style>
  <w:style w:type="paragraph" w:styleId="BodyText">
    <w:name w:val="Body Text"/>
    <w:basedOn w:val="Normal"/>
    <w:link w:val="a5"/>
    <w:unhideWhenUsed/>
    <w:rsid w:val="00583F4C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DefaultParagraphFont"/>
    <w:link w:val="BodyText"/>
    <w:rsid w:val="00583F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ce4dd25fddfdd22cb8e63e73a9f893a65a261114/" TargetMode="External" /><Relationship Id="rId11" Type="http://schemas.openxmlformats.org/officeDocument/2006/relationships/hyperlink" Target="http://www.consultant.ru/document/cons_doc_LAW_34661/2f15b43841cfb14e56ef9075903759719c29503b/" TargetMode="External" /><Relationship Id="rId12" Type="http://schemas.openxmlformats.org/officeDocument/2006/relationships/hyperlink" Target="http://www.consultant.ru/document/cons_doc_LAW_34661/15e12aa4e6d1090ac2641a30768390ebd8734309/" TargetMode="External" /><Relationship Id="rId13" Type="http://schemas.openxmlformats.org/officeDocument/2006/relationships/hyperlink" Target="http://www.consultant.ru/document/cons_doc_LAW_34661/4106a3cc49b4d7ea2122ae0cf893852e22bf2bb9/" TargetMode="External" /><Relationship Id="rId14" Type="http://schemas.openxmlformats.org/officeDocument/2006/relationships/hyperlink" Target="http://www.consultant.ru/document/cons_doc_LAW_34661/1ff600878726e1814bd31769c9c9c37550557014/" TargetMode="External" /><Relationship Id="rId15" Type="http://schemas.openxmlformats.org/officeDocument/2006/relationships/hyperlink" Target="http://www.consultant.ru/document/cons_doc_LAW_34661/6e6f4af781a39112f6abd9840f446cc8e6a3a03b/" TargetMode="External" /><Relationship Id="rId16" Type="http://schemas.openxmlformats.org/officeDocument/2006/relationships/hyperlink" Target="http://www.consultant.ru/document/cons_doc_LAW_34661/df14c21b001f0846973868efa2fa82972393f02d/" TargetMode="External" /><Relationship Id="rId17" Type="http://schemas.openxmlformats.org/officeDocument/2006/relationships/hyperlink" Target="http://www.consultant.ru/document/cons_doc_LAW_34661/6f8f3560355b2002436d0cf06b23367e9220902c/" TargetMode="External" /><Relationship Id="rId18" Type="http://schemas.openxmlformats.org/officeDocument/2006/relationships/hyperlink" Target="http://www.consultant.ru/document/cons_doc_LAW_34661/bf4b73c24bfbe5083656e7af49a457c2522097d8/" TargetMode="External" /><Relationship Id="rId19" Type="http://schemas.openxmlformats.org/officeDocument/2006/relationships/hyperlink" Target="http://www.consultant.ru/document/cons_doc_LAW_34661/90d8102810043c8a84de1adc5312728afda983b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consultant.ru/document/cons_doc_LAW_34661/d537805e1176b05aac871acaab7881a5dea09e7d/" TargetMode="External" /><Relationship Id="rId21" Type="http://schemas.openxmlformats.org/officeDocument/2006/relationships/hyperlink" Target="http://www.consultant.ru/document/cons_doc_LAW_34661/32d605afe002514f54e91a8121271b8e5ff4506c/" TargetMode="External" /><Relationship Id="rId22" Type="http://schemas.openxmlformats.org/officeDocument/2006/relationships/hyperlink" Target="http://www.consultant.ru/document/cons_doc_LAW_34661/abdc1d490927d6f20ff258a43bf05c8425f7063c/" TargetMode="External" /><Relationship Id="rId23" Type="http://schemas.openxmlformats.org/officeDocument/2006/relationships/hyperlink" Target="http://www.consultant.ru/document/cons_doc_LAW_34661/8298490c4b0419a8f696301e5547c140ad88dd0a/" TargetMode="External" /><Relationship Id="rId24" Type="http://schemas.openxmlformats.org/officeDocument/2006/relationships/hyperlink" Target="http://www.consultant.ru/document/cons_doc_LAW_34661/41ee98ef9b68c90fdee589718466b505762f9caa/" TargetMode="External" /><Relationship Id="rId25" Type="http://schemas.openxmlformats.org/officeDocument/2006/relationships/hyperlink" Target="http://www.consultant.ru/document/cons_doc_LAW_122855/daa8e03f934e0977a8b9fb670c5a4c880badea09/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f9c1d5460f82b8045510bf3201e9b1a45ce4a233/" TargetMode="External" /><Relationship Id="rId6" Type="http://schemas.openxmlformats.org/officeDocument/2006/relationships/hyperlink" Target="http://www.consultant.ru/document/cons_doc_LAW_34661/a621b307f623dcfa5026243000e614be52b582c4/" TargetMode="External" /><Relationship Id="rId7" Type="http://schemas.openxmlformats.org/officeDocument/2006/relationships/hyperlink" Target="http://www.consultant.ru/document/cons_doc_LAW_34661/2f05422c4ff79c451be86e7d3a323058397d4bbe/" TargetMode="External" /><Relationship Id="rId8" Type="http://schemas.openxmlformats.org/officeDocument/2006/relationships/hyperlink" Target="http://www.consultant.ru/document/cons_doc_LAW_34661/fa89123391ac1714b37e30b0b071d0751a1f8fb0/" TargetMode="External" /><Relationship Id="rId9" Type="http://schemas.openxmlformats.org/officeDocument/2006/relationships/hyperlink" Target="http://www.consultant.ru/document/cons_doc_LAW_34661/3824bbacc6e85f19f12895b0ee20f3bbae92f439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3382-31C8-415D-A61F-3001B70A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