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2F0E4A">
        <w:rPr>
          <w:rFonts w:ascii="Times New Roman" w:hAnsi="Times New Roman"/>
          <w:sz w:val="26"/>
          <w:szCs w:val="26"/>
        </w:rPr>
        <w:t>3</w:t>
      </w:r>
      <w:r w:rsidR="00803542">
        <w:rPr>
          <w:rFonts w:ascii="Times New Roman" w:hAnsi="Times New Roman"/>
          <w:sz w:val="26"/>
          <w:szCs w:val="26"/>
        </w:rPr>
        <w:t>8</w:t>
      </w:r>
      <w:r w:rsidR="000308FD">
        <w:rPr>
          <w:rFonts w:ascii="Times New Roman" w:hAnsi="Times New Roman"/>
          <w:sz w:val="26"/>
          <w:szCs w:val="26"/>
        </w:rPr>
        <w:t>3</w:t>
      </w:r>
      <w:r w:rsidR="000C3181">
        <w:rPr>
          <w:rFonts w:ascii="Times New Roman" w:hAnsi="Times New Roman"/>
          <w:sz w:val="26"/>
          <w:szCs w:val="26"/>
        </w:rPr>
        <w:t>/2024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1817BF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 сентября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1817BF">
        <w:rPr>
          <w:rFonts w:ascii="Times New Roman" w:hAnsi="Times New Roman"/>
          <w:sz w:val="26"/>
          <w:szCs w:val="26"/>
        </w:rPr>
        <w:t>202</w:t>
      </w:r>
      <w:r w:rsidRPr="001817BF" w:rsidR="000C3181">
        <w:rPr>
          <w:rFonts w:ascii="Times New Roman" w:hAnsi="Times New Roman"/>
          <w:sz w:val="26"/>
          <w:szCs w:val="26"/>
        </w:rPr>
        <w:t>4</w:t>
      </w:r>
      <w:r w:rsidRPr="001817BF" w:rsidR="000223CC">
        <w:rPr>
          <w:rFonts w:ascii="Times New Roman" w:hAnsi="Times New Roman"/>
          <w:sz w:val="26"/>
          <w:szCs w:val="26"/>
        </w:rPr>
        <w:t xml:space="preserve"> года          </w:t>
      </w:r>
      <w:r w:rsidRPr="001817BF" w:rsidR="00D56609">
        <w:rPr>
          <w:rFonts w:ascii="Times New Roman" w:hAnsi="Times New Roman"/>
          <w:sz w:val="26"/>
          <w:szCs w:val="26"/>
        </w:rPr>
        <w:t xml:space="preserve">   </w:t>
      </w:r>
      <w:r w:rsidRPr="001817BF" w:rsidR="000223CC">
        <w:rPr>
          <w:rFonts w:ascii="Times New Roman" w:hAnsi="Times New Roman"/>
          <w:sz w:val="26"/>
          <w:szCs w:val="26"/>
        </w:rPr>
        <w:t xml:space="preserve">              </w:t>
      </w:r>
      <w:r w:rsidR="002F0E4A">
        <w:rPr>
          <w:rFonts w:ascii="Times New Roman" w:hAnsi="Times New Roman"/>
          <w:sz w:val="26"/>
          <w:szCs w:val="26"/>
        </w:rPr>
        <w:t xml:space="preserve"> </w:t>
      </w:r>
      <w:r w:rsidRPr="001817BF">
        <w:rPr>
          <w:rFonts w:ascii="Times New Roman" w:hAnsi="Times New Roman"/>
          <w:sz w:val="26"/>
          <w:szCs w:val="26"/>
        </w:rPr>
        <w:t xml:space="preserve">                                                   г. Белогорск                                                       </w:t>
      </w:r>
    </w:p>
    <w:p w:rsidR="0019212C" w:rsidRPr="002F0E4A" w:rsidP="002F0E4A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F0E4A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2F0E4A" w:rsidRPr="002F0E4A" w:rsidP="002F0E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Джемелев</w:t>
      </w:r>
      <w:r w:rsidR="00C1541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0308FD">
        <w:rPr>
          <w:rFonts w:ascii="Times New Roman" w:hAnsi="Times New Roman"/>
          <w:sz w:val="26"/>
          <w:szCs w:val="26"/>
        </w:rPr>
        <w:t>Дилявер</w:t>
      </w:r>
      <w:r w:rsidR="00C15410">
        <w:rPr>
          <w:rFonts w:ascii="Times New Roman" w:hAnsi="Times New Roman"/>
          <w:sz w:val="26"/>
          <w:szCs w:val="26"/>
        </w:rPr>
        <w:t>а</w:t>
      </w:r>
      <w:r w:rsidR="000308FD">
        <w:rPr>
          <w:rFonts w:ascii="Times New Roman" w:hAnsi="Times New Roman"/>
          <w:sz w:val="26"/>
          <w:szCs w:val="26"/>
        </w:rPr>
        <w:t xml:space="preserve"> </w:t>
      </w:r>
      <w:r w:rsidR="000308FD">
        <w:rPr>
          <w:rFonts w:ascii="Times New Roman" w:hAnsi="Times New Roman"/>
          <w:sz w:val="26"/>
          <w:szCs w:val="26"/>
        </w:rPr>
        <w:t>Ридванович</w:t>
      </w:r>
      <w:r w:rsidR="00C15410">
        <w:rPr>
          <w:rFonts w:ascii="Times New Roman" w:hAnsi="Times New Roman"/>
          <w:sz w:val="26"/>
          <w:szCs w:val="26"/>
        </w:rPr>
        <w:t>а</w:t>
      </w:r>
      <w:r w:rsidRPr="002F0E4A">
        <w:rPr>
          <w:rFonts w:ascii="Times New Roman" w:hAnsi="Times New Roman"/>
          <w:sz w:val="26"/>
          <w:szCs w:val="26"/>
        </w:rPr>
        <w:t xml:space="preserve">,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2F0E4A" w:rsidR="000308FD">
        <w:rPr>
          <w:rFonts w:ascii="Times New Roman" w:hAnsi="Times New Roman"/>
          <w:sz w:val="26"/>
          <w:szCs w:val="26"/>
        </w:rPr>
        <w:t>,</w:t>
      </w:r>
    </w:p>
    <w:p w:rsidR="00017BC9" w:rsidRPr="00144A56" w:rsidP="002F0E4A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333C63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333C63">
        <w:rPr>
          <w:rFonts w:ascii="Times New Roman" w:hAnsi="Times New Roman"/>
          <w:sz w:val="26"/>
          <w:szCs w:val="26"/>
        </w:rPr>
        <w:t>о привлечении к административной</w:t>
      </w:r>
      <w:r w:rsidRPr="00144A56">
        <w:rPr>
          <w:rFonts w:ascii="Times New Roman" w:hAnsi="Times New Roman"/>
          <w:sz w:val="26"/>
          <w:szCs w:val="26"/>
        </w:rPr>
        <w:t xml:space="preserve"> ответственности по ст.6.1.1 КоАП РФ, </w:t>
      </w:r>
    </w:p>
    <w:p w:rsidR="00017BC9" w:rsidRPr="00144A56" w:rsidP="0019212C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9C4A99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установил:</w:t>
      </w:r>
    </w:p>
    <w:p w:rsidR="00017BC9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293081" w:rsidP="00293081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года, </w:t>
      </w:r>
      <w:r w:rsidRPr="009C4A99" w:rsidR="00AB668A">
        <w:rPr>
          <w:rFonts w:ascii="Times New Roman" w:hAnsi="Times New Roman"/>
          <w:sz w:val="26"/>
          <w:szCs w:val="26"/>
        </w:rPr>
        <w:t>около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час., </w:t>
      </w:r>
      <w:r w:rsidR="000308FD">
        <w:rPr>
          <w:rFonts w:ascii="Times New Roman" w:hAnsi="Times New Roman"/>
          <w:sz w:val="26"/>
          <w:szCs w:val="26"/>
        </w:rPr>
        <w:t>Джемелев</w:t>
      </w:r>
      <w:r w:rsidR="00803542">
        <w:rPr>
          <w:rFonts w:ascii="Times New Roman" w:hAnsi="Times New Roman"/>
          <w:sz w:val="26"/>
          <w:szCs w:val="26"/>
        </w:rPr>
        <w:t xml:space="preserve"> </w:t>
      </w:r>
      <w:r w:rsidR="000308FD">
        <w:rPr>
          <w:rFonts w:ascii="Times New Roman" w:hAnsi="Times New Roman"/>
          <w:sz w:val="26"/>
          <w:szCs w:val="26"/>
        </w:rPr>
        <w:t>Д.Р</w:t>
      </w:r>
      <w:r w:rsidR="007D7A48">
        <w:rPr>
          <w:rFonts w:ascii="Times New Roman" w:hAnsi="Times New Roman"/>
          <w:sz w:val="26"/>
          <w:szCs w:val="26"/>
        </w:rPr>
        <w:t xml:space="preserve">., </w:t>
      </w:r>
      <w:r w:rsidRPr="009C4A99" w:rsidR="00017BC9">
        <w:rPr>
          <w:rFonts w:ascii="Times New Roman" w:hAnsi="Times New Roman"/>
          <w:sz w:val="26"/>
          <w:szCs w:val="26"/>
        </w:rPr>
        <w:t xml:space="preserve">находясь </w:t>
      </w:r>
      <w:r w:rsidR="00803542">
        <w:rPr>
          <w:rFonts w:ascii="Times New Roman" w:hAnsi="Times New Roman"/>
          <w:sz w:val="26"/>
          <w:szCs w:val="26"/>
        </w:rPr>
        <w:t xml:space="preserve">по адресу: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293081" w:rsidR="00803542">
        <w:rPr>
          <w:rFonts w:ascii="Times New Roman" w:hAnsi="Times New Roman"/>
          <w:sz w:val="26"/>
          <w:szCs w:val="26"/>
        </w:rPr>
        <w:t>,</w:t>
      </w:r>
      <w:r w:rsidRPr="00293081" w:rsidR="00C8041B">
        <w:rPr>
          <w:rFonts w:ascii="Times New Roman" w:hAnsi="Times New Roman"/>
          <w:sz w:val="26"/>
          <w:szCs w:val="26"/>
        </w:rPr>
        <w:t xml:space="preserve"> </w:t>
      </w:r>
      <w:r w:rsidRPr="00293081">
        <w:rPr>
          <w:rFonts w:ascii="Times New Roman" w:hAnsi="Times New Roman"/>
          <w:sz w:val="26"/>
          <w:szCs w:val="26"/>
        </w:rPr>
        <w:t xml:space="preserve">в </w:t>
      </w:r>
      <w:r w:rsidRPr="00293081" w:rsidR="00AB668A">
        <w:rPr>
          <w:rFonts w:ascii="Times New Roman" w:hAnsi="Times New Roman"/>
          <w:sz w:val="26"/>
          <w:szCs w:val="26"/>
        </w:rPr>
        <w:t>ходе возникшего</w:t>
      </w:r>
      <w:r w:rsidRPr="00293081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Pr="00293081" w:rsidR="003E01E1">
        <w:rPr>
          <w:rFonts w:ascii="Times New Roman" w:hAnsi="Times New Roman"/>
          <w:sz w:val="26"/>
          <w:szCs w:val="26"/>
        </w:rPr>
        <w:t xml:space="preserve">, </w:t>
      </w:r>
      <w:r w:rsidRPr="00293081" w:rsidR="0019212C">
        <w:rPr>
          <w:rFonts w:ascii="Times New Roman" w:hAnsi="Times New Roman"/>
          <w:sz w:val="26"/>
          <w:szCs w:val="26"/>
        </w:rPr>
        <w:t xml:space="preserve">нанес </w:t>
      </w:r>
      <w:r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3081" w:rsidR="0019212C">
        <w:rPr>
          <w:rFonts w:ascii="Times New Roman" w:hAnsi="Times New Roman"/>
          <w:sz w:val="26"/>
          <w:szCs w:val="26"/>
        </w:rPr>
        <w:t xml:space="preserve">побои, путем нанесения </w:t>
      </w:r>
      <w:r w:rsidRPr="00293081" w:rsidR="00803542">
        <w:rPr>
          <w:rFonts w:ascii="Times New Roman" w:hAnsi="Times New Roman"/>
          <w:sz w:val="26"/>
          <w:szCs w:val="26"/>
        </w:rPr>
        <w:t>одного</w:t>
      </w:r>
      <w:r w:rsidRPr="00293081" w:rsidR="00F45A58">
        <w:rPr>
          <w:rFonts w:ascii="Times New Roman" w:hAnsi="Times New Roman"/>
          <w:sz w:val="26"/>
          <w:szCs w:val="26"/>
        </w:rPr>
        <w:t xml:space="preserve"> удар</w:t>
      </w:r>
      <w:r w:rsidRPr="00293081" w:rsidR="00803542">
        <w:rPr>
          <w:rFonts w:ascii="Times New Roman" w:hAnsi="Times New Roman"/>
          <w:sz w:val="26"/>
          <w:szCs w:val="26"/>
        </w:rPr>
        <w:t>а</w:t>
      </w:r>
      <w:r w:rsidRPr="00293081" w:rsidR="00333C63">
        <w:rPr>
          <w:rFonts w:ascii="Times New Roman" w:hAnsi="Times New Roman"/>
          <w:sz w:val="26"/>
          <w:szCs w:val="26"/>
        </w:rPr>
        <w:t xml:space="preserve"> </w:t>
      </w:r>
      <w:r w:rsidRPr="00293081" w:rsidR="007D7A48">
        <w:rPr>
          <w:rFonts w:ascii="Times New Roman" w:hAnsi="Times New Roman"/>
          <w:sz w:val="26"/>
          <w:szCs w:val="26"/>
        </w:rPr>
        <w:t xml:space="preserve">правой рукой в </w:t>
      </w:r>
      <w:r w:rsidRPr="00293081" w:rsidR="007F002D">
        <w:rPr>
          <w:rFonts w:ascii="Times New Roman" w:hAnsi="Times New Roman"/>
          <w:sz w:val="26"/>
          <w:szCs w:val="26"/>
        </w:rPr>
        <w:t xml:space="preserve">область </w:t>
      </w:r>
      <w:r w:rsidRPr="00293081" w:rsidR="007D7A48">
        <w:rPr>
          <w:rFonts w:ascii="Times New Roman" w:hAnsi="Times New Roman"/>
          <w:sz w:val="26"/>
          <w:szCs w:val="26"/>
        </w:rPr>
        <w:t>лица</w:t>
      </w:r>
      <w:r w:rsidRPr="00293081" w:rsidR="007F002D">
        <w:rPr>
          <w:rFonts w:ascii="Times New Roman" w:hAnsi="Times New Roman"/>
          <w:sz w:val="26"/>
          <w:szCs w:val="26"/>
        </w:rPr>
        <w:t>,</w:t>
      </w:r>
      <w:r w:rsidRPr="00293081" w:rsidR="00366BD3">
        <w:rPr>
          <w:rFonts w:ascii="Times New Roman" w:hAnsi="Times New Roman"/>
          <w:sz w:val="26"/>
          <w:szCs w:val="26"/>
        </w:rPr>
        <w:t xml:space="preserve"> </w:t>
      </w:r>
      <w:r w:rsidRPr="00293081" w:rsidR="0001489A">
        <w:rPr>
          <w:rFonts w:ascii="Times New Roman" w:hAnsi="Times New Roman"/>
          <w:sz w:val="26"/>
          <w:szCs w:val="26"/>
        </w:rPr>
        <w:t xml:space="preserve">причинив </w:t>
      </w:r>
      <w:r w:rsidR="000308FD">
        <w:rPr>
          <w:rFonts w:ascii="Times New Roman" w:hAnsi="Times New Roman"/>
          <w:sz w:val="26"/>
          <w:szCs w:val="26"/>
        </w:rPr>
        <w:t>последнему</w:t>
      </w:r>
      <w:r w:rsidRPr="00293081" w:rsidR="0001489A">
        <w:rPr>
          <w:rFonts w:ascii="Times New Roman" w:hAnsi="Times New Roman"/>
          <w:sz w:val="26"/>
          <w:szCs w:val="26"/>
        </w:rPr>
        <w:t xml:space="preserve"> </w:t>
      </w:r>
      <w:r w:rsidRPr="00293081" w:rsidR="00DE7A3A">
        <w:rPr>
          <w:rFonts w:ascii="Times New Roman" w:hAnsi="Times New Roman"/>
          <w:sz w:val="26"/>
          <w:szCs w:val="26"/>
        </w:rPr>
        <w:t xml:space="preserve">острую </w:t>
      </w:r>
      <w:r w:rsidRPr="00293081" w:rsidR="0001489A">
        <w:rPr>
          <w:rFonts w:ascii="Times New Roman" w:hAnsi="Times New Roman"/>
          <w:sz w:val="26"/>
          <w:szCs w:val="26"/>
        </w:rPr>
        <w:t>физическую боль,</w:t>
      </w:r>
      <w:r w:rsidRPr="00293081" w:rsidR="00CB5716">
        <w:rPr>
          <w:rFonts w:ascii="Times New Roman" w:hAnsi="Times New Roman"/>
          <w:sz w:val="26"/>
          <w:szCs w:val="26"/>
        </w:rPr>
        <w:t xml:space="preserve"> </w:t>
      </w:r>
      <w:r w:rsidRPr="00293081" w:rsidR="0001489A">
        <w:rPr>
          <w:rFonts w:ascii="Times New Roman" w:hAnsi="Times New Roman"/>
          <w:sz w:val="26"/>
          <w:szCs w:val="26"/>
        </w:rPr>
        <w:t xml:space="preserve">что не </w:t>
      </w:r>
      <w:r w:rsidRPr="00293081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293081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293081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293081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293081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93081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="000308FD">
        <w:rPr>
          <w:rFonts w:ascii="Times New Roman" w:hAnsi="Times New Roman"/>
          <w:sz w:val="26"/>
          <w:szCs w:val="26"/>
        </w:rPr>
        <w:t>Джемелев</w:t>
      </w:r>
      <w:r w:rsidR="000308FD">
        <w:rPr>
          <w:rFonts w:ascii="Times New Roman" w:hAnsi="Times New Roman"/>
          <w:sz w:val="26"/>
          <w:szCs w:val="26"/>
        </w:rPr>
        <w:t xml:space="preserve"> Д.Р. </w:t>
      </w:r>
      <w:r w:rsidRPr="00293081" w:rsidR="00F27C43">
        <w:rPr>
          <w:rFonts w:ascii="Times New Roman" w:hAnsi="Times New Roman"/>
          <w:sz w:val="26"/>
          <w:szCs w:val="26"/>
        </w:rPr>
        <w:t>уголовно</w:t>
      </w:r>
      <w:r w:rsidRPr="00293081" w:rsidR="00667140">
        <w:rPr>
          <w:rFonts w:ascii="Times New Roman" w:hAnsi="Times New Roman"/>
          <w:sz w:val="26"/>
          <w:szCs w:val="26"/>
        </w:rPr>
        <w:t xml:space="preserve"> </w:t>
      </w:r>
      <w:r w:rsidRPr="00293081" w:rsidR="00F27C43">
        <w:rPr>
          <w:rFonts w:ascii="Times New Roman" w:hAnsi="Times New Roman"/>
          <w:sz w:val="26"/>
          <w:szCs w:val="26"/>
        </w:rPr>
        <w:t>наказуемого деяния не содержат.</w:t>
      </w:r>
    </w:p>
    <w:p w:rsidR="00803542" w:rsidRPr="00293081" w:rsidP="002930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3081">
        <w:rPr>
          <w:rFonts w:ascii="Times New Roman" w:hAnsi="Times New Roman"/>
          <w:sz w:val="26"/>
          <w:szCs w:val="26"/>
        </w:rPr>
        <w:t xml:space="preserve">Права, предусмотренные ст.25.1 КоАП РФ, положения ст. 51 Конституции РФ, </w:t>
      </w:r>
      <w:r w:rsidR="000308FD">
        <w:rPr>
          <w:rFonts w:ascii="Times New Roman" w:hAnsi="Times New Roman"/>
          <w:sz w:val="26"/>
          <w:szCs w:val="26"/>
        </w:rPr>
        <w:t>Джемелеву</w:t>
      </w:r>
      <w:r w:rsidR="000308FD">
        <w:rPr>
          <w:rFonts w:ascii="Times New Roman" w:hAnsi="Times New Roman"/>
          <w:sz w:val="26"/>
          <w:szCs w:val="26"/>
        </w:rPr>
        <w:t xml:space="preserve"> Д.Р. </w:t>
      </w:r>
      <w:r w:rsidRPr="00293081">
        <w:rPr>
          <w:rFonts w:ascii="Times New Roman" w:hAnsi="Times New Roman"/>
          <w:sz w:val="26"/>
          <w:szCs w:val="26"/>
        </w:rPr>
        <w:t>были р</w:t>
      </w:r>
      <w:r w:rsidR="000308FD">
        <w:rPr>
          <w:rFonts w:ascii="Times New Roman" w:hAnsi="Times New Roman"/>
          <w:sz w:val="26"/>
          <w:szCs w:val="26"/>
        </w:rPr>
        <w:t xml:space="preserve">азъяснены </w:t>
      </w:r>
      <w:r w:rsidR="00C15410">
        <w:rPr>
          <w:rFonts w:ascii="Times New Roman" w:hAnsi="Times New Roman"/>
          <w:sz w:val="26"/>
          <w:szCs w:val="26"/>
        </w:rPr>
        <w:t>и понятны, отводов он не заявил</w:t>
      </w:r>
      <w:r w:rsidR="000308FD">
        <w:rPr>
          <w:rFonts w:ascii="Times New Roman" w:hAnsi="Times New Roman"/>
          <w:sz w:val="26"/>
          <w:szCs w:val="26"/>
        </w:rPr>
        <w:t>, указал</w:t>
      </w:r>
      <w:r w:rsidRPr="00293081">
        <w:rPr>
          <w:rFonts w:ascii="Times New Roman" w:hAnsi="Times New Roman"/>
          <w:sz w:val="26"/>
          <w:szCs w:val="26"/>
        </w:rPr>
        <w:t>, что в услугах защитника и переводчика не нуждается.</w:t>
      </w:r>
    </w:p>
    <w:p w:rsidR="000308FD" w:rsidP="00B312E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3081">
        <w:rPr>
          <w:rFonts w:ascii="Times New Roman" w:hAnsi="Times New Roman"/>
          <w:sz w:val="26"/>
          <w:szCs w:val="26"/>
        </w:rPr>
        <w:t xml:space="preserve">В судебном заседании </w:t>
      </w:r>
      <w:r>
        <w:rPr>
          <w:rFonts w:ascii="Times New Roman" w:hAnsi="Times New Roman"/>
          <w:sz w:val="26"/>
          <w:szCs w:val="26"/>
        </w:rPr>
        <w:t>Джемелев</w:t>
      </w:r>
      <w:r>
        <w:rPr>
          <w:rFonts w:ascii="Times New Roman" w:hAnsi="Times New Roman"/>
          <w:sz w:val="26"/>
          <w:szCs w:val="26"/>
        </w:rPr>
        <w:t xml:space="preserve"> Д.Р. </w:t>
      </w:r>
      <w:r w:rsidRPr="00293081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</w:t>
      </w:r>
      <w:r w:rsidRPr="00293081" w:rsidR="00803542">
        <w:rPr>
          <w:rFonts w:ascii="Times New Roman" w:hAnsi="Times New Roman"/>
          <w:sz w:val="26"/>
          <w:szCs w:val="26"/>
        </w:rPr>
        <w:t xml:space="preserve">не </w:t>
      </w:r>
      <w:r w:rsidRPr="00293081">
        <w:rPr>
          <w:rFonts w:ascii="Times New Roman" w:hAnsi="Times New Roman"/>
          <w:sz w:val="26"/>
          <w:szCs w:val="26"/>
        </w:rPr>
        <w:t xml:space="preserve">признал, </w:t>
      </w:r>
      <w:r>
        <w:rPr>
          <w:rFonts w:ascii="Times New Roman" w:hAnsi="Times New Roman"/>
          <w:sz w:val="26"/>
          <w:szCs w:val="26"/>
        </w:rPr>
        <w:t>пояснил</w:t>
      </w:r>
      <w:r w:rsidRPr="00293081" w:rsidR="00803542">
        <w:rPr>
          <w:rFonts w:ascii="Times New Roman" w:hAnsi="Times New Roman"/>
          <w:sz w:val="26"/>
          <w:szCs w:val="26"/>
        </w:rPr>
        <w:t xml:space="preserve">, что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095B4D">
        <w:rPr>
          <w:rFonts w:ascii="Times New Roman" w:hAnsi="Times New Roman"/>
          <w:sz w:val="26"/>
          <w:szCs w:val="26"/>
        </w:rPr>
        <w:t xml:space="preserve">. </w:t>
      </w:r>
    </w:p>
    <w:p w:rsidR="00B312E0" w:rsidP="0040777C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93081">
        <w:rPr>
          <w:rFonts w:ascii="Times New Roman" w:hAnsi="Times New Roman"/>
          <w:color w:val="000000" w:themeColor="text1"/>
          <w:sz w:val="26"/>
          <w:szCs w:val="26"/>
        </w:rPr>
        <w:t>Допрошенн</w:t>
      </w:r>
      <w:r>
        <w:rPr>
          <w:rFonts w:ascii="Times New Roman" w:hAnsi="Times New Roman"/>
          <w:color w:val="000000" w:themeColor="text1"/>
          <w:sz w:val="26"/>
          <w:szCs w:val="26"/>
        </w:rPr>
        <w:t>ый</w:t>
      </w:r>
      <w:r w:rsidRPr="00293081">
        <w:rPr>
          <w:rFonts w:ascii="Times New Roman" w:hAnsi="Times New Roman"/>
          <w:color w:val="000000" w:themeColor="text1"/>
          <w:sz w:val="26"/>
          <w:szCs w:val="26"/>
        </w:rPr>
        <w:t xml:space="preserve"> в судебном заседании потерпевш</w:t>
      </w:r>
      <w:r>
        <w:rPr>
          <w:rFonts w:ascii="Times New Roman" w:hAnsi="Times New Roman"/>
          <w:color w:val="000000" w:themeColor="text1"/>
          <w:sz w:val="26"/>
          <w:szCs w:val="26"/>
        </w:rPr>
        <w:t>ий</w:t>
      </w:r>
      <w:r w:rsidRPr="0029308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29308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D40154">
        <w:rPr>
          <w:rFonts w:ascii="Times New Roman" w:hAnsi="Times New Roman"/>
          <w:color w:val="000000" w:themeColor="text1"/>
          <w:sz w:val="26"/>
          <w:szCs w:val="26"/>
        </w:rPr>
        <w:t>которому были разъяснены права, предусмотренные</w:t>
      </w:r>
      <w:r w:rsidRPr="00293081">
        <w:rPr>
          <w:rFonts w:ascii="Times New Roman" w:hAnsi="Times New Roman"/>
          <w:color w:val="000000" w:themeColor="text1"/>
          <w:sz w:val="26"/>
          <w:szCs w:val="26"/>
        </w:rPr>
        <w:t xml:space="preserve"> ст. 25.2 КоАП РФ</w:t>
      </w:r>
      <w:r w:rsidR="00CC06D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293081" w:rsidR="00CC06DE">
        <w:rPr>
          <w:rFonts w:ascii="Times New Roman" w:hAnsi="Times New Roman"/>
          <w:sz w:val="26"/>
          <w:szCs w:val="26"/>
        </w:rPr>
        <w:t>положения ст. 51 Конституции РФ</w:t>
      </w:r>
      <w:r>
        <w:rPr>
          <w:rFonts w:ascii="Times New Roman" w:hAnsi="Times New Roman"/>
          <w:color w:val="000000" w:themeColor="text1"/>
          <w:sz w:val="26"/>
          <w:szCs w:val="26"/>
        </w:rPr>
        <w:t>,  пояснил</w:t>
      </w:r>
      <w:r w:rsidRPr="0029308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что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D40154">
        <w:rPr>
          <w:rFonts w:ascii="Times New Roman" w:hAnsi="Times New Roman"/>
          <w:sz w:val="26"/>
          <w:szCs w:val="26"/>
        </w:rPr>
        <w:t>.</w:t>
      </w:r>
    </w:p>
    <w:p w:rsidR="0040777C" w:rsidP="00056AF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371BF">
        <w:rPr>
          <w:rFonts w:ascii="Times New Roman" w:hAnsi="Times New Roman"/>
          <w:sz w:val="26"/>
          <w:szCs w:val="26"/>
        </w:rPr>
        <w:t>Допрошенн</w:t>
      </w:r>
      <w:r w:rsidR="00DD76A2">
        <w:rPr>
          <w:rFonts w:ascii="Times New Roman" w:hAnsi="Times New Roman"/>
          <w:sz w:val="26"/>
          <w:szCs w:val="26"/>
        </w:rPr>
        <w:t>ая</w:t>
      </w:r>
      <w:r w:rsidRPr="009371BF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DD76A2">
        <w:rPr>
          <w:rFonts w:ascii="Times New Roman" w:hAnsi="Times New Roman"/>
          <w:sz w:val="26"/>
          <w:szCs w:val="26"/>
        </w:rPr>
        <w:t>,</w:t>
      </w:r>
      <w:r w:rsidRPr="009371BF">
        <w:rPr>
          <w:rFonts w:ascii="Times New Roman" w:hAnsi="Times New Roman"/>
          <w:sz w:val="26"/>
          <w:szCs w:val="26"/>
        </w:rPr>
        <w:t xml:space="preserve"> предупрежденная об административной ответственности по ст.17.9 КоАП РФ, </w:t>
      </w:r>
      <w:r w:rsidR="00DD76A2">
        <w:rPr>
          <w:rFonts w:ascii="Times New Roman" w:hAnsi="Times New Roman"/>
          <w:sz w:val="26"/>
          <w:szCs w:val="26"/>
        </w:rPr>
        <w:t xml:space="preserve">которой разъяснены </w:t>
      </w:r>
      <w:r w:rsidRPr="00293081" w:rsidR="009371BF">
        <w:rPr>
          <w:rFonts w:ascii="Times New Roman" w:hAnsi="Times New Roman"/>
          <w:sz w:val="26"/>
          <w:szCs w:val="26"/>
        </w:rPr>
        <w:t>положения ст. 51 Конституции РФ</w:t>
      </w:r>
      <w:r w:rsidR="009371BF">
        <w:rPr>
          <w:rFonts w:ascii="Times New Roman" w:hAnsi="Times New Roman"/>
          <w:sz w:val="26"/>
          <w:szCs w:val="26"/>
        </w:rPr>
        <w:t xml:space="preserve">, </w:t>
      </w:r>
      <w:r w:rsidRPr="009371BF">
        <w:rPr>
          <w:rFonts w:ascii="Times New Roman" w:hAnsi="Times New Roman"/>
          <w:sz w:val="26"/>
          <w:szCs w:val="26"/>
        </w:rPr>
        <w:t xml:space="preserve">пояснила,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861747">
        <w:rPr>
          <w:rFonts w:ascii="Times New Roman" w:hAnsi="Times New Roman"/>
          <w:sz w:val="26"/>
          <w:szCs w:val="26"/>
        </w:rPr>
        <w:t>.</w:t>
      </w:r>
    </w:p>
    <w:p w:rsidR="00861747" w:rsidP="0086174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371BF">
        <w:rPr>
          <w:rFonts w:ascii="Times New Roman" w:hAnsi="Times New Roman"/>
          <w:sz w:val="26"/>
          <w:szCs w:val="26"/>
        </w:rPr>
        <w:t>Допрошенн</w:t>
      </w:r>
      <w:r>
        <w:rPr>
          <w:rFonts w:ascii="Times New Roman" w:hAnsi="Times New Roman"/>
          <w:sz w:val="26"/>
          <w:szCs w:val="26"/>
        </w:rPr>
        <w:t>ая</w:t>
      </w:r>
      <w:r w:rsidRPr="009371BF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371BF">
        <w:rPr>
          <w:rFonts w:ascii="Times New Roman" w:hAnsi="Times New Roman"/>
          <w:sz w:val="26"/>
          <w:szCs w:val="26"/>
        </w:rPr>
        <w:t>предупрежденн</w:t>
      </w:r>
      <w:r>
        <w:rPr>
          <w:rFonts w:ascii="Times New Roman" w:hAnsi="Times New Roman"/>
          <w:sz w:val="26"/>
          <w:szCs w:val="26"/>
        </w:rPr>
        <w:t>ая</w:t>
      </w:r>
      <w:r w:rsidRPr="009371BF">
        <w:rPr>
          <w:rFonts w:ascii="Times New Roman" w:hAnsi="Times New Roman"/>
          <w:sz w:val="26"/>
          <w:szCs w:val="26"/>
        </w:rPr>
        <w:t xml:space="preserve"> об административной ответственности по ст.17.9 КоАП РФ, </w:t>
      </w:r>
      <w:r>
        <w:rPr>
          <w:rFonts w:ascii="Times New Roman" w:hAnsi="Times New Roman"/>
          <w:sz w:val="26"/>
          <w:szCs w:val="26"/>
        </w:rPr>
        <w:t xml:space="preserve">которой разъяснены </w:t>
      </w:r>
      <w:r w:rsidRPr="00293081">
        <w:rPr>
          <w:rFonts w:ascii="Times New Roman" w:hAnsi="Times New Roman"/>
          <w:sz w:val="26"/>
          <w:szCs w:val="26"/>
        </w:rPr>
        <w:t>положения ст. 51 Конституции РФ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371BF">
        <w:rPr>
          <w:rFonts w:ascii="Times New Roman" w:hAnsi="Times New Roman"/>
          <w:sz w:val="26"/>
          <w:szCs w:val="26"/>
        </w:rPr>
        <w:t>пояснил</w:t>
      </w:r>
      <w:r>
        <w:rPr>
          <w:rFonts w:ascii="Times New Roman" w:hAnsi="Times New Roman"/>
          <w:sz w:val="26"/>
          <w:szCs w:val="26"/>
        </w:rPr>
        <w:t>а</w:t>
      </w:r>
      <w:r w:rsidRPr="009371B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</w:t>
      </w:r>
    </w:p>
    <w:p w:rsidR="00056F06" w:rsidP="00B6174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371BF">
        <w:rPr>
          <w:rFonts w:ascii="Times New Roman" w:hAnsi="Times New Roman"/>
          <w:sz w:val="26"/>
          <w:szCs w:val="26"/>
        </w:rPr>
        <w:t>Допрошенный</w:t>
      </w:r>
      <w:r w:rsidRPr="009371BF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AE0A95">
        <w:rPr>
          <w:rFonts w:ascii="Times New Roman" w:hAnsi="Times New Roman"/>
          <w:sz w:val="26"/>
          <w:szCs w:val="26"/>
        </w:rPr>
        <w:t xml:space="preserve"> </w:t>
      </w:r>
      <w:r w:rsidRPr="009371BF">
        <w:rPr>
          <w:rFonts w:ascii="Times New Roman" w:hAnsi="Times New Roman"/>
          <w:sz w:val="26"/>
          <w:szCs w:val="26"/>
        </w:rPr>
        <w:t>предупрежденн</w:t>
      </w:r>
      <w:r>
        <w:rPr>
          <w:rFonts w:ascii="Times New Roman" w:hAnsi="Times New Roman"/>
          <w:sz w:val="26"/>
          <w:szCs w:val="26"/>
        </w:rPr>
        <w:t>ый</w:t>
      </w:r>
      <w:r w:rsidRPr="009371BF">
        <w:rPr>
          <w:rFonts w:ascii="Times New Roman" w:hAnsi="Times New Roman"/>
          <w:sz w:val="26"/>
          <w:szCs w:val="26"/>
        </w:rPr>
        <w:t xml:space="preserve"> об административной ответственности по ст.17.9 КоАП РФ, </w:t>
      </w:r>
      <w:r>
        <w:rPr>
          <w:rFonts w:ascii="Times New Roman" w:hAnsi="Times New Roman"/>
          <w:sz w:val="26"/>
          <w:szCs w:val="26"/>
        </w:rPr>
        <w:t xml:space="preserve">которому разъяснены </w:t>
      </w:r>
      <w:r w:rsidRPr="00293081">
        <w:rPr>
          <w:rFonts w:ascii="Times New Roman" w:hAnsi="Times New Roman"/>
          <w:sz w:val="26"/>
          <w:szCs w:val="26"/>
        </w:rPr>
        <w:t>положения ст. 51 Конституции РФ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371BF">
        <w:rPr>
          <w:rFonts w:ascii="Times New Roman" w:hAnsi="Times New Roman"/>
          <w:sz w:val="26"/>
          <w:szCs w:val="26"/>
        </w:rPr>
        <w:t>пояснил,</w:t>
      </w:r>
      <w:r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056F06" w:rsidP="00056F0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371BF">
        <w:rPr>
          <w:rFonts w:ascii="Times New Roman" w:hAnsi="Times New Roman"/>
          <w:sz w:val="26"/>
          <w:szCs w:val="26"/>
        </w:rPr>
        <w:t>Допрошенный</w:t>
      </w:r>
      <w:r w:rsidRPr="009371BF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AE0A95">
        <w:rPr>
          <w:rFonts w:ascii="Times New Roman" w:hAnsi="Times New Roman"/>
          <w:sz w:val="26"/>
          <w:szCs w:val="26"/>
        </w:rPr>
        <w:t xml:space="preserve"> </w:t>
      </w:r>
      <w:r w:rsidRPr="009371BF">
        <w:rPr>
          <w:rFonts w:ascii="Times New Roman" w:hAnsi="Times New Roman"/>
          <w:sz w:val="26"/>
          <w:szCs w:val="26"/>
        </w:rPr>
        <w:t>предупрежденн</w:t>
      </w:r>
      <w:r>
        <w:rPr>
          <w:rFonts w:ascii="Times New Roman" w:hAnsi="Times New Roman"/>
          <w:sz w:val="26"/>
          <w:szCs w:val="26"/>
        </w:rPr>
        <w:t>ый</w:t>
      </w:r>
      <w:r w:rsidRPr="009371BF">
        <w:rPr>
          <w:rFonts w:ascii="Times New Roman" w:hAnsi="Times New Roman"/>
          <w:sz w:val="26"/>
          <w:szCs w:val="26"/>
        </w:rPr>
        <w:t xml:space="preserve"> об административной ответственности по ст.17.9 КоАП РФ, </w:t>
      </w:r>
      <w:r w:rsidR="00835B20">
        <w:rPr>
          <w:rFonts w:ascii="Times New Roman" w:hAnsi="Times New Roman"/>
          <w:sz w:val="26"/>
          <w:szCs w:val="26"/>
        </w:rPr>
        <w:t xml:space="preserve">которому разъяснены </w:t>
      </w:r>
      <w:r w:rsidRPr="00293081">
        <w:rPr>
          <w:rFonts w:ascii="Times New Roman" w:hAnsi="Times New Roman"/>
          <w:sz w:val="26"/>
          <w:szCs w:val="26"/>
        </w:rPr>
        <w:t>положения ст. 51 Конституции РФ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371BF">
        <w:rPr>
          <w:rFonts w:ascii="Times New Roman" w:hAnsi="Times New Roman"/>
          <w:sz w:val="26"/>
          <w:szCs w:val="26"/>
        </w:rPr>
        <w:t>пояснил,</w:t>
      </w:r>
      <w:r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="00056F06">
        <w:rPr>
          <w:rFonts w:ascii="Times New Roman" w:hAnsi="Times New Roman"/>
          <w:sz w:val="26"/>
          <w:szCs w:val="26"/>
        </w:rPr>
        <w:t>Джемелева</w:t>
      </w:r>
      <w:r w:rsidR="00056F06">
        <w:rPr>
          <w:rFonts w:ascii="Times New Roman" w:hAnsi="Times New Roman"/>
          <w:sz w:val="26"/>
          <w:szCs w:val="26"/>
        </w:rPr>
        <w:t xml:space="preserve"> Д.Р.</w:t>
      </w:r>
      <w:r w:rsidR="0077725E">
        <w:rPr>
          <w:rFonts w:ascii="Times New Roman" w:hAnsi="Times New Roman"/>
          <w:sz w:val="26"/>
          <w:szCs w:val="26"/>
        </w:rPr>
        <w:t>, потерпевше</w:t>
      </w:r>
      <w:r w:rsidR="00056F06">
        <w:rPr>
          <w:rFonts w:ascii="Times New Roman" w:hAnsi="Times New Roman"/>
          <w:sz w:val="26"/>
          <w:szCs w:val="26"/>
        </w:rPr>
        <w:t>го</w:t>
      </w:r>
      <w:r w:rsidR="0077725E">
        <w:rPr>
          <w:rFonts w:ascii="Times New Roman" w:hAnsi="Times New Roman"/>
          <w:sz w:val="26"/>
          <w:szCs w:val="26"/>
        </w:rPr>
        <w:t xml:space="preserve"> 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AE0A95">
        <w:rPr>
          <w:rFonts w:ascii="Times New Roman" w:hAnsi="Times New Roman"/>
          <w:sz w:val="26"/>
          <w:szCs w:val="26"/>
        </w:rPr>
        <w:t xml:space="preserve"> </w:t>
      </w:r>
      <w:r w:rsidR="0077725E">
        <w:rPr>
          <w:rFonts w:ascii="Times New Roman" w:hAnsi="Times New Roman"/>
          <w:color w:val="000000" w:themeColor="text1"/>
          <w:sz w:val="26"/>
          <w:szCs w:val="26"/>
        </w:rPr>
        <w:t xml:space="preserve">свидетелей, </w:t>
      </w:r>
      <w:r w:rsidRPr="009C4A99">
        <w:rPr>
          <w:rFonts w:ascii="Times New Roman" w:hAnsi="Times New Roman"/>
          <w:sz w:val="26"/>
          <w:szCs w:val="26"/>
        </w:rPr>
        <w:t>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9C4A99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C823E5" w:rsidP="00C823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</w:t>
      </w:r>
      <w:r w:rsidRPr="00C823E5">
        <w:rPr>
          <w:rFonts w:ascii="Times New Roman" w:hAnsi="Times New Roman"/>
          <w:sz w:val="26"/>
          <w:szCs w:val="26"/>
          <w:lang w:eastAsia="ru-RU"/>
        </w:rPr>
        <w:t xml:space="preserve">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C823E5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C823E5" w:rsidR="00E817D6">
        <w:rPr>
          <w:rFonts w:ascii="Times New Roman" w:hAnsi="Times New Roman"/>
          <w:sz w:val="26"/>
          <w:szCs w:val="26"/>
        </w:rPr>
        <w:t xml:space="preserve"> </w:t>
      </w:r>
      <w:r w:rsidR="00056F06">
        <w:rPr>
          <w:rFonts w:ascii="Times New Roman" w:hAnsi="Times New Roman"/>
          <w:sz w:val="26"/>
          <w:szCs w:val="26"/>
        </w:rPr>
        <w:t>Джемелева</w:t>
      </w:r>
      <w:r w:rsidR="00056F06">
        <w:rPr>
          <w:rFonts w:ascii="Times New Roman" w:hAnsi="Times New Roman"/>
          <w:sz w:val="26"/>
          <w:szCs w:val="26"/>
        </w:rPr>
        <w:t xml:space="preserve"> Д.Р.</w:t>
      </w:r>
      <w:r w:rsidRPr="00C823E5" w:rsidR="00333C63">
        <w:rPr>
          <w:rFonts w:ascii="Times New Roman" w:hAnsi="Times New Roman"/>
          <w:sz w:val="26"/>
          <w:szCs w:val="26"/>
        </w:rPr>
        <w:t xml:space="preserve">  </w:t>
      </w:r>
      <w:r w:rsidRPr="00C823E5">
        <w:rPr>
          <w:rFonts w:ascii="Times New Roman" w:hAnsi="Times New Roman"/>
          <w:sz w:val="26"/>
          <w:szCs w:val="26"/>
        </w:rPr>
        <w:t xml:space="preserve">в его совершении, объективно подтверждается совокупностью собранных по делу доказательств, проверенных в ходе судебного заседания: </w:t>
      </w:r>
    </w:p>
    <w:p w:rsidR="00C141FA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</w:t>
      </w:r>
      <w:r w:rsidRPr="00C823E5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 w:rsidR="00017BC9">
        <w:rPr>
          <w:rFonts w:ascii="Times New Roman" w:hAnsi="Times New Roman"/>
          <w:sz w:val="26"/>
          <w:szCs w:val="26"/>
        </w:rPr>
        <w:t>от</w:t>
      </w:r>
      <w:r w:rsidRPr="00C823E5" w:rsidR="00017BC9"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</w:t>
      </w:r>
      <w:r w:rsidR="00AE0A95">
        <w:rPr>
          <w:rFonts w:ascii="Times New Roman" w:hAnsi="Times New Roman"/>
          <w:sz w:val="26"/>
          <w:szCs w:val="26"/>
        </w:rPr>
        <w:t>данные</w:t>
      </w:r>
      <w:r w:rsidR="00AE0A95">
        <w:rPr>
          <w:rFonts w:ascii="Times New Roman" w:hAnsi="Times New Roman"/>
          <w:sz w:val="26"/>
          <w:szCs w:val="26"/>
        </w:rPr>
        <w:t xml:space="preserve"> изъяты&gt;</w:t>
      </w:r>
      <w:r w:rsidRPr="00C823E5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C823E5" w:rsidR="00E817D6">
        <w:rPr>
          <w:rFonts w:ascii="Times New Roman" w:hAnsi="Times New Roman"/>
          <w:sz w:val="26"/>
          <w:szCs w:val="26"/>
        </w:rPr>
        <w:t xml:space="preserve"> </w:t>
      </w:r>
      <w:r w:rsidR="00056F06">
        <w:rPr>
          <w:rFonts w:ascii="Times New Roman" w:hAnsi="Times New Roman"/>
          <w:sz w:val="26"/>
          <w:szCs w:val="26"/>
        </w:rPr>
        <w:t>Джемелев</w:t>
      </w:r>
      <w:r w:rsidR="00CB5361">
        <w:rPr>
          <w:rFonts w:ascii="Times New Roman" w:hAnsi="Times New Roman"/>
          <w:sz w:val="26"/>
          <w:szCs w:val="26"/>
        </w:rPr>
        <w:t>ым</w:t>
      </w:r>
      <w:r w:rsidR="00056F06">
        <w:rPr>
          <w:rFonts w:ascii="Times New Roman" w:hAnsi="Times New Roman"/>
          <w:sz w:val="26"/>
          <w:szCs w:val="26"/>
        </w:rPr>
        <w:t xml:space="preserve"> Д.Р. </w:t>
      </w:r>
      <w:r w:rsidRPr="00C823E5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5749FB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постановлением об отказе в возбуждении уголовного дела 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</w:t>
      </w:r>
      <w:r w:rsidR="00AE0A95">
        <w:rPr>
          <w:rFonts w:ascii="Times New Roman" w:hAnsi="Times New Roman"/>
          <w:sz w:val="26"/>
          <w:szCs w:val="26"/>
        </w:rPr>
        <w:t>данные</w:t>
      </w:r>
      <w:r w:rsidR="00AE0A95">
        <w:rPr>
          <w:rFonts w:ascii="Times New Roman" w:hAnsi="Times New Roman"/>
          <w:sz w:val="26"/>
          <w:szCs w:val="26"/>
        </w:rPr>
        <w:t xml:space="preserve"> изъяты&gt;</w:t>
      </w:r>
      <w:r w:rsidRPr="00C823E5">
        <w:rPr>
          <w:rFonts w:ascii="Times New Roman" w:hAnsi="Times New Roman"/>
          <w:sz w:val="26"/>
          <w:szCs w:val="26"/>
        </w:rPr>
        <w:t xml:space="preserve">г. по ч.2 ст. 115 УК РФ в отношении </w:t>
      </w:r>
      <w:r w:rsidR="00056F06">
        <w:rPr>
          <w:rFonts w:ascii="Times New Roman" w:hAnsi="Times New Roman"/>
          <w:sz w:val="26"/>
          <w:szCs w:val="26"/>
        </w:rPr>
        <w:t>Джемелева</w:t>
      </w:r>
      <w:r w:rsidR="00056F06">
        <w:rPr>
          <w:rFonts w:ascii="Times New Roman" w:hAnsi="Times New Roman"/>
          <w:sz w:val="26"/>
          <w:szCs w:val="26"/>
        </w:rPr>
        <w:t xml:space="preserve"> Д.Р.</w:t>
      </w:r>
      <w:r w:rsidRPr="00C823E5">
        <w:rPr>
          <w:rFonts w:ascii="Times New Roman" w:hAnsi="Times New Roman"/>
          <w:sz w:val="26"/>
          <w:szCs w:val="26"/>
        </w:rPr>
        <w:t>;</w:t>
      </w:r>
    </w:p>
    <w:p w:rsidR="00CC05D0" w:rsidP="00CC05D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постановлением об отказе в возбуждении уголовного дела 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</w:t>
      </w:r>
      <w:r w:rsidR="00AE0A95">
        <w:rPr>
          <w:rFonts w:ascii="Times New Roman" w:hAnsi="Times New Roman"/>
          <w:sz w:val="26"/>
          <w:szCs w:val="26"/>
        </w:rPr>
        <w:t>данные</w:t>
      </w:r>
      <w:r w:rsidR="00AE0A95">
        <w:rPr>
          <w:rFonts w:ascii="Times New Roman" w:hAnsi="Times New Roman"/>
          <w:sz w:val="26"/>
          <w:szCs w:val="26"/>
        </w:rPr>
        <w:t xml:space="preserve"> изъяты&gt;</w:t>
      </w:r>
      <w:r w:rsidRPr="00C823E5">
        <w:rPr>
          <w:rFonts w:ascii="Times New Roman" w:hAnsi="Times New Roman"/>
          <w:sz w:val="26"/>
          <w:szCs w:val="26"/>
        </w:rPr>
        <w:t>г. по ч.2 ст. 115 УК РФ в отношении Подлесного С.С.;</w:t>
      </w:r>
    </w:p>
    <w:p w:rsidR="00056F06" w:rsidRPr="00C823E5" w:rsidP="009E25E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 заявлением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 xml:space="preserve">., согласно которому </w:t>
      </w:r>
      <w:r w:rsidRPr="00C823E5">
        <w:rPr>
          <w:rFonts w:ascii="Times New Roman" w:hAnsi="Times New Roman"/>
          <w:sz w:val="26"/>
          <w:szCs w:val="26"/>
        </w:rPr>
        <w:t>последн</w:t>
      </w:r>
      <w:r>
        <w:rPr>
          <w:rFonts w:ascii="Times New Roman" w:hAnsi="Times New Roman"/>
          <w:sz w:val="26"/>
          <w:szCs w:val="26"/>
        </w:rPr>
        <w:t>ий</w:t>
      </w:r>
      <w:r w:rsidRPr="00C823E5">
        <w:rPr>
          <w:rFonts w:ascii="Times New Roman" w:hAnsi="Times New Roman"/>
          <w:sz w:val="26"/>
          <w:szCs w:val="26"/>
        </w:rPr>
        <w:t xml:space="preserve"> просит принять меры к </w:t>
      </w:r>
      <w:r>
        <w:rPr>
          <w:rFonts w:ascii="Times New Roman" w:hAnsi="Times New Roman"/>
          <w:sz w:val="26"/>
          <w:szCs w:val="26"/>
        </w:rPr>
        <w:t>Джемелеву</w:t>
      </w:r>
      <w:r>
        <w:rPr>
          <w:rFonts w:ascii="Times New Roman" w:hAnsi="Times New Roman"/>
          <w:sz w:val="26"/>
          <w:szCs w:val="26"/>
        </w:rPr>
        <w:t xml:space="preserve"> Д.Р.</w:t>
      </w:r>
      <w:r w:rsidRPr="00C823E5">
        <w:rPr>
          <w:rFonts w:ascii="Times New Roman" w:hAnsi="Times New Roman"/>
          <w:sz w:val="26"/>
          <w:szCs w:val="26"/>
        </w:rPr>
        <w:t>, причинивше</w:t>
      </w:r>
      <w:r>
        <w:rPr>
          <w:rFonts w:ascii="Times New Roman" w:hAnsi="Times New Roman"/>
          <w:sz w:val="26"/>
          <w:szCs w:val="26"/>
        </w:rPr>
        <w:t>му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ему</w:t>
      </w:r>
      <w:r w:rsidRPr="00C823E5">
        <w:rPr>
          <w:rFonts w:ascii="Times New Roman" w:hAnsi="Times New Roman"/>
          <w:sz w:val="26"/>
          <w:szCs w:val="26"/>
        </w:rPr>
        <w:t xml:space="preserve"> телесные повреждения</w:t>
      </w:r>
      <w:r w:rsidR="009E25EF">
        <w:rPr>
          <w:rFonts w:ascii="Times New Roman" w:hAnsi="Times New Roman"/>
          <w:sz w:val="26"/>
          <w:szCs w:val="26"/>
        </w:rPr>
        <w:t>, при этом от СМЭ отказывается</w:t>
      </w:r>
      <w:r w:rsidRPr="00C823E5">
        <w:rPr>
          <w:rFonts w:ascii="Times New Roman" w:hAnsi="Times New Roman"/>
          <w:sz w:val="26"/>
          <w:szCs w:val="26"/>
        </w:rPr>
        <w:t>;</w:t>
      </w:r>
    </w:p>
    <w:p w:rsidR="009E25EF" w:rsidP="009E25E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>
        <w:rPr>
          <w:rFonts w:ascii="Times New Roman" w:hAnsi="Times New Roman"/>
          <w:sz w:val="26"/>
          <w:szCs w:val="26"/>
        </w:rPr>
        <w:t>потерпевшего</w:t>
      </w:r>
      <w:r w:rsidRPr="00C823E5">
        <w:rPr>
          <w:rFonts w:ascii="Times New Roman" w:hAnsi="Times New Roman"/>
          <w:sz w:val="26"/>
          <w:szCs w:val="26"/>
        </w:rPr>
        <w:t xml:space="preserve"> 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;</w:t>
      </w:r>
    </w:p>
    <w:p w:rsidR="009E25EF" w:rsidRPr="00C823E5" w:rsidP="009E25E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свидетеля 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г.;</w:t>
      </w:r>
    </w:p>
    <w:p w:rsidR="009E25EF" w:rsidRPr="00C823E5" w:rsidP="009E25E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свидетеля 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г.;</w:t>
      </w:r>
    </w:p>
    <w:p w:rsidR="009E25EF" w:rsidRPr="00C823E5" w:rsidP="009E25E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свидетеля 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AE0A95">
        <w:rPr>
          <w:rFonts w:ascii="Times New Roman" w:hAnsi="Times New Roman"/>
          <w:sz w:val="26"/>
          <w:szCs w:val="26"/>
        </w:rPr>
        <w:t xml:space="preserve"> 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г.;</w:t>
      </w:r>
    </w:p>
    <w:p w:rsidR="009E25EF" w:rsidRPr="00C823E5" w:rsidP="009E25E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Pr="00C823E5" w:rsidR="00CB5361">
        <w:rPr>
          <w:rFonts w:ascii="Times New Roman" w:hAnsi="Times New Roman"/>
          <w:sz w:val="26"/>
          <w:szCs w:val="26"/>
        </w:rPr>
        <w:t xml:space="preserve">свидетеля 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г.;</w:t>
      </w:r>
    </w:p>
    <w:p w:rsidR="00017BC9" w:rsidRPr="00C823E5" w:rsidP="00C823E5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C823E5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C823E5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C823E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C823E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C823E5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C823E5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C823E5">
        <w:rPr>
          <w:rFonts w:ascii="Times New Roman" w:hAnsi="Times New Roman"/>
          <w:sz w:val="26"/>
          <w:szCs w:val="26"/>
        </w:rPr>
        <w:t>права</w:t>
      </w:r>
      <w:r w:rsidRPr="00C823E5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</w:t>
      </w:r>
      <w:r w:rsidRPr="00C823E5">
        <w:rPr>
          <w:rFonts w:ascii="Times New Roman" w:hAnsi="Times New Roman"/>
          <w:sz w:val="26"/>
          <w:szCs w:val="26"/>
        </w:rPr>
        <w:t>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5C1BB6" w:rsidRPr="00C823E5" w:rsidP="005C1B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Оценивая </w:t>
      </w:r>
      <w:r w:rsidR="00D40154">
        <w:rPr>
          <w:rFonts w:ascii="Times New Roman" w:hAnsi="Times New Roman"/>
          <w:sz w:val="26"/>
          <w:szCs w:val="26"/>
        </w:rPr>
        <w:t>показания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="009E25EF">
        <w:rPr>
          <w:rFonts w:ascii="Times New Roman" w:hAnsi="Times New Roman"/>
          <w:sz w:val="26"/>
          <w:szCs w:val="26"/>
        </w:rPr>
        <w:t>Джемелева</w:t>
      </w:r>
      <w:r w:rsidR="009E25EF">
        <w:rPr>
          <w:rFonts w:ascii="Times New Roman" w:hAnsi="Times New Roman"/>
          <w:sz w:val="26"/>
          <w:szCs w:val="26"/>
        </w:rPr>
        <w:t xml:space="preserve"> Д.Р. </w:t>
      </w:r>
      <w:r w:rsidRPr="00C823E5">
        <w:rPr>
          <w:rFonts w:ascii="Times New Roman" w:hAnsi="Times New Roman"/>
          <w:sz w:val="26"/>
          <w:szCs w:val="26"/>
        </w:rPr>
        <w:t xml:space="preserve">относительно того, что </w:t>
      </w:r>
      <w:r w:rsidR="00C15410">
        <w:rPr>
          <w:rFonts w:ascii="Times New Roman" w:hAnsi="Times New Roman"/>
          <w:sz w:val="26"/>
          <w:szCs w:val="26"/>
        </w:rPr>
        <w:t xml:space="preserve">удары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C15410">
        <w:rPr>
          <w:rFonts w:ascii="Times New Roman" w:hAnsi="Times New Roman"/>
          <w:sz w:val="26"/>
          <w:szCs w:val="26"/>
        </w:rPr>
        <w:t>он не наносил</w:t>
      </w:r>
      <w:r w:rsidRPr="00C823E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C15410">
        <w:rPr>
          <w:rFonts w:ascii="Times New Roman" w:hAnsi="Times New Roman"/>
          <w:color w:val="000000"/>
          <w:sz w:val="26"/>
          <w:szCs w:val="26"/>
        </w:rPr>
        <w:t>тем самым не явля</w:t>
      </w:r>
      <w:r w:rsidR="00D40154">
        <w:rPr>
          <w:rFonts w:ascii="Times New Roman" w:hAnsi="Times New Roman"/>
          <w:color w:val="000000"/>
          <w:sz w:val="26"/>
          <w:szCs w:val="26"/>
        </w:rPr>
        <w:t>лся</w:t>
      </w:r>
      <w:r w:rsidR="00C15410">
        <w:rPr>
          <w:rFonts w:ascii="Times New Roman" w:hAnsi="Times New Roman"/>
          <w:color w:val="000000"/>
          <w:sz w:val="26"/>
          <w:szCs w:val="26"/>
        </w:rPr>
        <w:t xml:space="preserve"> инициатором конфликта, </w:t>
      </w:r>
      <w:r w:rsidRPr="00C823E5">
        <w:rPr>
          <w:rFonts w:ascii="Times New Roman" w:hAnsi="Times New Roman"/>
          <w:color w:val="000000"/>
          <w:sz w:val="26"/>
          <w:szCs w:val="26"/>
        </w:rPr>
        <w:t xml:space="preserve">не нашел своего подтверждения и опровергается материалами административного дела и </w:t>
      </w:r>
      <w:r w:rsidRPr="00C823E5">
        <w:rPr>
          <w:rFonts w:ascii="Times New Roman" w:hAnsi="Times New Roman"/>
          <w:sz w:val="26"/>
          <w:szCs w:val="26"/>
        </w:rPr>
        <w:t>показаниями св</w:t>
      </w:r>
      <w:r w:rsidR="00C15410">
        <w:rPr>
          <w:rFonts w:ascii="Times New Roman" w:hAnsi="Times New Roman"/>
          <w:sz w:val="26"/>
          <w:szCs w:val="26"/>
        </w:rPr>
        <w:t>и</w:t>
      </w:r>
      <w:r w:rsidRPr="00C823E5">
        <w:rPr>
          <w:rFonts w:ascii="Times New Roman" w:hAnsi="Times New Roman"/>
          <w:sz w:val="26"/>
          <w:szCs w:val="26"/>
        </w:rPr>
        <w:t>дете</w:t>
      </w:r>
      <w:r w:rsidR="00C15410">
        <w:rPr>
          <w:rFonts w:ascii="Times New Roman" w:hAnsi="Times New Roman"/>
          <w:sz w:val="26"/>
          <w:szCs w:val="26"/>
        </w:rPr>
        <w:t>ле</w:t>
      </w:r>
      <w:r w:rsidRPr="00C823E5">
        <w:rPr>
          <w:rFonts w:ascii="Times New Roman" w:hAnsi="Times New Roman"/>
          <w:sz w:val="26"/>
          <w:szCs w:val="26"/>
        </w:rPr>
        <w:t>й</w:t>
      </w:r>
      <w:r w:rsidR="00D40154">
        <w:rPr>
          <w:rFonts w:ascii="Times New Roman" w:hAnsi="Times New Roman"/>
          <w:color w:val="000000"/>
          <w:sz w:val="26"/>
          <w:szCs w:val="26"/>
        </w:rPr>
        <w:t xml:space="preserve"> в ходе судебного разбирательства. Также оценивая письменные показания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D40154">
        <w:rPr>
          <w:rFonts w:ascii="Times New Roman" w:hAnsi="Times New Roman"/>
          <w:color w:val="000000"/>
          <w:sz w:val="26"/>
          <w:szCs w:val="26"/>
        </w:rPr>
        <w:t xml:space="preserve">., </w:t>
      </w:r>
      <w:r w:rsidR="005216A5">
        <w:rPr>
          <w:rFonts w:ascii="Times New Roman" w:hAnsi="Times New Roman"/>
          <w:color w:val="000000"/>
          <w:sz w:val="26"/>
          <w:szCs w:val="26"/>
        </w:rPr>
        <w:t xml:space="preserve">которая находится с </w:t>
      </w:r>
      <w:r w:rsidR="005216A5">
        <w:rPr>
          <w:rFonts w:ascii="Times New Roman" w:hAnsi="Times New Roman"/>
          <w:sz w:val="26"/>
          <w:szCs w:val="26"/>
        </w:rPr>
        <w:t>Джемелевым</w:t>
      </w:r>
      <w:r w:rsidR="005216A5">
        <w:rPr>
          <w:rFonts w:ascii="Times New Roman" w:hAnsi="Times New Roman"/>
          <w:sz w:val="26"/>
          <w:szCs w:val="26"/>
        </w:rPr>
        <w:t xml:space="preserve"> Д.Р. в родственных отношениях, </w:t>
      </w:r>
      <w:r>
        <w:rPr>
          <w:rFonts w:ascii="Times New Roman" w:hAnsi="Times New Roman"/>
          <w:sz w:val="26"/>
          <w:szCs w:val="26"/>
        </w:rPr>
        <w:t xml:space="preserve">а именно </w:t>
      </w:r>
      <w:r w:rsidR="00AE0A95">
        <w:rPr>
          <w:rFonts w:ascii="Times New Roman" w:hAnsi="Times New Roman"/>
          <w:sz w:val="26"/>
          <w:szCs w:val="26"/>
        </w:rPr>
        <w:t xml:space="preserve">&lt;данные </w:t>
      </w:r>
      <w:r w:rsidR="00AE0A95">
        <w:rPr>
          <w:rFonts w:ascii="Times New Roman" w:hAnsi="Times New Roman"/>
          <w:sz w:val="26"/>
          <w:szCs w:val="26"/>
        </w:rPr>
        <w:t>изъяты</w:t>
      </w:r>
      <w:r w:rsidR="00AE0A95">
        <w:rPr>
          <w:rFonts w:ascii="Times New Roman" w:hAnsi="Times New Roman"/>
          <w:sz w:val="26"/>
          <w:szCs w:val="26"/>
        </w:rPr>
        <w:t>&gt;</w:t>
      </w:r>
      <w:r>
        <w:rPr>
          <w:rFonts w:ascii="Times New Roman" w:hAnsi="Times New Roman"/>
          <w:sz w:val="26"/>
          <w:szCs w:val="26"/>
        </w:rPr>
        <w:t>приходится супругой его брата, суд относится критически и не берет во внимание, поскольку данные показания противоречат материалам дела и показаниям допрошенных по делу свидетелей.</w:t>
      </w:r>
    </w:p>
    <w:p w:rsidR="00C823E5" w:rsidRPr="00C823E5" w:rsidP="00C823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Оснований не доверять показаниям допрошенных в качестве свидетелей </w:t>
      </w:r>
      <w:r w:rsidR="00AE0A95">
        <w:rPr>
          <w:rFonts w:ascii="Times New Roman" w:hAnsi="Times New Roman"/>
          <w:sz w:val="26"/>
          <w:szCs w:val="26"/>
        </w:rPr>
        <w:t xml:space="preserve">&lt;данные </w:t>
      </w:r>
      <w:r w:rsidR="00AE0A95">
        <w:rPr>
          <w:rFonts w:ascii="Times New Roman" w:hAnsi="Times New Roman"/>
          <w:sz w:val="26"/>
          <w:szCs w:val="26"/>
        </w:rPr>
        <w:t>изъяты</w:t>
      </w:r>
      <w:r w:rsidR="00AE0A95">
        <w:rPr>
          <w:rFonts w:ascii="Times New Roman" w:hAnsi="Times New Roman"/>
          <w:sz w:val="26"/>
          <w:szCs w:val="26"/>
        </w:rPr>
        <w:t>&gt;</w:t>
      </w:r>
      <w:r w:rsidRPr="00C823E5">
        <w:rPr>
          <w:rFonts w:ascii="Times New Roman" w:hAnsi="Times New Roman"/>
          <w:sz w:val="26"/>
          <w:szCs w:val="26"/>
        </w:rPr>
        <w:t xml:space="preserve"> не имеется, ввиду того, что наличия каких-либо неприязненных отношений между указанными лицами и </w:t>
      </w:r>
      <w:r w:rsidR="009E25EF">
        <w:rPr>
          <w:rFonts w:ascii="Times New Roman" w:hAnsi="Times New Roman"/>
          <w:sz w:val="26"/>
          <w:szCs w:val="26"/>
        </w:rPr>
        <w:t>Джемелевым</w:t>
      </w:r>
      <w:r w:rsidR="009E25EF">
        <w:rPr>
          <w:rFonts w:ascii="Times New Roman" w:hAnsi="Times New Roman"/>
          <w:sz w:val="26"/>
          <w:szCs w:val="26"/>
        </w:rPr>
        <w:t xml:space="preserve"> Д.Р. </w:t>
      </w:r>
      <w:r w:rsidRPr="00C823E5">
        <w:rPr>
          <w:rFonts w:ascii="Times New Roman" w:hAnsi="Times New Roman"/>
          <w:sz w:val="26"/>
          <w:szCs w:val="26"/>
        </w:rPr>
        <w:t xml:space="preserve">или иных обстоятельств, свидетельствующих о намерениях свидетелей оговорить </w:t>
      </w:r>
      <w:r w:rsidR="00CB5361">
        <w:rPr>
          <w:rFonts w:ascii="Times New Roman" w:hAnsi="Times New Roman"/>
          <w:sz w:val="26"/>
          <w:szCs w:val="26"/>
        </w:rPr>
        <w:t>Джемелева</w:t>
      </w:r>
      <w:r w:rsidR="00CB5361">
        <w:rPr>
          <w:rFonts w:ascii="Times New Roman" w:hAnsi="Times New Roman"/>
          <w:sz w:val="26"/>
          <w:szCs w:val="26"/>
        </w:rPr>
        <w:t xml:space="preserve"> Д.Р.</w:t>
      </w:r>
      <w:r w:rsidRPr="00C823E5">
        <w:rPr>
          <w:rFonts w:ascii="Times New Roman" w:hAnsi="Times New Roman"/>
          <w:sz w:val="26"/>
          <w:szCs w:val="26"/>
        </w:rPr>
        <w:t xml:space="preserve"> в судебном заседании не установлено, они предупреждались об административной ответственности по ст. 17.9 КоАП РФ за дачу заведомо ложных показаний. Их показания последовательны, логичны, согласуются между собой и письменными доказательствами по делу.</w:t>
      </w:r>
    </w:p>
    <w:p w:rsidR="00A46599" w:rsidRPr="00C823E5" w:rsidP="00C823E5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C823E5" w:rsidR="00017BC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C823E5" w:rsidR="00017BC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C823E5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C823E5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="009E25EF">
        <w:rPr>
          <w:rFonts w:ascii="Times New Roman" w:hAnsi="Times New Roman"/>
          <w:sz w:val="26"/>
          <w:szCs w:val="26"/>
        </w:rPr>
        <w:t>Джемелева</w:t>
      </w:r>
      <w:r w:rsidR="009E25EF">
        <w:rPr>
          <w:rFonts w:ascii="Times New Roman" w:hAnsi="Times New Roman"/>
          <w:sz w:val="26"/>
          <w:szCs w:val="26"/>
        </w:rPr>
        <w:t xml:space="preserve"> Д.Р.</w:t>
      </w:r>
      <w:r w:rsidRPr="00C823E5" w:rsidR="00003464">
        <w:rPr>
          <w:rFonts w:ascii="Times New Roman" w:hAnsi="Times New Roman"/>
          <w:sz w:val="26"/>
          <w:szCs w:val="26"/>
        </w:rPr>
        <w:t xml:space="preserve"> </w:t>
      </w:r>
      <w:r w:rsidRPr="00C823E5" w:rsidR="00017BC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823E5" w:rsidR="00017BC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C823E5" w:rsidR="00017BC9">
        <w:rPr>
          <w:rFonts w:ascii="Times New Roman" w:hAnsi="Times New Roman"/>
          <w:sz w:val="26"/>
          <w:szCs w:val="26"/>
        </w:rPr>
        <w:t xml:space="preserve">6.1.1 КоАП РФ, - </w:t>
      </w:r>
      <w:r w:rsidRPr="00C823E5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C823E5">
          <w:rPr>
            <w:rFonts w:ascii="Times New Roman" w:hAnsi="Times New Roman"/>
            <w:sz w:val="26"/>
            <w:szCs w:val="26"/>
          </w:rPr>
          <w:t>статье 115</w:t>
        </w:r>
      </w:hyperlink>
      <w:r w:rsidRPr="00C823E5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C823E5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003464" w:rsidP="000034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4"/>
          <w:szCs w:val="24"/>
        </w:rPr>
        <w:t>Установленных</w:t>
      </w:r>
      <w:r w:rsidRPr="009C4A99">
        <w:rPr>
          <w:rFonts w:ascii="Times New Roman" w:hAnsi="Times New Roman"/>
          <w:sz w:val="26"/>
          <w:szCs w:val="26"/>
        </w:rPr>
        <w:t xml:space="preserve">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</w:t>
      </w:r>
      <w:r w:rsidRPr="00003464">
        <w:rPr>
          <w:rFonts w:ascii="Times New Roman" w:hAnsi="Times New Roman"/>
          <w:sz w:val="26"/>
          <w:szCs w:val="26"/>
        </w:rPr>
        <w:t>делу об административном правонарушении, не усматривается.</w:t>
      </w:r>
    </w:p>
    <w:p w:rsidR="00F81D39" w:rsidRPr="00003464" w:rsidP="000034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03464">
        <w:rPr>
          <w:rFonts w:ascii="Times New Roman" w:hAnsi="Times New Roman"/>
          <w:sz w:val="26"/>
          <w:szCs w:val="26"/>
        </w:rPr>
        <w:t>Согласно справк</w:t>
      </w:r>
      <w:r w:rsidRPr="00003464" w:rsidR="004722F2">
        <w:rPr>
          <w:rFonts w:ascii="Times New Roman" w:hAnsi="Times New Roman"/>
          <w:sz w:val="26"/>
          <w:szCs w:val="26"/>
        </w:rPr>
        <w:t xml:space="preserve">е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AE0A95">
        <w:rPr>
          <w:rFonts w:ascii="Times New Roman" w:hAnsi="Times New Roman"/>
          <w:sz w:val="26"/>
          <w:szCs w:val="26"/>
        </w:rPr>
        <w:t xml:space="preserve"> </w:t>
      </w:r>
      <w:r w:rsidRPr="00003464">
        <w:rPr>
          <w:rFonts w:ascii="Times New Roman" w:hAnsi="Times New Roman"/>
          <w:sz w:val="26"/>
          <w:szCs w:val="26"/>
        </w:rPr>
        <w:t>от</w:t>
      </w:r>
      <w:r w:rsidRPr="00003464">
        <w:rPr>
          <w:rFonts w:ascii="Times New Roman" w:hAnsi="Times New Roman"/>
          <w:sz w:val="26"/>
          <w:szCs w:val="26"/>
        </w:rPr>
        <w:t xml:space="preserve">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003464">
        <w:rPr>
          <w:rFonts w:ascii="Times New Roman" w:hAnsi="Times New Roman"/>
          <w:sz w:val="26"/>
          <w:szCs w:val="26"/>
        </w:rPr>
        <w:t xml:space="preserve">г. </w:t>
      </w:r>
      <w:r w:rsidR="009E25EF">
        <w:rPr>
          <w:rFonts w:ascii="Times New Roman" w:hAnsi="Times New Roman"/>
          <w:sz w:val="26"/>
          <w:szCs w:val="26"/>
        </w:rPr>
        <w:t>Джемелев</w:t>
      </w:r>
      <w:r w:rsidR="009E25EF">
        <w:rPr>
          <w:rFonts w:ascii="Times New Roman" w:hAnsi="Times New Roman"/>
          <w:sz w:val="26"/>
          <w:szCs w:val="26"/>
        </w:rPr>
        <w:t xml:space="preserve"> Д.Р. </w:t>
      </w:r>
      <w:r w:rsidRPr="00003464">
        <w:rPr>
          <w:rFonts w:ascii="Times New Roman" w:hAnsi="Times New Roman"/>
          <w:sz w:val="26"/>
          <w:szCs w:val="26"/>
        </w:rPr>
        <w:t>ранее к административной ответственности не привлекал</w:t>
      </w:r>
      <w:r w:rsidR="00CB5361">
        <w:rPr>
          <w:rFonts w:ascii="Times New Roman" w:hAnsi="Times New Roman"/>
          <w:sz w:val="26"/>
          <w:szCs w:val="26"/>
        </w:rPr>
        <w:t>ся</w:t>
      </w:r>
      <w:r w:rsidRPr="00003464">
        <w:rPr>
          <w:rFonts w:ascii="Times New Roman" w:hAnsi="Times New Roman"/>
          <w:sz w:val="26"/>
          <w:szCs w:val="26"/>
        </w:rPr>
        <w:t xml:space="preserve">. </w:t>
      </w:r>
      <w:r w:rsidR="00AE0A95">
        <w:rPr>
          <w:rFonts w:ascii="Times New Roman" w:hAnsi="Times New Roman"/>
          <w:sz w:val="26"/>
          <w:szCs w:val="26"/>
        </w:rPr>
        <w:t xml:space="preserve"> </w:t>
      </w:r>
    </w:p>
    <w:p w:rsidR="00003464" w:rsidRPr="00003464" w:rsidP="0000346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03464">
        <w:rPr>
          <w:rFonts w:ascii="Times New Roman" w:hAnsi="Times New Roman"/>
          <w:sz w:val="26"/>
          <w:szCs w:val="26"/>
        </w:rPr>
        <w:t xml:space="preserve">Обстоятельств, смягчающих и отягчающих административную ответственность, в соответствии со  </w:t>
      </w:r>
      <w:r w:rsidRPr="00003464">
        <w:rPr>
          <w:rFonts w:ascii="Times New Roman" w:hAnsi="Times New Roman"/>
          <w:sz w:val="26"/>
          <w:szCs w:val="26"/>
        </w:rPr>
        <w:t>ст.ст</w:t>
      </w:r>
      <w:r w:rsidRPr="00003464">
        <w:rPr>
          <w:rFonts w:ascii="Times New Roman" w:hAnsi="Times New Roman"/>
          <w:sz w:val="26"/>
          <w:szCs w:val="26"/>
        </w:rPr>
        <w:t>. 4.2, 4.3 КоАП РФ, - не установлено.</w:t>
      </w:r>
    </w:p>
    <w:p w:rsidR="00017BC9" w:rsidRPr="009C4A99" w:rsidP="0000346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03464">
        <w:rPr>
          <w:rFonts w:ascii="Times New Roman" w:hAnsi="Times New Roman"/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="009E25EF">
        <w:rPr>
          <w:rFonts w:ascii="Times New Roman" w:hAnsi="Times New Roman"/>
          <w:sz w:val="26"/>
          <w:szCs w:val="26"/>
        </w:rPr>
        <w:t>го</w:t>
      </w:r>
      <w:r w:rsidRPr="00003464">
        <w:rPr>
          <w:rFonts w:ascii="Times New Roman" w:hAnsi="Times New Roman"/>
          <w:sz w:val="26"/>
          <w:szCs w:val="26"/>
        </w:rPr>
        <w:t xml:space="preserve">, </w:t>
      </w:r>
      <w:r w:rsidR="009E25EF">
        <w:rPr>
          <w:rFonts w:ascii="Times New Roman" w:hAnsi="Times New Roman"/>
          <w:sz w:val="26"/>
          <w:szCs w:val="26"/>
        </w:rPr>
        <w:t>его</w:t>
      </w:r>
      <w:r w:rsidRPr="00003464" w:rsidR="00EC7184">
        <w:rPr>
          <w:rFonts w:ascii="Times New Roman" w:hAnsi="Times New Roman"/>
          <w:sz w:val="26"/>
          <w:szCs w:val="26"/>
        </w:rPr>
        <w:t xml:space="preserve"> семейного и </w:t>
      </w:r>
      <w:r w:rsidRPr="00003464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Pr="00003464" w:rsidR="0026557B">
        <w:rPr>
          <w:rFonts w:ascii="Times New Roman" w:hAnsi="Times New Roman"/>
          <w:sz w:val="26"/>
          <w:szCs w:val="26"/>
        </w:rPr>
        <w:t>,</w:t>
      </w:r>
      <w:r w:rsidRPr="00003464" w:rsidR="00460907">
        <w:rPr>
          <w:rFonts w:ascii="Times New Roman" w:hAnsi="Times New Roman"/>
          <w:sz w:val="26"/>
          <w:szCs w:val="26"/>
        </w:rPr>
        <w:t xml:space="preserve"> </w:t>
      </w:r>
      <w:r w:rsidRPr="00003464" w:rsidR="00B91412">
        <w:rPr>
          <w:rFonts w:ascii="Times New Roman" w:hAnsi="Times New Roman"/>
          <w:sz w:val="26"/>
          <w:szCs w:val="26"/>
        </w:rPr>
        <w:t>кото</w:t>
      </w:r>
      <w:r w:rsidR="009E25EF">
        <w:rPr>
          <w:rFonts w:ascii="Times New Roman" w:hAnsi="Times New Roman"/>
          <w:sz w:val="26"/>
          <w:szCs w:val="26"/>
        </w:rPr>
        <w:t>рый</w:t>
      </w:r>
      <w:r w:rsidRPr="00003464" w:rsidR="00B91412">
        <w:rPr>
          <w:rFonts w:ascii="Times New Roman" w:hAnsi="Times New Roman"/>
          <w:sz w:val="26"/>
          <w:szCs w:val="26"/>
        </w:rPr>
        <w:t xml:space="preserve">: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="00003464">
        <w:rPr>
          <w:rFonts w:ascii="Times New Roman" w:hAnsi="Times New Roman"/>
          <w:sz w:val="26"/>
          <w:szCs w:val="26"/>
        </w:rPr>
        <w:t xml:space="preserve">, </w:t>
      </w:r>
      <w:r w:rsidRPr="009C4A99">
        <w:rPr>
          <w:rFonts w:ascii="Times New Roman" w:hAnsi="Times New Roman"/>
          <w:sz w:val="26"/>
          <w:szCs w:val="26"/>
        </w:rPr>
        <w:t>всех</w:t>
      </w:r>
      <w:r w:rsidRPr="009C4A99" w:rsidR="00812E1E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обстоятельств дела,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>привлечения</w:t>
      </w:r>
      <w:r w:rsidRPr="009C4A99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размере</w:t>
      </w:r>
      <w:r w:rsidRPr="009C4A99">
        <w:rPr>
          <w:rFonts w:ascii="Times New Roman" w:hAnsi="Times New Roman"/>
          <w:sz w:val="26"/>
          <w:szCs w:val="26"/>
        </w:rPr>
        <w:t xml:space="preserve">, </w:t>
      </w:r>
      <w:r w:rsidR="00003464">
        <w:rPr>
          <w:rFonts w:ascii="Times New Roman" w:hAnsi="Times New Roman"/>
          <w:sz w:val="26"/>
          <w:szCs w:val="26"/>
        </w:rPr>
        <w:t xml:space="preserve">ближе к минимальному, </w:t>
      </w:r>
      <w:r w:rsidRPr="009C4A99">
        <w:rPr>
          <w:rFonts w:ascii="Times New Roman" w:hAnsi="Times New Roman"/>
          <w:sz w:val="26"/>
          <w:szCs w:val="26"/>
        </w:rPr>
        <w:t>что будет достаточной мерой ответственности за совершенное правонарушение, способствовать предупреждению совершения новых правонарушений</w:t>
      </w:r>
      <w:r w:rsidRPr="009C4A99">
        <w:rPr>
          <w:rFonts w:ascii="Times New Roman" w:hAnsi="Times New Roman"/>
          <w:sz w:val="26"/>
          <w:szCs w:val="26"/>
        </w:rPr>
        <w:t>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Джемелев</w:t>
      </w:r>
      <w:r w:rsidR="00C1541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Дилявер</w:t>
      </w:r>
      <w:r w:rsidR="00C1541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Ридванович</w:t>
      </w:r>
      <w:r w:rsidR="00C15410">
        <w:rPr>
          <w:rFonts w:ascii="Times New Roman" w:hAnsi="Times New Roman"/>
          <w:sz w:val="26"/>
          <w:szCs w:val="26"/>
        </w:rPr>
        <w:t>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признать виновн</w:t>
      </w:r>
      <w:r>
        <w:rPr>
          <w:rFonts w:ascii="Times New Roman" w:hAnsi="Times New Roman"/>
          <w:sz w:val="26"/>
          <w:szCs w:val="26"/>
        </w:rPr>
        <w:t>ым</w:t>
      </w:r>
      <w:r w:rsidRPr="009C4A9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</w:t>
      </w:r>
      <w:r>
        <w:rPr>
          <w:rFonts w:ascii="Times New Roman" w:hAnsi="Times New Roman"/>
          <w:sz w:val="26"/>
          <w:szCs w:val="26"/>
        </w:rPr>
        <w:t>ему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AE0A95">
        <w:rPr>
          <w:rFonts w:ascii="Times New Roman" w:hAnsi="Times New Roman"/>
          <w:sz w:val="26"/>
          <w:szCs w:val="26"/>
        </w:rPr>
        <w:t>&lt;данные изъяты</w:t>
      </w:r>
      <w:r w:rsidR="00AE0A95">
        <w:rPr>
          <w:rFonts w:ascii="Times New Roman" w:hAnsi="Times New Roman"/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Штраф подлежит у</w:t>
      </w:r>
      <w:r w:rsidR="00AE0A95">
        <w:rPr>
          <w:rFonts w:ascii="Times New Roman" w:hAnsi="Times New Roman"/>
          <w:sz w:val="26"/>
          <w:szCs w:val="26"/>
        </w:rPr>
        <w:t xml:space="preserve">плате по следующим реквизитам: </w:t>
      </w:r>
      <w:r w:rsidR="00AE0A95">
        <w:rPr>
          <w:rFonts w:ascii="Times New Roman" w:hAnsi="Times New Roman"/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1970F4" w:rsidRPr="001970F4" w:rsidP="001970F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70F4">
        <w:rPr>
          <w:rFonts w:ascii="Times New Roman" w:hAnsi="Times New Roman"/>
          <w:sz w:val="26"/>
          <w:szCs w:val="26"/>
        </w:rPr>
        <w:t xml:space="preserve">Мировой судья </w:t>
      </w:r>
      <w:r w:rsidR="00003464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Pr="001970F4">
        <w:rPr>
          <w:rFonts w:ascii="Times New Roman" w:hAnsi="Times New Roman"/>
          <w:sz w:val="26"/>
          <w:szCs w:val="26"/>
        </w:rPr>
        <w:t xml:space="preserve"> </w:t>
      </w:r>
      <w:r w:rsidRPr="001970F4">
        <w:rPr>
          <w:rFonts w:ascii="Times New Roman" w:hAnsi="Times New Roman"/>
          <w:sz w:val="26"/>
          <w:szCs w:val="26"/>
        </w:rPr>
        <w:t>А.Ю.Олейников</w:t>
      </w:r>
    </w:p>
    <w:p w:rsidR="00CE097C" w:rsidRPr="009C4A99" w:rsidP="001970F4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3464"/>
    <w:rsid w:val="0001489A"/>
    <w:rsid w:val="00017BC9"/>
    <w:rsid w:val="000223CC"/>
    <w:rsid w:val="000308FD"/>
    <w:rsid w:val="00046CFF"/>
    <w:rsid w:val="00056AF2"/>
    <w:rsid w:val="00056F06"/>
    <w:rsid w:val="000770C7"/>
    <w:rsid w:val="00095B4D"/>
    <w:rsid w:val="000C3181"/>
    <w:rsid w:val="000D35BB"/>
    <w:rsid w:val="000D70A6"/>
    <w:rsid w:val="00136069"/>
    <w:rsid w:val="00144A56"/>
    <w:rsid w:val="001566C9"/>
    <w:rsid w:val="001626AF"/>
    <w:rsid w:val="001655F7"/>
    <w:rsid w:val="00173291"/>
    <w:rsid w:val="001817BF"/>
    <w:rsid w:val="0019212C"/>
    <w:rsid w:val="001970F4"/>
    <w:rsid w:val="001D5311"/>
    <w:rsid w:val="001E3BA1"/>
    <w:rsid w:val="00215EF0"/>
    <w:rsid w:val="00260E52"/>
    <w:rsid w:val="0026557B"/>
    <w:rsid w:val="00293081"/>
    <w:rsid w:val="002B2BE5"/>
    <w:rsid w:val="002D4424"/>
    <w:rsid w:val="002D4EAC"/>
    <w:rsid w:val="002F0E4A"/>
    <w:rsid w:val="00316AA7"/>
    <w:rsid w:val="00324B1A"/>
    <w:rsid w:val="00331071"/>
    <w:rsid w:val="00333C63"/>
    <w:rsid w:val="003357DA"/>
    <w:rsid w:val="00360A0C"/>
    <w:rsid w:val="00366BD3"/>
    <w:rsid w:val="00390D37"/>
    <w:rsid w:val="00392EE1"/>
    <w:rsid w:val="003C2852"/>
    <w:rsid w:val="003E01E1"/>
    <w:rsid w:val="00401496"/>
    <w:rsid w:val="0040777C"/>
    <w:rsid w:val="00420E9E"/>
    <w:rsid w:val="004308E8"/>
    <w:rsid w:val="00435E31"/>
    <w:rsid w:val="00457232"/>
    <w:rsid w:val="00460907"/>
    <w:rsid w:val="004722F2"/>
    <w:rsid w:val="0048055A"/>
    <w:rsid w:val="00486C27"/>
    <w:rsid w:val="00497E8E"/>
    <w:rsid w:val="004B6780"/>
    <w:rsid w:val="004E134A"/>
    <w:rsid w:val="00517DC9"/>
    <w:rsid w:val="005203EA"/>
    <w:rsid w:val="005216A5"/>
    <w:rsid w:val="00543361"/>
    <w:rsid w:val="005749FB"/>
    <w:rsid w:val="005C0C25"/>
    <w:rsid w:val="005C1BB6"/>
    <w:rsid w:val="005D14DE"/>
    <w:rsid w:val="005D6C0C"/>
    <w:rsid w:val="005F20D0"/>
    <w:rsid w:val="006135A7"/>
    <w:rsid w:val="00615FD1"/>
    <w:rsid w:val="006265D5"/>
    <w:rsid w:val="00646ECB"/>
    <w:rsid w:val="00667140"/>
    <w:rsid w:val="00675356"/>
    <w:rsid w:val="006A0181"/>
    <w:rsid w:val="006C234A"/>
    <w:rsid w:val="006C7BF4"/>
    <w:rsid w:val="006E6768"/>
    <w:rsid w:val="00711168"/>
    <w:rsid w:val="00734456"/>
    <w:rsid w:val="00736470"/>
    <w:rsid w:val="0077725E"/>
    <w:rsid w:val="007A1D96"/>
    <w:rsid w:val="007D7A48"/>
    <w:rsid w:val="007F002D"/>
    <w:rsid w:val="00803542"/>
    <w:rsid w:val="0080533A"/>
    <w:rsid w:val="00812E1E"/>
    <w:rsid w:val="00817AE5"/>
    <w:rsid w:val="00835B20"/>
    <w:rsid w:val="0084116C"/>
    <w:rsid w:val="00851A25"/>
    <w:rsid w:val="00861747"/>
    <w:rsid w:val="00896557"/>
    <w:rsid w:val="00903304"/>
    <w:rsid w:val="009064E4"/>
    <w:rsid w:val="00921717"/>
    <w:rsid w:val="009371BF"/>
    <w:rsid w:val="0094056F"/>
    <w:rsid w:val="00956AA9"/>
    <w:rsid w:val="00972BFC"/>
    <w:rsid w:val="009A0BD2"/>
    <w:rsid w:val="009A4B73"/>
    <w:rsid w:val="009B17E1"/>
    <w:rsid w:val="009C2775"/>
    <w:rsid w:val="009C4A99"/>
    <w:rsid w:val="009C576D"/>
    <w:rsid w:val="009E25EF"/>
    <w:rsid w:val="00A15330"/>
    <w:rsid w:val="00A239CA"/>
    <w:rsid w:val="00A46599"/>
    <w:rsid w:val="00A4736E"/>
    <w:rsid w:val="00A65246"/>
    <w:rsid w:val="00A72190"/>
    <w:rsid w:val="00A76415"/>
    <w:rsid w:val="00AB668A"/>
    <w:rsid w:val="00AC2FF9"/>
    <w:rsid w:val="00AC690F"/>
    <w:rsid w:val="00AE0A95"/>
    <w:rsid w:val="00B01905"/>
    <w:rsid w:val="00B028CA"/>
    <w:rsid w:val="00B1151C"/>
    <w:rsid w:val="00B13079"/>
    <w:rsid w:val="00B312E0"/>
    <w:rsid w:val="00B36894"/>
    <w:rsid w:val="00B61747"/>
    <w:rsid w:val="00B91412"/>
    <w:rsid w:val="00BA1521"/>
    <w:rsid w:val="00BC0C48"/>
    <w:rsid w:val="00BC284D"/>
    <w:rsid w:val="00BF7E27"/>
    <w:rsid w:val="00C10B9E"/>
    <w:rsid w:val="00C141FA"/>
    <w:rsid w:val="00C15410"/>
    <w:rsid w:val="00C8041B"/>
    <w:rsid w:val="00C823E5"/>
    <w:rsid w:val="00CB5361"/>
    <w:rsid w:val="00CB5716"/>
    <w:rsid w:val="00CC05D0"/>
    <w:rsid w:val="00CC06DE"/>
    <w:rsid w:val="00CC6D37"/>
    <w:rsid w:val="00CE097C"/>
    <w:rsid w:val="00D40154"/>
    <w:rsid w:val="00D56609"/>
    <w:rsid w:val="00D66EE6"/>
    <w:rsid w:val="00D83899"/>
    <w:rsid w:val="00D96DC7"/>
    <w:rsid w:val="00DB5688"/>
    <w:rsid w:val="00DD76A2"/>
    <w:rsid w:val="00DE7A3A"/>
    <w:rsid w:val="00E63B31"/>
    <w:rsid w:val="00E817D6"/>
    <w:rsid w:val="00E963DA"/>
    <w:rsid w:val="00EB241E"/>
    <w:rsid w:val="00EC7184"/>
    <w:rsid w:val="00EE7CF6"/>
    <w:rsid w:val="00EF0689"/>
    <w:rsid w:val="00EF1016"/>
    <w:rsid w:val="00F27C43"/>
    <w:rsid w:val="00F45A58"/>
    <w:rsid w:val="00F77B93"/>
    <w:rsid w:val="00F81D39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