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561C20">
        <w:rPr>
          <w:color w:val="000000" w:themeColor="text1"/>
          <w:sz w:val="28"/>
          <w:szCs w:val="28"/>
        </w:rPr>
        <w:t>24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561C2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561C20">
        <w:rPr>
          <w:color w:val="000000" w:themeColor="text1"/>
          <w:sz w:val="28"/>
          <w:szCs w:val="28"/>
        </w:rPr>
        <w:t>16</w:t>
      </w:r>
      <w:r w:rsidR="00CA08E6">
        <w:rPr>
          <w:color w:val="000000" w:themeColor="text1"/>
          <w:sz w:val="28"/>
          <w:szCs w:val="28"/>
        </w:rPr>
        <w:t xml:space="preserve"> </w:t>
      </w:r>
      <w:r w:rsidR="00561C20">
        <w:rPr>
          <w:color w:val="000000" w:themeColor="text1"/>
          <w:sz w:val="28"/>
          <w:szCs w:val="28"/>
        </w:rPr>
        <w:t xml:space="preserve">января </w:t>
      </w:r>
      <w:r w:rsidR="00CA08E6">
        <w:rPr>
          <w:color w:val="000000" w:themeColor="text1"/>
          <w:sz w:val="28"/>
          <w:szCs w:val="28"/>
        </w:rPr>
        <w:t>202</w:t>
      </w:r>
      <w:r w:rsidR="00561C20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561C20">
        <w:rPr>
          <w:color w:val="000000" w:themeColor="text1"/>
          <w:sz w:val="28"/>
          <w:szCs w:val="28"/>
        </w:rPr>
        <w:t>Мустафаева</w:t>
      </w:r>
      <w:r w:rsidR="00561C20">
        <w:rPr>
          <w:color w:val="000000" w:themeColor="text1"/>
          <w:sz w:val="28"/>
          <w:szCs w:val="28"/>
        </w:rPr>
        <w:t xml:space="preserve"> </w:t>
      </w:r>
      <w:r w:rsidR="00561C20">
        <w:rPr>
          <w:color w:val="000000" w:themeColor="text1"/>
          <w:sz w:val="28"/>
          <w:szCs w:val="28"/>
        </w:rPr>
        <w:t>Зендера</w:t>
      </w:r>
      <w:r w:rsidR="00561C20">
        <w:rPr>
          <w:color w:val="000000" w:themeColor="text1"/>
          <w:sz w:val="28"/>
          <w:szCs w:val="28"/>
        </w:rPr>
        <w:t xml:space="preserve"> </w:t>
      </w:r>
      <w:r w:rsidR="00561C20">
        <w:rPr>
          <w:color w:val="000000" w:themeColor="text1"/>
          <w:sz w:val="28"/>
          <w:szCs w:val="28"/>
        </w:rPr>
        <w:t>Исмаиловича</w:t>
      </w:r>
      <w:r w:rsidR="00C63EC6">
        <w:rPr>
          <w:color w:val="000000" w:themeColor="text1"/>
          <w:sz w:val="28"/>
          <w:szCs w:val="28"/>
        </w:rPr>
        <w:t xml:space="preserve">, 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Мустафаев</w:t>
      </w:r>
      <w:r>
        <w:rPr>
          <w:color w:val="000000" w:themeColor="text1"/>
          <w:sz w:val="28"/>
          <w:szCs w:val="28"/>
        </w:rPr>
        <w:t xml:space="preserve"> З.И.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330F1C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482F7B" w:rsidRPr="00482F7B" w:rsidP="00482F7B">
      <w:pPr>
        <w:ind w:firstLine="567"/>
        <w:jc w:val="both"/>
        <w:rPr>
          <w:color w:val="000000" w:themeColor="text1"/>
          <w:sz w:val="28"/>
          <w:szCs w:val="28"/>
        </w:rPr>
      </w:pPr>
      <w:r w:rsidRPr="00482F7B">
        <w:rPr>
          <w:color w:val="000000" w:themeColor="text1"/>
          <w:sz w:val="28"/>
          <w:szCs w:val="28"/>
        </w:rPr>
        <w:t xml:space="preserve">В судебном заседании </w:t>
      </w:r>
      <w:r w:rsidR="00561C20">
        <w:rPr>
          <w:color w:val="000000" w:themeColor="text1"/>
          <w:sz w:val="28"/>
          <w:szCs w:val="28"/>
        </w:rPr>
        <w:t>Мустафаев</w:t>
      </w:r>
      <w:r w:rsidR="00561C20">
        <w:rPr>
          <w:color w:val="000000" w:themeColor="text1"/>
          <w:sz w:val="28"/>
          <w:szCs w:val="28"/>
        </w:rPr>
        <w:t xml:space="preserve"> З.И. </w:t>
      </w:r>
      <w:r w:rsidRPr="00482F7B">
        <w:rPr>
          <w:color w:val="000000" w:themeColor="text1"/>
          <w:sz w:val="28"/>
          <w:szCs w:val="28"/>
        </w:rPr>
        <w:t>вину признал</w:t>
      </w:r>
      <w:r w:rsidRPr="00482F7B">
        <w:rPr>
          <w:color w:val="000000" w:themeColor="text1"/>
          <w:sz w:val="28"/>
          <w:szCs w:val="28"/>
        </w:rPr>
        <w:t xml:space="preserve"> полностью.</w:t>
      </w:r>
    </w:p>
    <w:p w:rsidR="008D1E93" w:rsidRPr="00FE0097" w:rsidP="00482F7B">
      <w:pPr>
        <w:ind w:firstLine="567"/>
        <w:jc w:val="both"/>
        <w:rPr>
          <w:color w:val="000000" w:themeColor="text1"/>
          <w:sz w:val="28"/>
          <w:szCs w:val="28"/>
        </w:rPr>
      </w:pPr>
      <w:r w:rsidRPr="00482F7B">
        <w:rPr>
          <w:color w:val="000000" w:themeColor="text1"/>
          <w:sz w:val="28"/>
          <w:szCs w:val="28"/>
        </w:rPr>
        <w:t xml:space="preserve">Выслушав </w:t>
      </w:r>
      <w:r w:rsidR="00561C20">
        <w:rPr>
          <w:color w:val="000000" w:themeColor="text1"/>
          <w:sz w:val="28"/>
          <w:szCs w:val="28"/>
        </w:rPr>
        <w:t>Мустафаева</w:t>
      </w:r>
      <w:r w:rsidR="00561C20">
        <w:rPr>
          <w:color w:val="000000" w:themeColor="text1"/>
          <w:sz w:val="28"/>
          <w:szCs w:val="28"/>
        </w:rPr>
        <w:t xml:space="preserve"> З.И.</w:t>
      </w:r>
      <w:r w:rsidRPr="00482F7B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561C20">
        <w:rPr>
          <w:color w:val="000000" w:themeColor="text1"/>
          <w:sz w:val="28"/>
          <w:szCs w:val="28"/>
        </w:rPr>
        <w:t>Мустафаев</w:t>
      </w:r>
      <w:r w:rsidR="00561C20">
        <w:rPr>
          <w:color w:val="000000" w:themeColor="text1"/>
          <w:sz w:val="28"/>
          <w:szCs w:val="28"/>
        </w:rPr>
        <w:t xml:space="preserve"> З.И.</w:t>
      </w:r>
      <w:r w:rsidRPr="00482F7B">
        <w:rPr>
          <w:color w:val="000000" w:themeColor="text1"/>
          <w:sz w:val="28"/>
          <w:szCs w:val="28"/>
        </w:rPr>
        <w:t xml:space="preserve"> совершил правонарушение, предусмотренное ч.1 ст.20.25 КоАП РФ, а именно: неуплата админист</w:t>
      </w:r>
      <w:r w:rsidRPr="00482F7B">
        <w:rPr>
          <w:color w:val="000000" w:themeColor="text1"/>
          <w:sz w:val="28"/>
          <w:szCs w:val="28"/>
        </w:rPr>
        <w:t>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административный штр</w:t>
      </w:r>
      <w:r w:rsidRPr="00FE0097">
        <w:rPr>
          <w:color w:val="000000" w:themeColor="text1"/>
          <w:sz w:val="28"/>
          <w:szCs w:val="28"/>
        </w:rPr>
        <w:t xml:space="preserve">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</w:t>
      </w:r>
      <w:r w:rsidRPr="00F23065">
        <w:rPr>
          <w:sz w:val="28"/>
          <w:szCs w:val="28"/>
        </w:rPr>
        <w:t>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</w:t>
      </w:r>
      <w:r w:rsidRPr="00F23065">
        <w:rPr>
          <w:sz w:val="28"/>
          <w:szCs w:val="28"/>
        </w:rPr>
        <w:t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</w:t>
      </w:r>
      <w:r w:rsidRPr="00F23065">
        <w:rPr>
          <w:sz w:val="28"/>
          <w:szCs w:val="28"/>
        </w:rPr>
        <w:t>го правонарушения, предусмотренного ч. 1 ст</w:t>
      </w:r>
      <w:r w:rsidRPr="00F23065">
        <w:rPr>
          <w:sz w:val="28"/>
          <w:szCs w:val="28"/>
        </w:rPr>
        <w:t>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561C20">
        <w:rPr>
          <w:color w:val="000000" w:themeColor="text1"/>
          <w:sz w:val="28"/>
          <w:szCs w:val="28"/>
        </w:rPr>
        <w:t>№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Pr="00FE0097" w:rsidR="00561C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561C20">
        <w:rPr>
          <w:color w:val="000000" w:themeColor="text1"/>
          <w:sz w:val="28"/>
          <w:szCs w:val="28"/>
        </w:rPr>
        <w:t>Мустафаев</w:t>
      </w:r>
      <w:r w:rsidR="00561C20">
        <w:rPr>
          <w:color w:val="000000" w:themeColor="text1"/>
          <w:sz w:val="28"/>
          <w:szCs w:val="28"/>
        </w:rPr>
        <w:t xml:space="preserve"> З.И.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>Постановление о привле</w:t>
      </w:r>
      <w:r w:rsidRPr="00F23065">
        <w:rPr>
          <w:color w:val="000000" w:themeColor="text1"/>
          <w:sz w:val="28"/>
          <w:szCs w:val="28"/>
        </w:rPr>
        <w:t xml:space="preserve">чении </w:t>
      </w:r>
      <w:r w:rsidR="00561C20">
        <w:rPr>
          <w:color w:val="000000" w:themeColor="text1"/>
          <w:sz w:val="28"/>
          <w:szCs w:val="28"/>
        </w:rPr>
        <w:t>Мустафаев</w:t>
      </w:r>
      <w:r w:rsidR="00561C20">
        <w:rPr>
          <w:color w:val="000000" w:themeColor="text1"/>
          <w:sz w:val="28"/>
          <w:szCs w:val="28"/>
        </w:rPr>
        <w:t xml:space="preserve"> З.И.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</w:t>
      </w:r>
      <w:r w:rsidRPr="00684C9F">
        <w:rPr>
          <w:color w:val="000000" w:themeColor="text1"/>
          <w:sz w:val="28"/>
          <w:szCs w:val="28"/>
        </w:rPr>
        <w:t xml:space="preserve">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</w:t>
      </w:r>
      <w:r w:rsidRPr="00684C9F">
        <w:rPr>
          <w:color w:val="000000" w:themeColor="text1"/>
          <w:sz w:val="28"/>
          <w:szCs w:val="28"/>
        </w:rPr>
        <w:t>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</w:t>
      </w:r>
      <w:r w:rsidRPr="00684C9F">
        <w:rPr>
          <w:color w:val="000000" w:themeColor="text1"/>
          <w:sz w:val="28"/>
          <w:szCs w:val="28"/>
        </w:rPr>
        <w:t>носителе, предусмотренной частью 7 статьи 29.10 настоящего Кодекса, или</w:t>
      </w:r>
      <w:r w:rsidRPr="00684C9F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</w:t>
      </w:r>
      <w:r w:rsidRPr="00684C9F">
        <w:rPr>
          <w:color w:val="000000" w:themeColor="text1"/>
          <w:sz w:val="28"/>
          <w:szCs w:val="28"/>
        </w:rPr>
        <w:t xml:space="preserve">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</w:t>
      </w:r>
      <w:r w:rsidRPr="00684C9F">
        <w:rPr>
          <w:color w:val="000000" w:themeColor="text1"/>
          <w:sz w:val="28"/>
          <w:szCs w:val="28"/>
        </w:rPr>
        <w:t xml:space="preserve">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</w:t>
      </w:r>
      <w:r w:rsidRPr="00684C9F">
        <w:rPr>
          <w:color w:val="000000" w:themeColor="text1"/>
          <w:sz w:val="28"/>
          <w:szCs w:val="28"/>
        </w:rPr>
        <w:t>ий, включая региональные порталы государственных</w:t>
      </w:r>
      <w:r w:rsidRPr="00684C9F">
        <w:rPr>
          <w:color w:val="000000" w:themeColor="text1"/>
          <w:sz w:val="28"/>
          <w:szCs w:val="28"/>
        </w:rPr>
        <w:t xml:space="preserve">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</w:t>
      </w:r>
      <w:r w:rsidRPr="00684C9F">
        <w:rPr>
          <w:color w:val="000000" w:themeColor="text1"/>
          <w:sz w:val="28"/>
          <w:szCs w:val="28"/>
        </w:rPr>
        <w:t>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330F1C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561C20">
        <w:rPr>
          <w:color w:val="000000" w:themeColor="text1"/>
          <w:sz w:val="28"/>
          <w:szCs w:val="28"/>
        </w:rPr>
        <w:t>Мустафаева</w:t>
      </w:r>
      <w:r w:rsidR="00561C20">
        <w:rPr>
          <w:color w:val="000000" w:themeColor="text1"/>
          <w:sz w:val="28"/>
          <w:szCs w:val="28"/>
        </w:rPr>
        <w:t xml:space="preserve"> З.И. </w:t>
      </w:r>
      <w:r w:rsidRPr="00F23065">
        <w:rPr>
          <w:sz w:val="28"/>
          <w:szCs w:val="28"/>
        </w:rPr>
        <w:t>образуют объективную сторону состава адми</w:t>
      </w:r>
      <w:r w:rsidRPr="00F23065">
        <w:rPr>
          <w:sz w:val="28"/>
          <w:szCs w:val="28"/>
        </w:rPr>
        <w:t xml:space="preserve">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561C20">
        <w:rPr>
          <w:color w:val="000000" w:themeColor="text1"/>
          <w:sz w:val="28"/>
          <w:szCs w:val="28"/>
        </w:rPr>
        <w:t>Мустафаева</w:t>
      </w:r>
      <w:r w:rsidR="00561C20">
        <w:rPr>
          <w:color w:val="000000" w:themeColor="text1"/>
          <w:sz w:val="28"/>
          <w:szCs w:val="28"/>
        </w:rPr>
        <w:t xml:space="preserve"> З.И.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</w:t>
      </w:r>
      <w:r w:rsidRPr="00F23065">
        <w:rPr>
          <w:sz w:val="28"/>
          <w:szCs w:val="28"/>
        </w:rPr>
        <w:t xml:space="preserve">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Pr="00FE0097" w:rsidR="00561C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561C20">
        <w:rPr>
          <w:color w:val="000000" w:themeColor="text1"/>
          <w:sz w:val="28"/>
          <w:szCs w:val="28"/>
        </w:rPr>
        <w:t>Мустафаевым</w:t>
      </w:r>
      <w:r w:rsidR="00561C20">
        <w:rPr>
          <w:color w:val="000000" w:themeColor="text1"/>
          <w:sz w:val="28"/>
          <w:szCs w:val="28"/>
        </w:rPr>
        <w:t xml:space="preserve"> З.И.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561C20">
        <w:rPr>
          <w:color w:val="000000" w:themeColor="text1"/>
          <w:sz w:val="28"/>
          <w:szCs w:val="28"/>
        </w:rPr>
        <w:t>Мустафаевым</w:t>
      </w:r>
      <w:r w:rsidR="00561C20">
        <w:rPr>
          <w:color w:val="000000" w:themeColor="text1"/>
          <w:sz w:val="28"/>
          <w:szCs w:val="28"/>
        </w:rPr>
        <w:t xml:space="preserve"> З.И.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</w:t>
      </w:r>
      <w:r w:rsidRPr="00F23065">
        <w:rPr>
          <w:sz w:val="28"/>
          <w:szCs w:val="28"/>
        </w:rPr>
        <w:t xml:space="preserve">ого лица к административной ответственности, предусмотренный ч. 1 ст. 4.5 Кодекса Российской Федерации </w:t>
      </w:r>
      <w:r w:rsidRPr="00F23065">
        <w:rPr>
          <w:sz w:val="28"/>
          <w:szCs w:val="28"/>
        </w:rPr>
        <w:t xml:space="preserve">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</w:t>
      </w:r>
      <w:r w:rsidRPr="00F23065">
        <w:rPr>
          <w:sz w:val="28"/>
          <w:szCs w:val="28"/>
        </w:rPr>
        <w:t xml:space="preserve">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61C20">
        <w:rPr>
          <w:color w:val="000000" w:themeColor="text1"/>
          <w:sz w:val="28"/>
          <w:szCs w:val="28"/>
        </w:rPr>
        <w:t>Мустафаева</w:t>
      </w:r>
      <w:r w:rsidR="00561C20">
        <w:rPr>
          <w:color w:val="000000" w:themeColor="text1"/>
          <w:sz w:val="28"/>
          <w:szCs w:val="28"/>
        </w:rPr>
        <w:t xml:space="preserve"> З.И. </w:t>
      </w:r>
      <w:r w:rsidRPr="00F23065">
        <w:rPr>
          <w:sz w:val="28"/>
          <w:szCs w:val="28"/>
        </w:rPr>
        <w:t>при возбуждении дела об административном</w:t>
      </w:r>
      <w:r w:rsidRPr="00F23065">
        <w:rPr>
          <w:sz w:val="28"/>
          <w:szCs w:val="28"/>
        </w:rPr>
        <w:t xml:space="preserve">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</w:t>
      </w:r>
      <w:r w:rsidRPr="00F23065">
        <w:rPr>
          <w:sz w:val="28"/>
          <w:szCs w:val="28"/>
        </w:rPr>
        <w:t xml:space="preserve">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="00561C20">
        <w:rPr>
          <w:color w:val="000000" w:themeColor="text1"/>
          <w:sz w:val="28"/>
          <w:szCs w:val="28"/>
        </w:rPr>
        <w:t>Мустафаева</w:t>
      </w:r>
      <w:r w:rsidR="00561C20">
        <w:rPr>
          <w:color w:val="000000" w:themeColor="text1"/>
          <w:sz w:val="28"/>
          <w:szCs w:val="28"/>
        </w:rPr>
        <w:t xml:space="preserve"> З.И.</w:t>
      </w:r>
      <w:r w:rsidRPr="00F23065">
        <w:rPr>
          <w:sz w:val="28"/>
          <w:szCs w:val="28"/>
        </w:rPr>
        <w:t>, мировым судьей не установлен</w:t>
      </w:r>
      <w:r w:rsidRPr="00F23065">
        <w:rPr>
          <w:sz w:val="28"/>
          <w:szCs w:val="28"/>
        </w:rPr>
        <w:t>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F23065">
        <w:rPr>
          <w:sz w:val="28"/>
          <w:szCs w:val="28"/>
        </w:rPr>
        <w:t>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</w:t>
      </w:r>
      <w:r w:rsidRPr="00F23065">
        <w:rPr>
          <w:sz w:val="28"/>
          <w:szCs w:val="28"/>
        </w:rPr>
        <w:t>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</w:t>
      </w:r>
      <w:r w:rsidRPr="00F23065">
        <w:rPr>
          <w:sz w:val="28"/>
          <w:szCs w:val="28"/>
        </w:rPr>
        <w:t>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561C20">
        <w:rPr>
          <w:color w:val="000000" w:themeColor="text1"/>
          <w:sz w:val="28"/>
          <w:szCs w:val="28"/>
        </w:rPr>
        <w:t>Мустафаев</w:t>
      </w:r>
      <w:r w:rsidR="00561C20">
        <w:rPr>
          <w:color w:val="000000" w:themeColor="text1"/>
          <w:sz w:val="28"/>
          <w:szCs w:val="28"/>
        </w:rPr>
        <w:t xml:space="preserve"> З.И.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</w:t>
      </w:r>
      <w:r w:rsidRPr="00F23065">
        <w:rPr>
          <w:sz w:val="28"/>
          <w:szCs w:val="28"/>
        </w:rPr>
        <w:t>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</w:t>
      </w:r>
      <w:r w:rsidRPr="00F23065">
        <w:rPr>
          <w:sz w:val="28"/>
          <w:szCs w:val="28"/>
        </w:rPr>
        <w:t xml:space="preserve">тсутствие обстоятельств отягчающих административную ответственность, мировой судья полагает возможным назначить </w:t>
      </w:r>
      <w:r w:rsidR="00561C20">
        <w:rPr>
          <w:color w:val="000000" w:themeColor="text1"/>
          <w:sz w:val="28"/>
          <w:szCs w:val="28"/>
        </w:rPr>
        <w:t>Мустафаеву</w:t>
      </w:r>
      <w:r w:rsidR="00561C20">
        <w:rPr>
          <w:color w:val="000000" w:themeColor="text1"/>
          <w:sz w:val="28"/>
          <w:szCs w:val="28"/>
        </w:rPr>
        <w:t xml:space="preserve"> З.И.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</w:t>
      </w:r>
      <w:r w:rsidRPr="00F23065">
        <w:rPr>
          <w:sz w:val="28"/>
          <w:szCs w:val="28"/>
        </w:rPr>
        <w:t xml:space="preserve">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561C20">
        <w:rPr>
          <w:color w:val="000000" w:themeColor="text1"/>
          <w:sz w:val="28"/>
          <w:szCs w:val="28"/>
        </w:rPr>
        <w:t>Мустафаева</w:t>
      </w:r>
      <w:r w:rsidR="00561C20">
        <w:rPr>
          <w:color w:val="000000" w:themeColor="text1"/>
          <w:sz w:val="28"/>
          <w:szCs w:val="28"/>
        </w:rPr>
        <w:t xml:space="preserve"> </w:t>
      </w:r>
      <w:r w:rsidR="00561C20">
        <w:rPr>
          <w:color w:val="000000" w:themeColor="text1"/>
          <w:sz w:val="28"/>
          <w:szCs w:val="28"/>
        </w:rPr>
        <w:t>Зендера</w:t>
      </w:r>
      <w:r w:rsidR="00561C20">
        <w:rPr>
          <w:color w:val="000000" w:themeColor="text1"/>
          <w:sz w:val="28"/>
          <w:szCs w:val="28"/>
        </w:rPr>
        <w:t xml:space="preserve"> </w:t>
      </w:r>
      <w:r w:rsidR="00561C20">
        <w:rPr>
          <w:color w:val="000000" w:themeColor="text1"/>
          <w:sz w:val="28"/>
          <w:szCs w:val="28"/>
        </w:rPr>
        <w:t>Исмаиловича</w:t>
      </w:r>
      <w:r w:rsidRPr="00F23065" w:rsidR="00561C20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</w:t>
      </w:r>
      <w:r w:rsidRPr="00F23065">
        <w:rPr>
          <w:sz w:val="28"/>
          <w:szCs w:val="28"/>
        </w:rPr>
        <w:t>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330F1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330F1C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561C20">
        <w:rPr>
          <w:color w:val="000000" w:themeColor="text1"/>
          <w:sz w:val="28"/>
          <w:szCs w:val="28"/>
        </w:rPr>
        <w:t>Мустафаеву</w:t>
      </w:r>
      <w:r w:rsidR="00561C20">
        <w:rPr>
          <w:color w:val="000000" w:themeColor="text1"/>
          <w:sz w:val="28"/>
          <w:szCs w:val="28"/>
        </w:rPr>
        <w:t xml:space="preserve"> </w:t>
      </w:r>
      <w:r w:rsidR="00561C20">
        <w:rPr>
          <w:color w:val="000000" w:themeColor="text1"/>
          <w:sz w:val="28"/>
          <w:szCs w:val="28"/>
        </w:rPr>
        <w:t>Зендеру</w:t>
      </w:r>
      <w:r w:rsidR="00561C20">
        <w:rPr>
          <w:color w:val="000000" w:themeColor="text1"/>
          <w:sz w:val="28"/>
          <w:szCs w:val="28"/>
        </w:rPr>
        <w:t xml:space="preserve"> </w:t>
      </w:r>
      <w:r w:rsidR="00561C20">
        <w:rPr>
          <w:color w:val="000000" w:themeColor="text1"/>
          <w:sz w:val="28"/>
          <w:szCs w:val="28"/>
        </w:rPr>
        <w:t>Исмаиловичу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</w:t>
      </w:r>
      <w:r w:rsidRPr="00F23065">
        <w:rPr>
          <w:sz w:val="28"/>
          <w:szCs w:val="28"/>
          <w:shd w:val="clear" w:color="auto" w:fill="FFFFFF"/>
        </w:rPr>
        <w:t xml:space="preserve">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</w:t>
      </w:r>
      <w:r w:rsidRPr="00F23065">
        <w:rPr>
          <w:sz w:val="28"/>
          <w:szCs w:val="28"/>
          <w:shd w:val="clear" w:color="auto" w:fill="FFFFFF"/>
        </w:rPr>
        <w:t>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</w:t>
      </w:r>
      <w:r w:rsidRPr="00F23065">
        <w:rPr>
          <w:sz w:val="28"/>
          <w:szCs w:val="28"/>
          <w:shd w:val="clear" w:color="auto" w:fill="FFFFFF"/>
        </w:rPr>
        <w:t>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482F7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482F7B">
        <w:rPr>
          <w:color w:val="000000" w:themeColor="text1"/>
          <w:sz w:val="28"/>
          <w:szCs w:val="28"/>
        </w:rPr>
        <w:t xml:space="preserve">Мировой судья: </w:t>
      </w:r>
      <w:r w:rsidRPr="00202F4C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482F7B">
        <w:rPr>
          <w:color w:val="000000" w:themeColor="text1"/>
          <w:sz w:val="28"/>
          <w:szCs w:val="28"/>
        </w:rPr>
        <w:t>С.Р. Новиков</w:t>
      </w:r>
    </w:p>
    <w:p w:rsidR="008D1E93" w:rsidRPr="00202F4C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202F4C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202F4C" w:rsidP="008D1E93">
      <w:pPr>
        <w:jc w:val="both"/>
        <w:rPr>
          <w:color w:val="FFFFFF" w:themeColor="background1"/>
          <w:sz w:val="28"/>
          <w:szCs w:val="28"/>
        </w:rPr>
      </w:pPr>
      <w:r w:rsidRPr="00202F4C">
        <w:rPr>
          <w:color w:val="FFFFFF" w:themeColor="background1"/>
          <w:sz w:val="28"/>
          <w:szCs w:val="28"/>
        </w:rPr>
        <w:t xml:space="preserve">        </w:t>
      </w:r>
    </w:p>
    <w:p w:rsidR="008D1E93" w:rsidRPr="00202F4C" w:rsidP="008D1E93">
      <w:pPr>
        <w:jc w:val="both"/>
        <w:rPr>
          <w:color w:val="FFFFFF" w:themeColor="background1"/>
          <w:sz w:val="28"/>
          <w:szCs w:val="28"/>
        </w:rPr>
      </w:pPr>
      <w:r w:rsidRPr="00202F4C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202F4C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202F4C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82F7B">
      <w:footerReference w:type="even" r:id="rId4"/>
      <w:footerReference w:type="default" r:id="rId5"/>
      <w:pgSz w:w="11906" w:h="16838"/>
      <w:pgMar w:top="426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330F1C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E70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06AD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2F4C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30F1C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1D93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4C13"/>
    <w:rsid w:val="004773C7"/>
    <w:rsid w:val="00481A69"/>
    <w:rsid w:val="00482CA9"/>
    <w:rsid w:val="00482F7B"/>
    <w:rsid w:val="0048329B"/>
    <w:rsid w:val="0048774D"/>
    <w:rsid w:val="00497159"/>
    <w:rsid w:val="004A1F55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49F1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1C20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1B0E"/>
    <w:rsid w:val="009A3E95"/>
    <w:rsid w:val="009A521C"/>
    <w:rsid w:val="009A71FA"/>
    <w:rsid w:val="009A7937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3EC6"/>
    <w:rsid w:val="00C64417"/>
    <w:rsid w:val="00C67087"/>
    <w:rsid w:val="00C67D2E"/>
    <w:rsid w:val="00C818AC"/>
    <w:rsid w:val="00C818ED"/>
    <w:rsid w:val="00C827ED"/>
    <w:rsid w:val="00C84257"/>
    <w:rsid w:val="00C87440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