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B91" w:rsidRPr="001E1B91" w:rsidP="001E1B91">
      <w:pPr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1E1B91">
        <w:rPr>
          <w:rFonts w:eastAsia="Times New Roman"/>
          <w:sz w:val="28"/>
          <w:szCs w:val="28"/>
          <w:lang w:eastAsia="ru-RU"/>
        </w:rPr>
        <w:t>Дело №5-32-</w:t>
      </w:r>
      <w:r w:rsidR="00B915D6">
        <w:rPr>
          <w:rFonts w:eastAsia="Times New Roman"/>
          <w:sz w:val="28"/>
          <w:szCs w:val="28"/>
          <w:lang w:eastAsia="ru-RU"/>
        </w:rPr>
        <w:t>31</w:t>
      </w:r>
      <w:r w:rsidR="008E727F">
        <w:rPr>
          <w:rFonts w:eastAsia="Times New Roman"/>
          <w:sz w:val="28"/>
          <w:szCs w:val="28"/>
          <w:lang w:eastAsia="ru-RU"/>
        </w:rPr>
        <w:t>/202</w:t>
      </w:r>
      <w:r w:rsidR="00B915D6">
        <w:rPr>
          <w:rFonts w:eastAsia="Times New Roman"/>
          <w:sz w:val="28"/>
          <w:szCs w:val="28"/>
          <w:lang w:eastAsia="ru-RU"/>
        </w:rPr>
        <w:t>5</w:t>
      </w:r>
    </w:p>
    <w:p w:rsidR="001E1B91" w:rsidRPr="001E1B91" w:rsidP="001E1B91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1E1B91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1E1B91" w:rsidRPr="001E1B91" w:rsidP="001E1B91">
      <w:pPr>
        <w:ind w:firstLine="567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6C3C56">
        <w:rPr>
          <w:rFonts w:eastAsia="Times New Roman"/>
          <w:sz w:val="28"/>
          <w:szCs w:val="28"/>
          <w:lang w:eastAsia="ru-RU"/>
        </w:rPr>
        <w:t>7</w:t>
      </w:r>
      <w:r w:rsidR="0095589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января </w:t>
      </w:r>
      <w:r w:rsidR="008E727F">
        <w:rPr>
          <w:rFonts w:eastAsia="Times New Roman"/>
          <w:sz w:val="28"/>
          <w:szCs w:val="28"/>
          <w:lang w:eastAsia="ru-RU"/>
        </w:rPr>
        <w:t>202</w:t>
      </w:r>
      <w:r>
        <w:rPr>
          <w:rFonts w:eastAsia="Times New Roman"/>
          <w:sz w:val="28"/>
          <w:szCs w:val="28"/>
          <w:lang w:eastAsia="ru-RU"/>
        </w:rPr>
        <w:t>5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 w:rsidRPr="001E1B91">
        <w:rPr>
          <w:rFonts w:eastAsia="Times New Roman"/>
          <w:sz w:val="28"/>
          <w:szCs w:val="28"/>
          <w:lang w:eastAsia="ru-RU"/>
        </w:rPr>
        <w:t>года</w:t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  <w:t xml:space="preserve">                             г. Белогорск</w:t>
      </w:r>
    </w:p>
    <w:p w:rsidR="001E1B91" w:rsidRPr="001E1B91" w:rsidP="008E727F">
      <w:pPr>
        <w:ind w:firstLine="567"/>
        <w:rPr>
          <w:rFonts w:eastAsia="Times New Roman"/>
          <w:sz w:val="28"/>
          <w:szCs w:val="28"/>
          <w:lang w:eastAsia="ru-RU"/>
        </w:rPr>
      </w:pPr>
      <w:r w:rsidRPr="001E1B91">
        <w:rPr>
          <w:rFonts w:eastAsia="Times New Roman"/>
          <w:sz w:val="28"/>
          <w:szCs w:val="28"/>
          <w:lang w:eastAsia="ru-RU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С.Р., рассмотрев дело об </w:t>
      </w:r>
      <w:r w:rsidRPr="001E1B91">
        <w:rPr>
          <w:rFonts w:eastAsia="Times New Roman"/>
          <w:sz w:val="28"/>
          <w:szCs w:val="28"/>
          <w:lang w:eastAsia="ru-RU"/>
        </w:rPr>
        <w:t>административном правонарушении в отношении: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 w:rsidR="00B915D6">
        <w:rPr>
          <w:rFonts w:eastAsia="Times New Roman"/>
          <w:sz w:val="28"/>
          <w:szCs w:val="28"/>
          <w:lang w:eastAsia="ru-RU"/>
        </w:rPr>
        <w:t>Ибрагимовой Эльвиры Халиловны</w:t>
      </w:r>
      <w:r w:rsidR="000D5025">
        <w:rPr>
          <w:rFonts w:eastAsia="Times New Roman"/>
          <w:sz w:val="28"/>
          <w:szCs w:val="28"/>
          <w:lang w:eastAsia="ru-RU"/>
        </w:rPr>
        <w:t xml:space="preserve">, </w:t>
      </w:r>
      <w:r w:rsidR="00DD0A12">
        <w:rPr>
          <w:color w:val="000000" w:themeColor="text1"/>
          <w:sz w:val="28"/>
          <w:szCs w:val="28"/>
        </w:rPr>
        <w:t>&lt;данные изъяты&gt;</w:t>
      </w:r>
      <w:r w:rsidR="008E727F">
        <w:rPr>
          <w:rFonts w:eastAsia="Times New Roman"/>
          <w:sz w:val="28"/>
          <w:szCs w:val="28"/>
          <w:lang w:eastAsia="ru-RU"/>
        </w:rPr>
        <w:t xml:space="preserve">, </w:t>
      </w:r>
      <w:r w:rsidRPr="001E1B91">
        <w:rPr>
          <w:rFonts w:eastAsia="Times New Roman"/>
          <w:sz w:val="28"/>
          <w:szCs w:val="28"/>
          <w:lang w:eastAsia="ru-RU"/>
        </w:rPr>
        <w:t xml:space="preserve">по ч. </w:t>
      </w:r>
      <w:r w:rsidR="009521BD">
        <w:rPr>
          <w:rFonts w:eastAsia="Times New Roman"/>
          <w:sz w:val="28"/>
          <w:szCs w:val="28"/>
          <w:lang w:eastAsia="ru-RU"/>
        </w:rPr>
        <w:t>1</w:t>
      </w:r>
      <w:r w:rsidRPr="001E1B91">
        <w:rPr>
          <w:rFonts w:eastAsia="Times New Roman"/>
          <w:sz w:val="28"/>
          <w:szCs w:val="28"/>
          <w:lang w:eastAsia="ru-RU"/>
        </w:rPr>
        <w:t xml:space="preserve"> ст. 14.1 КоАП РФ</w:t>
      </w:r>
    </w:p>
    <w:p w:rsidR="00CC67FB" w:rsidRPr="00802EAF" w:rsidP="0004620B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802EAF">
        <w:rPr>
          <w:rFonts w:eastAsia="Times New Roman"/>
          <w:b/>
          <w:sz w:val="28"/>
          <w:szCs w:val="28"/>
        </w:rPr>
        <w:t>УСТАНОВИЛ:</w:t>
      </w:r>
    </w:p>
    <w:p w:rsidR="00CC67FB" w:rsidP="008E727F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Ибрагимова Э.Х. </w:t>
      </w:r>
      <w:r w:rsidR="00DD0A12">
        <w:rPr>
          <w:color w:val="000000" w:themeColor="text1"/>
          <w:sz w:val="28"/>
          <w:szCs w:val="28"/>
        </w:rPr>
        <w:t>&lt;данные изъяты&gt;</w:t>
      </w:r>
      <w:r w:rsidR="008E727F">
        <w:rPr>
          <w:rFonts w:eastAsia="Times New Roman"/>
          <w:sz w:val="28"/>
          <w:szCs w:val="28"/>
        </w:rPr>
        <w:t>.</w:t>
      </w:r>
      <w:r w:rsidRPr="00104BF5" w:rsidR="00104BF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магазине, по адресу: </w:t>
      </w:r>
      <w:r w:rsidR="00DD0A12">
        <w:rPr>
          <w:color w:val="000000" w:themeColor="text1"/>
          <w:sz w:val="28"/>
          <w:szCs w:val="28"/>
        </w:rPr>
        <w:t>&lt;данные изъяты&gt;</w:t>
      </w:r>
      <w:r w:rsidR="001727E0">
        <w:rPr>
          <w:rFonts w:eastAsia="Times New Roman"/>
          <w:sz w:val="28"/>
          <w:szCs w:val="28"/>
        </w:rPr>
        <w:t xml:space="preserve">, </w:t>
      </w:r>
      <w:r w:rsidRPr="00104BF5" w:rsidR="00104BF5">
        <w:rPr>
          <w:rFonts w:eastAsia="Times New Roman"/>
          <w:sz w:val="28"/>
          <w:szCs w:val="28"/>
        </w:rPr>
        <w:t>осуществлял предпринимательскую деятельность без государственной регистрации в качестве индивидуального предпринимателя</w:t>
      </w:r>
      <w:r>
        <w:rPr>
          <w:rFonts w:eastAsia="Times New Roman"/>
          <w:sz w:val="28"/>
          <w:szCs w:val="28"/>
        </w:rPr>
        <w:t>, после ликвидации статуса ИП,</w:t>
      </w:r>
      <w:r w:rsidRPr="00104BF5" w:rsidR="00104BF5">
        <w:rPr>
          <w:rFonts w:eastAsia="Times New Roman"/>
          <w:sz w:val="28"/>
          <w:szCs w:val="28"/>
        </w:rPr>
        <w:t xml:space="preserve"> по реализации </w:t>
      </w:r>
      <w:r>
        <w:rPr>
          <w:rFonts w:eastAsia="Times New Roman"/>
          <w:sz w:val="28"/>
          <w:szCs w:val="28"/>
        </w:rPr>
        <w:t>продуктов питания</w:t>
      </w:r>
      <w:r w:rsidR="000D5025">
        <w:rPr>
          <w:rFonts w:eastAsia="Times New Roman"/>
          <w:sz w:val="28"/>
          <w:szCs w:val="28"/>
        </w:rPr>
        <w:t>,</w:t>
      </w:r>
      <w:r w:rsidR="002D19E1">
        <w:rPr>
          <w:rFonts w:eastAsia="Times New Roman"/>
          <w:sz w:val="28"/>
          <w:szCs w:val="28"/>
        </w:rPr>
        <w:t xml:space="preserve"> при этом е</w:t>
      </w:r>
      <w:r>
        <w:rPr>
          <w:rFonts w:eastAsia="Times New Roman"/>
          <w:sz w:val="28"/>
          <w:szCs w:val="28"/>
        </w:rPr>
        <w:t>е</w:t>
      </w:r>
      <w:r w:rsidR="002D19E1">
        <w:rPr>
          <w:rFonts w:eastAsia="Times New Roman"/>
          <w:sz w:val="28"/>
          <w:szCs w:val="28"/>
        </w:rPr>
        <w:t xml:space="preserve"> доход </w:t>
      </w:r>
      <w:r>
        <w:rPr>
          <w:rFonts w:eastAsia="Times New Roman"/>
          <w:sz w:val="28"/>
          <w:szCs w:val="28"/>
        </w:rPr>
        <w:t xml:space="preserve">за один месяц составил от </w:t>
      </w:r>
      <w:r w:rsidR="00DD0A12">
        <w:rPr>
          <w:color w:val="000000" w:themeColor="text1"/>
          <w:sz w:val="28"/>
          <w:szCs w:val="28"/>
        </w:rPr>
        <w:t>&lt;данные изъяты&gt;</w:t>
      </w:r>
      <w:r w:rsidR="00DD0A12">
        <w:rPr>
          <w:color w:val="000000" w:themeColor="text1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 xml:space="preserve">ублей до </w:t>
      </w:r>
      <w:r w:rsidR="00DD0A12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>рублей</w:t>
      </w:r>
      <w:r w:rsidRPr="00104BF5" w:rsidR="00104BF5">
        <w:rPr>
          <w:rFonts w:eastAsia="Times New Roman"/>
          <w:sz w:val="28"/>
          <w:szCs w:val="28"/>
        </w:rPr>
        <w:t>, чем совершил</w:t>
      </w:r>
      <w:r>
        <w:rPr>
          <w:rFonts w:eastAsia="Times New Roman"/>
          <w:sz w:val="28"/>
          <w:szCs w:val="28"/>
        </w:rPr>
        <w:t>а</w:t>
      </w:r>
      <w:r w:rsidRPr="00104BF5" w:rsidR="00104BF5">
        <w:rPr>
          <w:rFonts w:eastAsia="Times New Roman"/>
          <w:sz w:val="28"/>
          <w:szCs w:val="28"/>
        </w:rPr>
        <w:t xml:space="preserve"> правонарушение, предусмотренное ч.1 ст. 14.1 КоАП РФ.</w:t>
      </w:r>
    </w:p>
    <w:p w:rsidR="008E727F" w:rsidRP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 xml:space="preserve">В пункте </w:t>
      </w:r>
      <w:r w:rsidRPr="008E727F">
        <w:rPr>
          <w:rFonts w:eastAsia="Times New Roman"/>
          <w:sz w:val="28"/>
          <w:szCs w:val="28"/>
        </w:rPr>
        <w:t>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</w:t>
      </w:r>
      <w:r w:rsidRPr="008E727F">
        <w:rPr>
          <w:rFonts w:eastAsia="Times New Roman"/>
          <w:sz w:val="28"/>
          <w:szCs w:val="28"/>
        </w:rPr>
        <w:t>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</w:t>
      </w:r>
      <w:r w:rsidRPr="008E727F">
        <w:rPr>
          <w:rFonts w:eastAsia="Times New Roman"/>
          <w:sz w:val="28"/>
          <w:szCs w:val="28"/>
        </w:rPr>
        <w:t>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8E727F">
        <w:rPr>
          <w:rFonts w:eastAsia="Times New Roman"/>
          <w:sz w:val="28"/>
          <w:szCs w:val="28"/>
        </w:rPr>
        <w:t xml:space="preserve">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</w:t>
      </w:r>
      <w:r w:rsidRPr="008E727F">
        <w:rPr>
          <w:rFonts w:eastAsia="Times New Roman"/>
          <w:sz w:val="28"/>
          <w:szCs w:val="28"/>
        </w:rPr>
        <w:t>фиксации факта отправки и доставки СМС-извещения адресату).</w:t>
      </w:r>
    </w:p>
    <w:p w:rsidR="008E727F" w:rsidRP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 xml:space="preserve">В судебное заседание </w:t>
      </w:r>
      <w:r w:rsidR="00B915D6">
        <w:rPr>
          <w:rFonts w:eastAsia="Times New Roman"/>
          <w:sz w:val="28"/>
          <w:szCs w:val="28"/>
          <w:lang w:eastAsia="ru-RU"/>
        </w:rPr>
        <w:t xml:space="preserve">Ибрагимова Э.Х. </w:t>
      </w:r>
      <w:r w:rsidRPr="008E727F">
        <w:rPr>
          <w:rFonts w:eastAsia="Times New Roman"/>
          <w:sz w:val="28"/>
          <w:szCs w:val="28"/>
        </w:rPr>
        <w:t>не явил</w:t>
      </w:r>
      <w:r w:rsidR="00B915D6">
        <w:rPr>
          <w:rFonts w:eastAsia="Times New Roman"/>
          <w:sz w:val="28"/>
          <w:szCs w:val="28"/>
        </w:rPr>
        <w:t>а</w:t>
      </w:r>
      <w:r w:rsidRPr="008E727F">
        <w:rPr>
          <w:rFonts w:eastAsia="Times New Roman"/>
          <w:sz w:val="28"/>
          <w:szCs w:val="28"/>
        </w:rPr>
        <w:t>с</w:t>
      </w:r>
      <w:r w:rsidR="00B915D6">
        <w:rPr>
          <w:rFonts w:eastAsia="Times New Roman"/>
          <w:sz w:val="28"/>
          <w:szCs w:val="28"/>
        </w:rPr>
        <w:t>ь</w:t>
      </w:r>
      <w:r w:rsidRPr="008E727F">
        <w:rPr>
          <w:rFonts w:eastAsia="Times New Roman"/>
          <w:sz w:val="28"/>
          <w:szCs w:val="28"/>
        </w:rPr>
        <w:t>, о дате, времени и месте судебного заседания извещен</w:t>
      </w:r>
      <w:r w:rsidR="00B915D6">
        <w:rPr>
          <w:rFonts w:eastAsia="Times New Roman"/>
          <w:sz w:val="28"/>
          <w:szCs w:val="28"/>
        </w:rPr>
        <w:t>а</w:t>
      </w:r>
      <w:r w:rsidRPr="008E727F">
        <w:rPr>
          <w:rFonts w:eastAsia="Times New Roman"/>
          <w:sz w:val="28"/>
          <w:szCs w:val="28"/>
        </w:rPr>
        <w:t xml:space="preserve"> надлежащим образом телефонограммой, просил</w:t>
      </w:r>
      <w:r w:rsidR="00B915D6">
        <w:rPr>
          <w:rFonts w:eastAsia="Times New Roman"/>
          <w:sz w:val="28"/>
          <w:szCs w:val="28"/>
        </w:rPr>
        <w:t>а</w:t>
      </w:r>
      <w:r w:rsidRPr="008E727F">
        <w:rPr>
          <w:rFonts w:eastAsia="Times New Roman"/>
          <w:sz w:val="28"/>
          <w:szCs w:val="28"/>
        </w:rPr>
        <w:t xml:space="preserve"> рассмотреть дело в е</w:t>
      </w:r>
      <w:r w:rsidR="00B915D6">
        <w:rPr>
          <w:rFonts w:eastAsia="Times New Roman"/>
          <w:sz w:val="28"/>
          <w:szCs w:val="28"/>
        </w:rPr>
        <w:t>е</w:t>
      </w:r>
      <w:r w:rsidRPr="008E727F">
        <w:rPr>
          <w:rFonts w:eastAsia="Times New Roman"/>
          <w:sz w:val="28"/>
          <w:szCs w:val="28"/>
        </w:rPr>
        <w:t xml:space="preserve"> отсутствие, вину признает. Учитывая вышеизложенное, мировой судья, считает возможным рассмотреть дело в отсутствие </w:t>
      </w:r>
      <w:r w:rsidR="00B915D6">
        <w:rPr>
          <w:rFonts w:eastAsia="Times New Roman"/>
          <w:sz w:val="28"/>
          <w:szCs w:val="28"/>
          <w:lang w:eastAsia="ru-RU"/>
        </w:rPr>
        <w:t>Ибрагимовой Э.Х.</w:t>
      </w:r>
      <w:r w:rsidRPr="008E727F">
        <w:rPr>
          <w:rFonts w:eastAsia="Times New Roman"/>
          <w:sz w:val="28"/>
          <w:szCs w:val="28"/>
        </w:rPr>
        <w:t>, поскольку е</w:t>
      </w:r>
      <w:r w:rsidR="00B915D6">
        <w:rPr>
          <w:rFonts w:eastAsia="Times New Roman"/>
          <w:sz w:val="28"/>
          <w:szCs w:val="28"/>
        </w:rPr>
        <w:t>е</w:t>
      </w:r>
      <w:r w:rsidRPr="008E727F">
        <w:rPr>
          <w:rFonts w:eastAsia="Times New Roman"/>
          <w:sz w:val="28"/>
          <w:szCs w:val="28"/>
        </w:rPr>
        <w:t xml:space="preserve"> присутствие не является обязательным. </w:t>
      </w:r>
    </w:p>
    <w:p w:rsid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 xml:space="preserve">Вышеобозначенная правовая позиция изложена в Постановлении Четвертого </w:t>
      </w:r>
      <w:r w:rsidRPr="008E727F">
        <w:rPr>
          <w:rFonts w:eastAsia="Times New Roman"/>
          <w:sz w:val="28"/>
          <w:szCs w:val="28"/>
        </w:rPr>
        <w:t>кассационного суда общей юрисдикции от 02.04.2021 по делу № 16-1543/2021.</w:t>
      </w:r>
    </w:p>
    <w:p w:rsidR="00CC6CE9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650ED" w:rsidRPr="00802EAF" w:rsidP="003A5A2F">
      <w:pPr>
        <w:pStyle w:val="Style18"/>
        <w:spacing w:line="240" w:lineRule="auto"/>
        <w:ind w:firstLine="567"/>
        <w:contextualSpacing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В соответствии с частью 1 статьи 14.1 Кодекса Российской Федерации об</w:t>
      </w:r>
      <w:r w:rsidRPr="00802EAF">
        <w:rPr>
          <w:rFonts w:eastAsiaTheme="minorHAnsi"/>
          <w:sz w:val="28"/>
          <w:szCs w:val="28"/>
        </w:rPr>
        <w:t xml:space="preserve"> административных правонарушениях </w:t>
      </w:r>
      <w:r w:rsidR="008E727F">
        <w:rPr>
          <w:rFonts w:eastAsiaTheme="minorHAnsi"/>
          <w:sz w:val="28"/>
          <w:szCs w:val="28"/>
        </w:rPr>
        <w:t>о</w:t>
      </w:r>
      <w:r w:rsidRPr="008E727F" w:rsidR="008E727F">
        <w:rPr>
          <w:rFonts w:eastAsiaTheme="minorHAnsi"/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</w:t>
      </w:r>
      <w:r w:rsidRPr="008E727F" w:rsidR="008E727F">
        <w:rPr>
          <w:rFonts w:eastAsiaTheme="minorHAnsi"/>
          <w:sz w:val="28"/>
          <w:szCs w:val="28"/>
        </w:rPr>
        <w:t>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</w:t>
      </w:r>
      <w:r w:rsidRPr="003A5A2F" w:rsidR="003A5A2F">
        <w:t xml:space="preserve"> </w:t>
      </w:r>
      <w:r w:rsidRPr="003A5A2F" w:rsidR="003A5A2F">
        <w:rPr>
          <w:rFonts w:eastAsiaTheme="minorHAnsi"/>
          <w:sz w:val="28"/>
          <w:szCs w:val="28"/>
        </w:rPr>
        <w:t>влечет наложение административного штрафа в размере от пятисот до двух тысяч рублей.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 пункту 1 статьи 23 Гражданского кодекса Российской Федерации гражданин вправе заниматься предпринимательской дея</w:t>
      </w:r>
      <w:r w:rsidRPr="00802EAF">
        <w:rPr>
          <w:rFonts w:eastAsiaTheme="minorHAnsi"/>
          <w:sz w:val="28"/>
          <w:szCs w:val="28"/>
        </w:rPr>
        <w:t>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 ст. 2 Гражданского кодекса Российской Федерации под предпринимательской деятельностью понимается самостоятельная, осущес</w:t>
      </w:r>
      <w:r w:rsidRPr="00802EAF">
        <w:rPr>
          <w:rFonts w:eastAsiaTheme="minorHAnsi"/>
          <w:sz w:val="28"/>
          <w:szCs w:val="28"/>
        </w:rPr>
        <w:t>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порядке.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Таким образом, при кв</w:t>
      </w:r>
      <w:r w:rsidRPr="00802EAF">
        <w:rPr>
          <w:rFonts w:eastAsiaTheme="minorHAnsi"/>
          <w:sz w:val="28"/>
          <w:szCs w:val="28"/>
        </w:rPr>
        <w:t>алификации действий по указанной статье необходимо установление систематичности получения прибыли при совершении возмездных действий.</w:t>
      </w:r>
    </w:p>
    <w:p w:rsidR="007800DD" w:rsidRPr="00C66444" w:rsidP="0004620B">
      <w:pPr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 w:rsidRPr="00C66444">
        <w:rPr>
          <w:rFonts w:eastAsiaTheme="minorHAnsi"/>
          <w:color w:val="000000" w:themeColor="text1"/>
          <w:sz w:val="28"/>
          <w:szCs w:val="28"/>
        </w:rPr>
        <w:t xml:space="preserve">Факт неоднократного осуществления предпринимательской деятельности по реализации </w:t>
      </w:r>
      <w:r w:rsidR="00B915D6">
        <w:rPr>
          <w:rFonts w:eastAsiaTheme="minorHAnsi"/>
          <w:color w:val="000000" w:themeColor="text1"/>
          <w:sz w:val="28"/>
          <w:szCs w:val="28"/>
        </w:rPr>
        <w:t>продуктов питания</w:t>
      </w:r>
      <w:r w:rsidR="00B915D6">
        <w:rPr>
          <w:color w:val="000000" w:themeColor="text1"/>
          <w:sz w:val="28"/>
          <w:szCs w:val="28"/>
        </w:rPr>
        <w:t xml:space="preserve"> 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подтверждается </w:t>
      </w:r>
      <w:r w:rsidR="00B915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материалами дела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C66444" w:rsidR="00241A7E">
        <w:rPr>
          <w:rFonts w:eastAsiaTheme="minorHAnsi"/>
          <w:color w:val="000000" w:themeColor="text1"/>
          <w:sz w:val="28"/>
          <w:szCs w:val="28"/>
        </w:rPr>
        <w:t xml:space="preserve">при этом в качестве индивидуального предпринимателя </w:t>
      </w:r>
      <w:r w:rsidR="00B915D6">
        <w:rPr>
          <w:rFonts w:eastAsia="Times New Roman"/>
          <w:sz w:val="28"/>
          <w:szCs w:val="28"/>
          <w:lang w:eastAsia="ru-RU"/>
        </w:rPr>
        <w:t xml:space="preserve">Ибрагимова Э.Х. </w:t>
      </w:r>
      <w:r w:rsidRPr="00C66444" w:rsidR="00241A7E">
        <w:rPr>
          <w:color w:val="000000" w:themeColor="text1"/>
          <w:sz w:val="28"/>
          <w:szCs w:val="28"/>
        </w:rPr>
        <w:t>не зарегистрирован</w:t>
      </w:r>
      <w:r w:rsidR="00B915D6">
        <w:rPr>
          <w:color w:val="000000" w:themeColor="text1"/>
          <w:sz w:val="28"/>
          <w:szCs w:val="28"/>
        </w:rPr>
        <w:t>а</w:t>
      </w:r>
      <w:r w:rsidRPr="00C66444">
        <w:rPr>
          <w:color w:val="000000" w:themeColor="text1"/>
          <w:sz w:val="28"/>
          <w:szCs w:val="28"/>
        </w:rPr>
        <w:t>.</w:t>
      </w:r>
    </w:p>
    <w:p w:rsidR="00CC67FB" w:rsidRPr="00802EAF" w:rsidP="0004620B">
      <w:pPr>
        <w:ind w:firstLine="567"/>
        <w:rPr>
          <w:color w:val="000000" w:themeColor="text1"/>
          <w:sz w:val="28"/>
          <w:szCs w:val="28"/>
        </w:rPr>
      </w:pPr>
      <w:r w:rsidRPr="00C66444">
        <w:rPr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</w:t>
      </w:r>
      <w:r w:rsidRPr="00802EAF">
        <w:rPr>
          <w:sz w:val="28"/>
          <w:szCs w:val="28"/>
        </w:rPr>
        <w:t xml:space="preserve">правонарушении, суд приходит к выводу, что </w:t>
      </w:r>
      <w:r w:rsidR="00B915D6">
        <w:rPr>
          <w:rFonts w:eastAsia="Times New Roman"/>
          <w:sz w:val="28"/>
          <w:szCs w:val="28"/>
          <w:lang w:eastAsia="ru-RU"/>
        </w:rPr>
        <w:t xml:space="preserve">Ибрагимова Э.Х. </w:t>
      </w:r>
      <w:r w:rsidRPr="00802EAF">
        <w:rPr>
          <w:sz w:val="28"/>
          <w:szCs w:val="28"/>
        </w:rPr>
        <w:t>совершил</w:t>
      </w:r>
      <w:r w:rsidR="00B915D6">
        <w:rPr>
          <w:sz w:val="28"/>
          <w:szCs w:val="28"/>
        </w:rPr>
        <w:t>а</w:t>
      </w:r>
      <w:r w:rsidRPr="00802EAF" w:rsidR="00802EAF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>правонарушение, пред</w:t>
      </w:r>
      <w:r w:rsidRPr="00802EAF">
        <w:rPr>
          <w:sz w:val="28"/>
          <w:szCs w:val="28"/>
        </w:rPr>
        <w:t>усмотренное ч.</w:t>
      </w:r>
      <w:r w:rsidR="00B915D6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>1 ст.</w:t>
      </w:r>
      <w:r w:rsidR="00B915D6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 xml:space="preserve">14.1 КоАП РФ, а именно: </w:t>
      </w:r>
      <w:r w:rsidRPr="00802EAF">
        <w:rPr>
          <w:color w:val="000000" w:themeColor="text1"/>
          <w:sz w:val="28"/>
          <w:szCs w:val="28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802EAF" w:rsidRP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B915D6">
        <w:rPr>
          <w:rFonts w:eastAsia="Times New Roman"/>
          <w:sz w:val="28"/>
          <w:szCs w:val="28"/>
          <w:lang w:eastAsia="ru-RU"/>
        </w:rPr>
        <w:t xml:space="preserve">Ибрагимовой Э.Х.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инкриминированного правонарушения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подтверждается:</w:t>
      </w:r>
    </w:p>
    <w:p w:rsid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="00DD0A12">
        <w:rPr>
          <w:color w:val="000000" w:themeColor="text1"/>
          <w:sz w:val="28"/>
          <w:szCs w:val="28"/>
        </w:rPr>
        <w:t>&lt;данные изъяты&gt;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DD0A12">
        <w:rPr>
          <w:color w:val="000000" w:themeColor="text1"/>
          <w:sz w:val="28"/>
          <w:szCs w:val="28"/>
        </w:rPr>
        <w:t>&lt;данные изъяты&gt;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915D6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заявлением МИФНС России №5 по Республике Крым от </w:t>
      </w:r>
      <w:r w:rsidR="00DD0A12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</w:p>
    <w:p w:rsidR="00B915D6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заявлением частного детектива </w:t>
      </w:r>
      <w:r w:rsidR="00DD0A12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</w:p>
    <w:p w:rsidR="00B915D6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0B2A7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фотоматериалом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видеоматериалом;</w:t>
      </w:r>
    </w:p>
    <w:p w:rsidR="00B915D6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 информацией Цветочненского с/с;</w:t>
      </w:r>
    </w:p>
    <w:p w:rsidR="00B915D6" w:rsidP="0004620B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письменными объяснениями </w:t>
      </w:r>
      <w:r>
        <w:rPr>
          <w:rFonts w:eastAsia="Times New Roman"/>
          <w:sz w:val="28"/>
          <w:szCs w:val="28"/>
          <w:lang w:eastAsia="ru-RU"/>
        </w:rPr>
        <w:t xml:space="preserve">Ибрагимовой Э.Х. от </w:t>
      </w:r>
      <w:r w:rsidR="00DD0A12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  <w:lang w:eastAsia="ru-RU"/>
        </w:rPr>
        <w:t>г.;</w:t>
      </w:r>
    </w:p>
    <w:p w:rsidR="00784301" w:rsidP="002D19E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протоколом осмотра помещений, территорий от </w:t>
      </w:r>
      <w:r w:rsidR="00DD0A12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с </w:t>
      </w:r>
      <w:r w:rsidR="000B2A7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предлагающимися видеоматериалами.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 xml:space="preserve">Согласно п.1 п.4.5 КоАП РФ, срок привлечения вышеуказанного </w:t>
      </w:r>
      <w:r w:rsidRPr="00802EAF">
        <w:rPr>
          <w:rFonts w:eastAsia="Times New Roman"/>
          <w:sz w:val="28"/>
          <w:szCs w:val="28"/>
        </w:rPr>
        <w:t>лица к административной ответственности – не истёк. Оснований для прекращения производства по данному делу – не установлено.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802EAF">
        <w:rPr>
          <w:rFonts w:eastAsia="Times New Roman"/>
          <w:sz w:val="28"/>
          <w:szCs w:val="28"/>
        </w:rPr>
        <w:t xml:space="preserve"> наказания за административное пра</w:t>
      </w:r>
      <w:r w:rsidRPr="00802EAF">
        <w:rPr>
          <w:rFonts w:eastAsia="Times New Roman"/>
          <w:sz w:val="28"/>
          <w:szCs w:val="28"/>
        </w:rPr>
        <w:t xml:space="preserve">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802EAF">
        <w:rPr>
          <w:rFonts w:eastAsia="Times New Roman"/>
          <w:sz w:val="28"/>
          <w:szCs w:val="28"/>
        </w:rPr>
        <w:t xml:space="preserve">личность виновного, его имущественное положение, а также обстоятельства, смягчающие или отягчающие административную </w:t>
      </w:r>
      <w:r w:rsidRPr="00802EAF">
        <w:rPr>
          <w:rFonts w:eastAsia="Times New Roman"/>
          <w:sz w:val="28"/>
          <w:szCs w:val="28"/>
        </w:rPr>
        <w:t>ответственность.</w:t>
      </w:r>
    </w:p>
    <w:p w:rsidR="00CC6CE9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CC6CE9" w:rsidRPr="00802EAF" w:rsidP="0004620B">
      <w:pPr>
        <w:autoSpaceDE w:val="0"/>
        <w:autoSpaceDN w:val="0"/>
        <w:adjustRightInd w:val="0"/>
        <w:ind w:firstLine="567"/>
        <w:contextualSpacing/>
        <w:rPr>
          <w:color w:val="000000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</w:t>
      </w:r>
      <w:r w:rsidRPr="00802EAF">
        <w:rPr>
          <w:rFonts w:eastAsia="Times New Roman"/>
          <w:sz w:val="28"/>
          <w:szCs w:val="28"/>
        </w:rPr>
        <w:t>е обстоятельства правонарушения, данные о личности виновно</w:t>
      </w:r>
      <w:r w:rsidR="00A118B8">
        <w:rPr>
          <w:rFonts w:eastAsia="Times New Roman"/>
          <w:sz w:val="28"/>
          <w:szCs w:val="28"/>
        </w:rPr>
        <w:t>го</w:t>
      </w:r>
      <w:r w:rsidRPr="00802EAF">
        <w:rPr>
          <w:rFonts w:eastAsia="Times New Roman"/>
          <w:sz w:val="28"/>
          <w:szCs w:val="28"/>
        </w:rPr>
        <w:t xml:space="preserve">, мировой судья считает необходимым назначить </w:t>
      </w:r>
      <w:r w:rsidR="000B2A7C">
        <w:rPr>
          <w:rFonts w:eastAsia="Times New Roman"/>
          <w:sz w:val="28"/>
          <w:szCs w:val="28"/>
          <w:lang w:eastAsia="ru-RU"/>
        </w:rPr>
        <w:t xml:space="preserve">Ибрагимовой Э.Х. </w:t>
      </w:r>
      <w:r w:rsidRPr="00802EAF">
        <w:rPr>
          <w:rFonts w:eastAsia="Times New Roman"/>
          <w:sz w:val="28"/>
          <w:szCs w:val="28"/>
        </w:rPr>
        <w:t xml:space="preserve">административное наказание в виде </w:t>
      </w:r>
      <w:r w:rsidR="000B2A7C">
        <w:rPr>
          <w:rFonts w:eastAsia="Times New Roman"/>
          <w:sz w:val="28"/>
          <w:szCs w:val="28"/>
        </w:rPr>
        <w:t xml:space="preserve">административного </w:t>
      </w:r>
      <w:r w:rsidRPr="00802EAF">
        <w:rPr>
          <w:rFonts w:eastAsia="Times New Roman"/>
          <w:sz w:val="28"/>
          <w:szCs w:val="28"/>
        </w:rPr>
        <w:t xml:space="preserve">штрафа, </w:t>
      </w:r>
      <w:r w:rsidRPr="00802EAF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</w:t>
      </w:r>
      <w:r w:rsidRPr="00802EAF">
        <w:rPr>
          <w:color w:val="000000"/>
          <w:sz w:val="28"/>
          <w:szCs w:val="28"/>
        </w:rPr>
        <w:t>.</w:t>
      </w:r>
    </w:p>
    <w:p w:rsidR="00CC67FB" w:rsidRPr="00802EAF" w:rsidP="0004620B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802EAF">
        <w:rPr>
          <w:sz w:val="28"/>
          <w:szCs w:val="28"/>
        </w:rPr>
        <w:t xml:space="preserve"> Руководствуясь ч. 1 ст.14.1, ст.ст. 29.9, 29.10, 29.11 Кодекса Российской Федерации об административных правонарушениях, мировой судья – </w:t>
      </w:r>
    </w:p>
    <w:p w:rsidR="00CC67FB" w:rsidRPr="00802EAF" w:rsidP="0004620B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802EAF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802EAF" w:rsidP="0004620B">
      <w:pPr>
        <w:ind w:firstLine="567"/>
        <w:contextualSpacing/>
        <w:rPr>
          <w:rFonts w:eastAsia="Times New Roman"/>
          <w:sz w:val="28"/>
          <w:szCs w:val="28"/>
        </w:rPr>
      </w:pPr>
      <w:r w:rsidRPr="00802EAF">
        <w:rPr>
          <w:sz w:val="28"/>
          <w:szCs w:val="28"/>
        </w:rPr>
        <w:t>Признать</w:t>
      </w:r>
      <w:r w:rsidRPr="00802EAF">
        <w:rPr>
          <w:b/>
          <w:sz w:val="28"/>
          <w:szCs w:val="28"/>
        </w:rPr>
        <w:t xml:space="preserve"> </w:t>
      </w:r>
      <w:r w:rsidRPr="000B2A7C" w:rsidR="000B2A7C">
        <w:rPr>
          <w:rFonts w:eastAsia="Times New Roman"/>
          <w:sz w:val="28"/>
          <w:szCs w:val="28"/>
          <w:lang w:eastAsia="ru-RU"/>
        </w:rPr>
        <w:t>Ибрагимов</w:t>
      </w:r>
      <w:r w:rsidR="000B2A7C">
        <w:rPr>
          <w:rFonts w:eastAsia="Times New Roman"/>
          <w:sz w:val="28"/>
          <w:szCs w:val="28"/>
          <w:lang w:eastAsia="ru-RU"/>
        </w:rPr>
        <w:t>у</w:t>
      </w:r>
      <w:r w:rsidRPr="000B2A7C" w:rsidR="000B2A7C">
        <w:rPr>
          <w:rFonts w:eastAsia="Times New Roman"/>
          <w:sz w:val="28"/>
          <w:szCs w:val="28"/>
          <w:lang w:eastAsia="ru-RU"/>
        </w:rPr>
        <w:t xml:space="preserve"> Эльвир</w:t>
      </w:r>
      <w:r w:rsidR="000B2A7C">
        <w:rPr>
          <w:rFonts w:eastAsia="Times New Roman"/>
          <w:sz w:val="28"/>
          <w:szCs w:val="28"/>
          <w:lang w:eastAsia="ru-RU"/>
        </w:rPr>
        <w:t>у</w:t>
      </w:r>
      <w:r w:rsidRPr="000B2A7C" w:rsidR="000B2A7C">
        <w:rPr>
          <w:rFonts w:eastAsia="Times New Roman"/>
          <w:sz w:val="28"/>
          <w:szCs w:val="28"/>
          <w:lang w:eastAsia="ru-RU"/>
        </w:rPr>
        <w:t xml:space="preserve"> Халиловн</w:t>
      </w:r>
      <w:r w:rsidR="000B2A7C">
        <w:rPr>
          <w:rFonts w:eastAsia="Times New Roman"/>
          <w:sz w:val="28"/>
          <w:szCs w:val="28"/>
          <w:lang w:eastAsia="ru-RU"/>
        </w:rPr>
        <w:t>у</w:t>
      </w:r>
      <w:r w:rsidRPr="000B2A7C" w:rsidR="000B2A7C">
        <w:rPr>
          <w:rFonts w:eastAsia="Times New Roman"/>
          <w:sz w:val="28"/>
          <w:szCs w:val="28"/>
          <w:lang w:eastAsia="ru-RU"/>
        </w:rPr>
        <w:t xml:space="preserve"> </w:t>
      </w:r>
      <w:r w:rsidRPr="00802EAF">
        <w:rPr>
          <w:rFonts w:eastAsia="Times New Roman"/>
          <w:sz w:val="28"/>
          <w:szCs w:val="28"/>
        </w:rPr>
        <w:t>виновн</w:t>
      </w:r>
      <w:r w:rsidR="000B2A7C">
        <w:rPr>
          <w:rFonts w:eastAsia="Times New Roman"/>
          <w:sz w:val="28"/>
          <w:szCs w:val="28"/>
        </w:rPr>
        <w:t>ой</w:t>
      </w:r>
      <w:r w:rsidR="0004620B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 xml:space="preserve">в совершении административного правонарушения, </w:t>
      </w:r>
      <w:r w:rsidRPr="00802EAF">
        <w:rPr>
          <w:rFonts w:eastAsia="Times New Roman"/>
          <w:sz w:val="28"/>
          <w:szCs w:val="28"/>
        </w:rPr>
        <w:t>предусмотренного ч.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 ст.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14.1</w:t>
      </w:r>
      <w:r w:rsidRPr="00802EAF">
        <w:rPr>
          <w:rFonts w:eastAsia="Times New Roman"/>
          <w:b/>
          <w:i/>
          <w:sz w:val="28"/>
          <w:szCs w:val="28"/>
        </w:rPr>
        <w:t xml:space="preserve">  </w:t>
      </w:r>
      <w:r w:rsidRPr="00802EAF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="000B2A7C">
        <w:rPr>
          <w:rFonts w:eastAsia="Times New Roman"/>
          <w:sz w:val="28"/>
          <w:szCs w:val="28"/>
        </w:rPr>
        <w:t>й</w:t>
      </w:r>
      <w:r w:rsidRPr="00802EAF">
        <w:rPr>
          <w:rFonts w:eastAsia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DD0A12">
        <w:rPr>
          <w:color w:val="000000" w:themeColor="text1"/>
          <w:sz w:val="28"/>
          <w:szCs w:val="28"/>
        </w:rPr>
        <w:t>&lt;данные изъяты&gt;</w:t>
      </w:r>
      <w:r w:rsidRPr="00802EAF">
        <w:rPr>
          <w:rFonts w:eastAsia="Times New Roman"/>
          <w:sz w:val="28"/>
          <w:szCs w:val="28"/>
        </w:rPr>
        <w:t xml:space="preserve"> рублей.</w:t>
      </w:r>
    </w:p>
    <w:p w:rsidR="00802EAF" w:rsidRPr="00802EAF" w:rsidP="0004620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802EAF">
        <w:rPr>
          <w:sz w:val="28"/>
          <w:szCs w:val="28"/>
          <w:shd w:val="clear" w:color="auto" w:fill="FFFFFF"/>
        </w:rPr>
        <w:t xml:space="preserve">Разъяснить </w:t>
      </w:r>
      <w:r w:rsidRPr="000B2A7C" w:rsidR="000B2A7C">
        <w:rPr>
          <w:rFonts w:eastAsia="Times New Roman"/>
          <w:sz w:val="28"/>
          <w:szCs w:val="28"/>
          <w:lang w:eastAsia="ru-RU"/>
        </w:rPr>
        <w:t>Ибрагимовой Эльвир</w:t>
      </w:r>
      <w:r w:rsidR="000B2A7C">
        <w:rPr>
          <w:rFonts w:eastAsia="Times New Roman"/>
          <w:sz w:val="28"/>
          <w:szCs w:val="28"/>
          <w:lang w:eastAsia="ru-RU"/>
        </w:rPr>
        <w:t>е</w:t>
      </w:r>
      <w:r w:rsidRPr="000B2A7C" w:rsidR="000B2A7C">
        <w:rPr>
          <w:rFonts w:eastAsia="Times New Roman"/>
          <w:sz w:val="28"/>
          <w:szCs w:val="28"/>
          <w:lang w:eastAsia="ru-RU"/>
        </w:rPr>
        <w:t xml:space="preserve"> Халиловн</w:t>
      </w:r>
      <w:r w:rsidR="000B2A7C">
        <w:rPr>
          <w:rFonts w:eastAsia="Times New Roman"/>
          <w:sz w:val="28"/>
          <w:szCs w:val="28"/>
          <w:lang w:eastAsia="ru-RU"/>
        </w:rPr>
        <w:t>е</w:t>
      </w:r>
      <w:r w:rsidRPr="000B2A7C" w:rsidR="000B2A7C">
        <w:rPr>
          <w:rFonts w:eastAsia="Times New Roman"/>
          <w:sz w:val="28"/>
          <w:szCs w:val="28"/>
          <w:lang w:eastAsia="ru-RU"/>
        </w:rPr>
        <w:t xml:space="preserve"> </w:t>
      </w:r>
      <w:r w:rsidRPr="00802EAF">
        <w:rPr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E56F46" w:rsidRPr="00E56F46" w:rsidP="0004620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E56F46">
        <w:rPr>
          <w:sz w:val="28"/>
          <w:szCs w:val="28"/>
          <w:shd w:val="clear" w:color="auto" w:fill="FFFFFF"/>
        </w:rPr>
        <w:t xml:space="preserve">Юридический адрес: </w:t>
      </w:r>
      <w:r w:rsidR="00DD0A12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2A5E0A" w:rsidRPr="009B06B8" w:rsidP="002A5E0A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06B8"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</w:t>
      </w:r>
      <w:r w:rsidRPr="009B06B8">
        <w:rPr>
          <w:rFonts w:ascii="Times New Roman" w:eastAsia="Times New Roman" w:hAnsi="Times New Roman"/>
          <w:sz w:val="28"/>
          <w:szCs w:val="28"/>
        </w:rPr>
        <w:t>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т, свидетельствующий об уплате административного штрафа, необходимо направить мировому судье судебного участка №32 Белогорского судебного района (Белогорский муниципальный район) Республики Крым (г. Белогорск, ул. Б. Чобан-Заде, 26).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административ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ельные работы на срок до пятидесяти часов.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через мирового судью судебного участка №32 Белогорского судебного района (Белогорский муниципальный район) в течение 10 </w:t>
      </w:r>
      <w:r w:rsidR="00BF7257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244991">
        <w:rPr>
          <w:rFonts w:ascii="Times New Roman" w:hAnsi="Times New Roman"/>
          <w:color w:val="000000" w:themeColor="text1"/>
          <w:sz w:val="28"/>
          <w:szCs w:val="28"/>
        </w:rPr>
        <w:t xml:space="preserve">со дня вручения или получения копии постановления.    </w:t>
      </w:r>
    </w:p>
    <w:p w:rsidR="002A5E0A" w:rsidRPr="00244991" w:rsidP="002A5E0A">
      <w:pPr>
        <w:rPr>
          <w:color w:val="000000" w:themeColor="text1"/>
          <w:sz w:val="28"/>
          <w:szCs w:val="28"/>
        </w:rPr>
      </w:pPr>
      <w:r w:rsidRPr="00244991">
        <w:rPr>
          <w:color w:val="000000" w:themeColor="text1"/>
          <w:sz w:val="28"/>
          <w:szCs w:val="28"/>
        </w:rPr>
        <w:t xml:space="preserve">      </w:t>
      </w:r>
    </w:p>
    <w:p w:rsidR="002A5E0A" w:rsidRPr="00244991" w:rsidP="002A5E0A">
      <w:pPr>
        <w:rPr>
          <w:color w:val="000000" w:themeColor="text1"/>
          <w:sz w:val="28"/>
          <w:szCs w:val="28"/>
        </w:rPr>
      </w:pPr>
    </w:p>
    <w:p w:rsidR="002A5E0A" w:rsidRPr="006C3C56" w:rsidP="002A5E0A">
      <w:pPr>
        <w:ind w:firstLine="567"/>
        <w:rPr>
          <w:color w:val="000000" w:themeColor="text1"/>
          <w:sz w:val="28"/>
          <w:szCs w:val="28"/>
        </w:rPr>
      </w:pPr>
      <w:r w:rsidRPr="006C3C56">
        <w:rPr>
          <w:color w:val="000000" w:themeColor="text1"/>
          <w:sz w:val="28"/>
          <w:szCs w:val="28"/>
        </w:rPr>
        <w:t xml:space="preserve">Мировой судья: </w:t>
      </w:r>
      <w:r w:rsidRPr="00DD0A12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6C3C56">
        <w:rPr>
          <w:color w:val="000000" w:themeColor="text1"/>
          <w:sz w:val="28"/>
          <w:szCs w:val="28"/>
        </w:rPr>
        <w:t>С.Р. Новиков</w:t>
      </w:r>
    </w:p>
    <w:p w:rsidR="002A5E0A" w:rsidRPr="006C3C56" w:rsidP="002A5E0A">
      <w:pPr>
        <w:ind w:firstLine="567"/>
        <w:rPr>
          <w:color w:val="000000" w:themeColor="text1"/>
          <w:sz w:val="28"/>
          <w:szCs w:val="28"/>
        </w:rPr>
      </w:pPr>
    </w:p>
    <w:p w:rsidR="002A5E0A" w:rsidRPr="00DD0A12" w:rsidP="002A5E0A">
      <w:pPr>
        <w:ind w:firstLine="567"/>
        <w:rPr>
          <w:color w:val="FFFFFF" w:themeColor="background1"/>
          <w:sz w:val="28"/>
          <w:szCs w:val="28"/>
        </w:rPr>
      </w:pPr>
      <w:r w:rsidRPr="00DD0A12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2A5E0A" w:rsidRPr="00DD0A12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DD0A12" w:rsidP="002A5E0A">
      <w:pPr>
        <w:ind w:firstLine="567"/>
        <w:rPr>
          <w:color w:val="FFFFFF" w:themeColor="background1"/>
          <w:sz w:val="28"/>
          <w:szCs w:val="28"/>
        </w:rPr>
      </w:pPr>
      <w:r w:rsidRPr="00DD0A12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2A5E0A" w:rsidRPr="00DD0A12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DD0A12" w:rsidP="002A5E0A">
      <w:pPr>
        <w:ind w:firstLine="567"/>
        <w:rPr>
          <w:color w:val="FFFFFF" w:themeColor="background1"/>
          <w:sz w:val="28"/>
          <w:szCs w:val="28"/>
        </w:rPr>
      </w:pPr>
      <w:r w:rsidRPr="00DD0A12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2A5E0A" w:rsidRPr="00DD0A12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6C3C56" w:rsidP="002A5E0A">
      <w:pPr>
        <w:ind w:firstLine="567"/>
        <w:rPr>
          <w:color w:val="000000" w:themeColor="text1"/>
          <w:sz w:val="28"/>
          <w:szCs w:val="28"/>
        </w:rPr>
      </w:pPr>
    </w:p>
    <w:p w:rsidR="00F334E4" w:rsidRPr="006C3C56" w:rsidP="002A5E0A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</w:p>
    <w:sectPr w:rsidSect="00802EAF">
      <w:headerReference w:type="default" r:id="rId4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8608920"/>
      <w:docPartObj>
        <w:docPartGallery w:val="Page Numbers (Top of Page)"/>
        <w:docPartUnique/>
      </w:docPartObj>
    </w:sdtPr>
    <w:sdtContent>
      <w:p w:rsidR="002D19E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A12">
          <w:rPr>
            <w:noProof/>
          </w:rPr>
          <w:t>3</w:t>
        </w:r>
        <w:r>
          <w:fldChar w:fldCharType="end"/>
        </w:r>
      </w:p>
    </w:sdtContent>
  </w:sdt>
  <w:p w:rsidR="002D1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4620B"/>
    <w:rsid w:val="000550A6"/>
    <w:rsid w:val="000B0023"/>
    <w:rsid w:val="000B2A7C"/>
    <w:rsid w:val="000C52EE"/>
    <w:rsid w:val="000D5025"/>
    <w:rsid w:val="00104BF5"/>
    <w:rsid w:val="001066E8"/>
    <w:rsid w:val="0012342C"/>
    <w:rsid w:val="001727E0"/>
    <w:rsid w:val="001E1B91"/>
    <w:rsid w:val="001E4446"/>
    <w:rsid w:val="00241A7E"/>
    <w:rsid w:val="00244991"/>
    <w:rsid w:val="00262212"/>
    <w:rsid w:val="00282C5E"/>
    <w:rsid w:val="002955E4"/>
    <w:rsid w:val="002A5E0A"/>
    <w:rsid w:val="002D19E1"/>
    <w:rsid w:val="00310A57"/>
    <w:rsid w:val="0032750F"/>
    <w:rsid w:val="0033502A"/>
    <w:rsid w:val="003650ED"/>
    <w:rsid w:val="003A5A2F"/>
    <w:rsid w:val="00451A15"/>
    <w:rsid w:val="004F6C70"/>
    <w:rsid w:val="00550101"/>
    <w:rsid w:val="005B493C"/>
    <w:rsid w:val="00686097"/>
    <w:rsid w:val="006A4B5F"/>
    <w:rsid w:val="006B2D56"/>
    <w:rsid w:val="006C3C56"/>
    <w:rsid w:val="006D0C45"/>
    <w:rsid w:val="006E2AFC"/>
    <w:rsid w:val="00702104"/>
    <w:rsid w:val="007407D9"/>
    <w:rsid w:val="00764B39"/>
    <w:rsid w:val="007800DD"/>
    <w:rsid w:val="00784301"/>
    <w:rsid w:val="007D6304"/>
    <w:rsid w:val="00802EAF"/>
    <w:rsid w:val="00811105"/>
    <w:rsid w:val="00853BC1"/>
    <w:rsid w:val="008B085C"/>
    <w:rsid w:val="008E727F"/>
    <w:rsid w:val="008F2AA8"/>
    <w:rsid w:val="009521BD"/>
    <w:rsid w:val="00955897"/>
    <w:rsid w:val="00970AE4"/>
    <w:rsid w:val="0098703A"/>
    <w:rsid w:val="009B06B8"/>
    <w:rsid w:val="009D784C"/>
    <w:rsid w:val="009E308D"/>
    <w:rsid w:val="009E593A"/>
    <w:rsid w:val="009F0E89"/>
    <w:rsid w:val="00A118B8"/>
    <w:rsid w:val="00A1527A"/>
    <w:rsid w:val="00A16121"/>
    <w:rsid w:val="00A1703E"/>
    <w:rsid w:val="00A21205"/>
    <w:rsid w:val="00A23F9C"/>
    <w:rsid w:val="00AE716F"/>
    <w:rsid w:val="00B10BA0"/>
    <w:rsid w:val="00B81EA0"/>
    <w:rsid w:val="00B915D6"/>
    <w:rsid w:val="00BF7257"/>
    <w:rsid w:val="00C427F4"/>
    <w:rsid w:val="00C43B19"/>
    <w:rsid w:val="00C63F23"/>
    <w:rsid w:val="00C66444"/>
    <w:rsid w:val="00C70957"/>
    <w:rsid w:val="00CB631E"/>
    <w:rsid w:val="00CC67FB"/>
    <w:rsid w:val="00CC6CE9"/>
    <w:rsid w:val="00D77B2E"/>
    <w:rsid w:val="00DD0A12"/>
    <w:rsid w:val="00E56F46"/>
    <w:rsid w:val="00F334E4"/>
    <w:rsid w:val="00F36674"/>
    <w:rsid w:val="00F71B47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