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</w:t>
      </w:r>
      <w:r w:rsidR="00BE4A0B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Крицкий</w:t>
      </w:r>
      <w:r>
        <w:rPr>
          <w:color w:val="000000"/>
          <w:sz w:val="28"/>
          <w:szCs w:val="28"/>
        </w:rPr>
        <w:t xml:space="preserve">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вину в инкриминируемом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правонарушении</w:t>
      </w:r>
      <w:r>
        <w:rPr>
          <w:color w:val="000000"/>
          <w:sz w:val="28"/>
          <w:szCs w:val="28"/>
        </w:rPr>
        <w:t xml:space="preserve">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rPr>
          <w:color w:val="000000"/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 w:rsidR="00F92BDD">
        <w:rPr>
          <w:color w:val="000000"/>
          <w:sz w:val="28"/>
          <w:szCs w:val="28"/>
        </w:rPr>
        <w:t xml:space="preserve">, </w:t>
      </w:r>
      <w:r w:rsidR="00F92BDD">
        <w:rPr>
          <w:color w:val="000000"/>
          <w:sz w:val="28"/>
          <w:szCs w:val="28"/>
        </w:rPr>
        <w:t>Крицкий</w:t>
      </w:r>
      <w:r w:rsidR="00F92BD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</w:t>
      </w:r>
      <w:r>
        <w:rPr>
          <w:color w:val="000000"/>
          <w:sz w:val="28"/>
          <w:szCs w:val="28"/>
        </w:rPr>
        <w:t xml:space="preserve">ной ответственности по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 w:rsidRPr="00B01402" w:rsidR="00B0140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 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 административной ответственности вступило в законную силу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года. Отсрочка (расс</w:t>
      </w:r>
      <w:r>
        <w:rPr>
          <w:color w:val="000000"/>
          <w:sz w:val="28"/>
          <w:szCs w:val="28"/>
        </w:rPr>
        <w:t>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</w:t>
      </w:r>
      <w:r w:rsidR="00F92BDD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в совершении правонарушения, п</w:t>
      </w:r>
      <w:r>
        <w:rPr>
          <w:color w:val="000000"/>
          <w:sz w:val="28"/>
          <w:szCs w:val="28"/>
        </w:rPr>
        <w:t xml:space="preserve">редусмотренного ч. 1 ст. 20.25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>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</w:t>
      </w:r>
      <w:r>
        <w:rPr>
          <w:color w:val="000000"/>
          <w:sz w:val="28"/>
          <w:szCs w:val="28"/>
        </w:rPr>
        <w:t xml:space="preserve">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>
        <w:rPr>
          <w:color w:val="000000"/>
          <w:sz w:val="28"/>
          <w:szCs w:val="28"/>
        </w:rPr>
        <w:t xml:space="preserve">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</w:t>
      </w:r>
      <w:r w:rsidR="009B0612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, несет в </w:t>
      </w:r>
      <w:r>
        <w:rPr>
          <w:color w:val="000000"/>
          <w:sz w:val="28"/>
          <w:szCs w:val="28"/>
        </w:rPr>
        <w:t>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</w:t>
      </w:r>
      <w:r w:rsidR="009B0612">
        <w:rPr>
          <w:color w:val="000000" w:themeColor="text1"/>
          <w:sz w:val="28"/>
          <w:szCs w:val="28"/>
        </w:rPr>
        <w:t xml:space="preserve">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</w:t>
      </w:r>
      <w:r>
        <w:rPr>
          <w:color w:val="000000"/>
          <w:sz w:val="28"/>
          <w:szCs w:val="28"/>
        </w:rPr>
        <w:t xml:space="preserve">ьных работ сроком на </w:t>
      </w:r>
      <w:r w:rsidRPr="00B01402" w:rsidR="00B01402">
        <w:rPr>
          <w:color w:val="000000" w:themeColor="text1"/>
          <w:sz w:val="28"/>
          <w:szCs w:val="28"/>
        </w:rPr>
        <w:t>&lt;</w:t>
      </w:r>
      <w:r w:rsidR="00B01402">
        <w:rPr>
          <w:color w:val="000000" w:themeColor="text1"/>
          <w:sz w:val="28"/>
          <w:szCs w:val="28"/>
        </w:rPr>
        <w:t>данные изъяты</w:t>
      </w:r>
      <w:r w:rsidRPr="00B01402" w:rsidR="00B01402">
        <w:rPr>
          <w:color w:val="000000" w:themeColor="text1"/>
          <w:sz w:val="28"/>
          <w:szCs w:val="28"/>
        </w:rPr>
        <w:t>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ОСП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</w:t>
      </w:r>
      <w:r w:rsidR="009B0612">
        <w:rPr>
          <w:color w:val="000000" w:themeColor="text1"/>
          <w:sz w:val="28"/>
          <w:szCs w:val="28"/>
        </w:rPr>
        <w:t xml:space="preserve"> Василию Васильевичу</w:t>
      </w:r>
      <w:r>
        <w:rPr>
          <w:color w:val="000000"/>
          <w:sz w:val="28"/>
          <w:szCs w:val="28"/>
        </w:rPr>
        <w:t xml:space="preserve"> положения ч. 12 ст. 32.13. </w:t>
      </w:r>
      <w:r>
        <w:rPr>
          <w:color w:val="000000"/>
          <w:sz w:val="28"/>
          <w:szCs w:val="28"/>
        </w:rPr>
        <w:t>Кодекса РФ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</w:t>
      </w:r>
      <w:r>
        <w:rPr>
          <w:color w:val="000000"/>
          <w:sz w:val="28"/>
          <w:szCs w:val="28"/>
        </w:rPr>
        <w:t>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</w:t>
      </w:r>
      <w:r>
        <w:rPr>
          <w:color w:val="000000"/>
          <w:sz w:val="28"/>
          <w:szCs w:val="28"/>
        </w:rPr>
        <w:t>ивное наказание в виде</w:t>
      </w:r>
      <w:r>
        <w:rPr>
          <w:color w:val="000000"/>
          <w:sz w:val="28"/>
          <w:szCs w:val="28"/>
        </w:rPr>
        <w:t xml:space="preserve"> обязательных работ, отбывает обязательные работы, судебный приста</w:t>
      </w:r>
      <w:r>
        <w:rPr>
          <w:color w:val="000000"/>
          <w:sz w:val="28"/>
          <w:szCs w:val="28"/>
        </w:rPr>
        <w:t>в-</w:t>
      </w:r>
      <w:r>
        <w:rPr>
          <w:color w:val="000000"/>
          <w:sz w:val="28"/>
          <w:szCs w:val="28"/>
        </w:rPr>
        <w:t xml:space="preserve">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</w:t>
      </w:r>
      <w:r>
        <w:rPr>
          <w:color w:val="000000"/>
          <w:sz w:val="28"/>
          <w:szCs w:val="28"/>
        </w:rPr>
        <w:t>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</w:t>
      </w:r>
      <w:r>
        <w:rPr>
          <w:color w:val="000000"/>
          <w:sz w:val="28"/>
          <w:szCs w:val="28"/>
        </w:rPr>
        <w:t>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>Мировой судья</w:t>
      </w:r>
      <w:r w:rsidRPr="002959DA">
        <w:rPr>
          <w:color w:val="FFFFFF" w:themeColor="background1"/>
          <w:sz w:val="28"/>
          <w:szCs w:val="28"/>
        </w:rPr>
        <w:t xml:space="preserve">: 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2959D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959DA">
        <w:rPr>
          <w:color w:val="FFFFFF" w:themeColor="background1"/>
          <w:sz w:val="28"/>
          <w:szCs w:val="28"/>
        </w:rPr>
        <w:t>Копи</w:t>
      </w:r>
      <w:r w:rsidRPr="002959DA">
        <w:rPr>
          <w:color w:val="FFFFFF" w:themeColor="background1"/>
          <w:sz w:val="28"/>
          <w:szCs w:val="28"/>
        </w:rPr>
        <w:t xml:space="preserve">я верна: мировой судья                                             секретарь с/з:    </w:t>
      </w:r>
    </w:p>
    <w:p w:rsidR="008D1E93" w:rsidRPr="002959DA" w:rsidP="008D1E93">
      <w:pPr>
        <w:jc w:val="both"/>
        <w:rPr>
          <w:color w:val="FFFFFF" w:themeColor="background1"/>
          <w:sz w:val="28"/>
          <w:szCs w:val="28"/>
        </w:rPr>
      </w:pPr>
      <w:r w:rsidRPr="002959DA">
        <w:rPr>
          <w:color w:val="FFFFFF" w:themeColor="background1"/>
          <w:sz w:val="28"/>
          <w:szCs w:val="28"/>
        </w:rPr>
        <w:t xml:space="preserve">        </w:t>
      </w:r>
    </w:p>
    <w:p w:rsidR="008D1E93" w:rsidRPr="002959DA" w:rsidP="008D1E93">
      <w:pPr>
        <w:jc w:val="both"/>
        <w:rPr>
          <w:color w:val="FFFFFF" w:themeColor="background1"/>
          <w:sz w:val="28"/>
          <w:szCs w:val="28"/>
        </w:rPr>
      </w:pPr>
      <w:r w:rsidRPr="002959D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959D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959D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959DA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01402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5D90"/>
    <w:rsid w:val="00287FC6"/>
    <w:rsid w:val="00290A30"/>
    <w:rsid w:val="00290D99"/>
    <w:rsid w:val="0029158D"/>
    <w:rsid w:val="00292B9D"/>
    <w:rsid w:val="00292F73"/>
    <w:rsid w:val="002959DA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0D09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4DAF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402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4A0B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71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B76EB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1B2B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