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DD0EA0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DD0EA0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5-32-</w:t>
      </w:r>
      <w:r w:rsidR="00E40A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77</w:t>
      </w:r>
      <w:r w:rsidRPr="00DD0EA0" w:rsid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DD0EA0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Pr="00DD0EA0" w:rsidR="00BC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C12838" w:rsidRPr="00DD0EA0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12838" w:rsidRPr="00DD0EA0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DD0EA0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4A2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DD0EA0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Pr="00DD0EA0" w:rsidR="00207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DD0EA0" w:rsidR="0080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BA1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DD0EA0" w:rsidR="0080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D0EA0" w:rsidR="00207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88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DD0EA0" w:rsidR="006E5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C12838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32 Белогорск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ого судебного района (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Белогорский муниципальный район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Республики Крым 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D0E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DD0EA0" w:rsidR="00AD2F75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Белогорского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района </w:t>
      </w:r>
      <w:r w:rsidRPr="00DD0EA0" w:rsidR="00AD2F7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Pr="00DD0EA0" w:rsidR="00AD2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Белогорск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ул. </w:t>
      </w:r>
      <w:r w:rsidRPr="00DD0EA0" w:rsidR="00AD2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Чобан-Заде, 26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DD0EA0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лица: 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Торохова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Юрия Андреевича</w:t>
      </w:r>
      <w:r w:rsidRPr="00BC0F1D" w:rsidR="00A3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17BC" w:rsidR="00E32CFD">
        <w:rPr>
          <w:color w:val="000000" w:themeColor="text1"/>
          <w:sz w:val="28"/>
          <w:szCs w:val="28"/>
        </w:rPr>
        <w:t>&lt;</w:t>
      </w:r>
      <w:r w:rsidR="00E32CFD">
        <w:rPr>
          <w:color w:val="000000" w:themeColor="text1"/>
          <w:sz w:val="28"/>
          <w:szCs w:val="28"/>
        </w:rPr>
        <w:t>данные изъяты</w:t>
      </w:r>
      <w:r w:rsidRPr="005317BC" w:rsidR="00E32CFD">
        <w:rPr>
          <w:color w:val="000000" w:themeColor="text1"/>
          <w:sz w:val="28"/>
          <w:szCs w:val="28"/>
        </w:rPr>
        <w:t>&gt;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BC0F1D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BC0F1D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Торохов</w:t>
      </w:r>
      <w:r>
        <w:rPr>
          <w:color w:val="000000" w:themeColor="text1"/>
          <w:sz w:val="28"/>
          <w:szCs w:val="28"/>
        </w:rPr>
        <w:t xml:space="preserve"> Ю.А.</w:t>
      </w:r>
      <w:r w:rsidRPr="00BC0F1D" w:rsidR="00B543E2">
        <w:rPr>
          <w:color w:val="000000" w:themeColor="text1"/>
          <w:sz w:val="28"/>
          <w:szCs w:val="28"/>
        </w:rPr>
        <w:t>,</w:t>
      </w:r>
      <w:r w:rsidRPr="00BC0F1D" w:rsidR="006A2E8A">
        <w:rPr>
          <w:color w:val="000000" w:themeColor="text1"/>
          <w:sz w:val="28"/>
          <w:szCs w:val="28"/>
        </w:rPr>
        <w:t xml:space="preserve"> </w:t>
      </w:r>
      <w:r w:rsidRPr="00BC0F1D" w:rsidR="00505D66">
        <w:rPr>
          <w:color w:val="000000" w:themeColor="text1"/>
          <w:sz w:val="28"/>
          <w:szCs w:val="28"/>
        </w:rPr>
        <w:t xml:space="preserve">являясь </w:t>
      </w:r>
      <w:r w:rsidRPr="005317BC" w:rsidR="00E32CFD">
        <w:rPr>
          <w:color w:val="000000" w:themeColor="text1"/>
          <w:sz w:val="28"/>
          <w:szCs w:val="28"/>
        </w:rPr>
        <w:t>&lt;</w:t>
      </w:r>
      <w:r w:rsidR="00E32CFD">
        <w:rPr>
          <w:color w:val="000000" w:themeColor="text1"/>
          <w:sz w:val="28"/>
          <w:szCs w:val="28"/>
        </w:rPr>
        <w:t>данные изъяты</w:t>
      </w:r>
      <w:r w:rsidRPr="005317BC" w:rsidR="00E32CFD">
        <w:rPr>
          <w:color w:val="000000" w:themeColor="text1"/>
          <w:sz w:val="28"/>
          <w:szCs w:val="28"/>
        </w:rPr>
        <w:t>&gt;</w:t>
      </w:r>
      <w:r w:rsidRPr="00BC0F1D" w:rsidR="00E81A3F">
        <w:rPr>
          <w:color w:val="000000" w:themeColor="text1"/>
          <w:sz w:val="28"/>
          <w:szCs w:val="28"/>
        </w:rPr>
        <w:t>,</w:t>
      </w:r>
      <w:r w:rsidRPr="00BC0F1D" w:rsidR="00FA281E">
        <w:rPr>
          <w:sz w:val="28"/>
          <w:szCs w:val="28"/>
        </w:rPr>
        <w:t xml:space="preserve"> </w:t>
      </w:r>
      <w:r w:rsidRPr="00BC0F1D" w:rsidR="00C12838">
        <w:rPr>
          <w:sz w:val="28"/>
          <w:szCs w:val="28"/>
        </w:rPr>
        <w:t>не представил</w:t>
      </w:r>
      <w:r w:rsidRPr="00BC0F1D">
        <w:rPr>
          <w:sz w:val="28"/>
          <w:szCs w:val="28"/>
        </w:rPr>
        <w:t xml:space="preserve"> </w:t>
      </w:r>
      <w:r w:rsidRPr="00BC0F1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C0F1D">
        <w:rPr>
          <w:sz w:val="28"/>
          <w:szCs w:val="28"/>
        </w:rPr>
        <w:t xml:space="preserve">законодательством срок </w:t>
      </w:r>
      <w:r w:rsidRPr="00BC0F1D">
        <w:rPr>
          <w:rStyle w:val="FontStyle24"/>
          <w:sz w:val="28"/>
          <w:szCs w:val="28"/>
        </w:rPr>
        <w:t xml:space="preserve">в </w:t>
      </w:r>
      <w:r w:rsidRPr="00BC0F1D">
        <w:rPr>
          <w:bCs/>
          <w:sz w:val="28"/>
          <w:szCs w:val="28"/>
        </w:rPr>
        <w:t xml:space="preserve">органы Фонда социального </w:t>
      </w:r>
      <w:r w:rsidRPr="00BC0F1D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BC0F1D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</w:t>
      </w:r>
      <w:r w:rsidRPr="00BC0F1D" w:rsidR="0062174E">
        <w:rPr>
          <w:rStyle w:val="FontStyle24"/>
          <w:color w:val="000000" w:themeColor="text1"/>
          <w:sz w:val="28"/>
          <w:szCs w:val="28"/>
        </w:rPr>
        <w:t xml:space="preserve"> (</w:t>
      </w:r>
      <w:r w:rsidRPr="00BC0F1D" w:rsidR="00E81A3F">
        <w:rPr>
          <w:rStyle w:val="FontStyle24"/>
          <w:color w:val="000000" w:themeColor="text1"/>
          <w:sz w:val="28"/>
          <w:szCs w:val="28"/>
        </w:rPr>
        <w:t>ЕФС-1</w:t>
      </w:r>
      <w:r w:rsidRPr="00BC0F1D" w:rsidR="0062174E">
        <w:rPr>
          <w:rStyle w:val="FontStyle24"/>
          <w:color w:val="000000" w:themeColor="text1"/>
          <w:sz w:val="28"/>
          <w:szCs w:val="28"/>
        </w:rPr>
        <w:t>)</w:t>
      </w:r>
      <w:r w:rsidRPr="00B543E2" w:rsidR="00B543E2">
        <w:rPr>
          <w:color w:val="000000" w:themeColor="text1"/>
          <w:sz w:val="28"/>
          <w:szCs w:val="28"/>
        </w:rPr>
        <w:t xml:space="preserve"> </w:t>
      </w:r>
      <w:r w:rsidRPr="00BC0F1D" w:rsidR="00B543E2">
        <w:rPr>
          <w:color w:val="000000" w:themeColor="text1"/>
          <w:sz w:val="28"/>
          <w:szCs w:val="28"/>
        </w:rPr>
        <w:t xml:space="preserve">за </w:t>
      </w:r>
      <w:r w:rsidRPr="005317BC" w:rsidR="00E32CFD">
        <w:rPr>
          <w:color w:val="000000" w:themeColor="text1"/>
          <w:sz w:val="28"/>
          <w:szCs w:val="28"/>
        </w:rPr>
        <w:t>&lt;</w:t>
      </w:r>
      <w:r w:rsidR="00E32CFD">
        <w:rPr>
          <w:color w:val="000000" w:themeColor="text1"/>
          <w:sz w:val="28"/>
          <w:szCs w:val="28"/>
        </w:rPr>
        <w:t>данные изъяты</w:t>
      </w:r>
      <w:r w:rsidRPr="005317BC" w:rsidR="00E32CFD">
        <w:rPr>
          <w:color w:val="000000" w:themeColor="text1"/>
          <w:sz w:val="28"/>
          <w:szCs w:val="28"/>
        </w:rPr>
        <w:t>&gt;</w:t>
      </w:r>
      <w:r w:rsidRPr="00BC0F1D" w:rsidR="00B543E2">
        <w:rPr>
          <w:rStyle w:val="FontStyle24"/>
          <w:color w:val="000000" w:themeColor="text1"/>
          <w:sz w:val="28"/>
          <w:szCs w:val="28"/>
        </w:rPr>
        <w:t>г.</w:t>
      </w:r>
      <w:r w:rsidRPr="00BC0F1D" w:rsidR="0062174E">
        <w:rPr>
          <w:rStyle w:val="FontStyle24"/>
          <w:color w:val="000000" w:themeColor="text1"/>
          <w:sz w:val="28"/>
          <w:szCs w:val="28"/>
        </w:rPr>
        <w:t xml:space="preserve"> </w:t>
      </w:r>
      <w:r w:rsidRPr="00BC0F1D" w:rsidR="00FD4853">
        <w:rPr>
          <w:rStyle w:val="FontStyle24"/>
          <w:color w:val="000000" w:themeColor="text1"/>
          <w:sz w:val="28"/>
          <w:szCs w:val="28"/>
        </w:rPr>
        <w:t xml:space="preserve">за </w:t>
      </w:r>
      <w:r w:rsidR="00B543E2">
        <w:rPr>
          <w:rStyle w:val="FontStyle24"/>
          <w:color w:val="000000" w:themeColor="text1"/>
          <w:sz w:val="28"/>
          <w:szCs w:val="28"/>
        </w:rPr>
        <w:t xml:space="preserve">юридическое лицо </w:t>
      </w:r>
      <w:r w:rsidRPr="005317BC" w:rsidR="00E32CFD">
        <w:rPr>
          <w:color w:val="000000" w:themeColor="text1"/>
          <w:sz w:val="28"/>
          <w:szCs w:val="28"/>
        </w:rPr>
        <w:t>&lt;</w:t>
      </w:r>
      <w:r w:rsidR="00E32CFD">
        <w:rPr>
          <w:color w:val="000000" w:themeColor="text1"/>
          <w:sz w:val="28"/>
          <w:szCs w:val="28"/>
        </w:rPr>
        <w:t>данные изъяты</w:t>
      </w:r>
      <w:r w:rsidRPr="005317BC" w:rsidR="00E32CFD">
        <w:rPr>
          <w:color w:val="000000" w:themeColor="text1"/>
          <w:sz w:val="28"/>
          <w:szCs w:val="28"/>
        </w:rPr>
        <w:t>&gt;</w:t>
      </w:r>
      <w:r w:rsidRPr="00BC0F1D">
        <w:rPr>
          <w:rStyle w:val="FontStyle24"/>
          <w:color w:val="000000" w:themeColor="text1"/>
          <w:sz w:val="28"/>
          <w:szCs w:val="28"/>
        </w:rPr>
        <w:t xml:space="preserve">, чем нарушил  </w:t>
      </w:r>
      <w:hyperlink r:id="rId4" w:history="1">
        <w:r w:rsidRPr="00BC0F1D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</w:t>
      </w:r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«Об обязательном социальном страховании от несчастных случаев на производстве и профессиональных заболеваний».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ом и при фиксации факта отправки и доставки СМС-извещения адресату).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Торохов Ю</w:t>
      </w:r>
      <w:r w:rsidR="00E40A04">
        <w:rPr>
          <w:color w:val="000000" w:themeColor="text1"/>
          <w:sz w:val="28"/>
          <w:szCs w:val="28"/>
        </w:rPr>
        <w:t>.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40A04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не явилс</w:t>
      </w:r>
      <w:r w:rsidR="00E40A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дате, времени и месте судебного заседания извещен надлежащим образом посредством телефонограммы.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вышеизложенное, мировой судья, сч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итает возможным рассмотреть дело в отсутствии 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Торохова Ю</w:t>
      </w:r>
      <w:r w:rsidR="00E40A04">
        <w:rPr>
          <w:color w:val="000000" w:themeColor="text1"/>
          <w:sz w:val="28"/>
          <w:szCs w:val="28"/>
        </w:rPr>
        <w:t>.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40A04">
        <w:rPr>
          <w:color w:val="000000" w:themeColor="text1"/>
          <w:sz w:val="28"/>
          <w:szCs w:val="28"/>
        </w:rPr>
        <w:t>.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="00E40A0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16-1543/2021. </w:t>
      </w:r>
    </w:p>
    <w:p w:rsidR="00E41CCF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920F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обязательном социальном страховании от несчастных случаев на производстве и профессиональных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4 июля 1998 года № 125-ФЗ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представляют в установленном порядке территориальному органу страховщика по месту их регистр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F254D9" w:rsidRPr="00BC0F1D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ий день.</w:t>
      </w:r>
    </w:p>
    <w:p w:rsidR="00F254D9" w:rsidRPr="00BC0F1D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ветственность как должностные лица.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BC0F1D" w:rsidR="00505D6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Торохов Ю</w:t>
      </w:r>
      <w:r w:rsidR="00E40A04">
        <w:rPr>
          <w:color w:val="000000" w:themeColor="text1"/>
          <w:sz w:val="28"/>
          <w:szCs w:val="28"/>
        </w:rPr>
        <w:t>.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40A04">
        <w:rPr>
          <w:color w:val="000000" w:themeColor="text1"/>
          <w:sz w:val="28"/>
          <w:szCs w:val="28"/>
        </w:rPr>
        <w:t xml:space="preserve">. </w:t>
      </w:r>
      <w:r w:rsidRPr="00BC0F1D" w:rsidR="00FD4853">
        <w:rPr>
          <w:rStyle w:val="FontStyle24"/>
          <w:color w:val="000000" w:themeColor="text1"/>
          <w:sz w:val="28"/>
          <w:szCs w:val="28"/>
        </w:rPr>
        <w:t xml:space="preserve">за </w:t>
      </w:r>
      <w:r w:rsidRPr="005317BC" w:rsidR="00E32CFD">
        <w:rPr>
          <w:color w:val="000000" w:themeColor="text1"/>
          <w:sz w:val="28"/>
          <w:szCs w:val="28"/>
        </w:rPr>
        <w:t>&lt;</w:t>
      </w:r>
      <w:r w:rsidR="00E32CFD">
        <w:rPr>
          <w:color w:val="000000" w:themeColor="text1"/>
          <w:sz w:val="28"/>
          <w:szCs w:val="28"/>
        </w:rPr>
        <w:t>данные изъяты</w:t>
      </w:r>
      <w:r w:rsidRPr="005317BC" w:rsidR="00E32CFD">
        <w:rPr>
          <w:color w:val="000000" w:themeColor="text1"/>
          <w:sz w:val="28"/>
          <w:szCs w:val="28"/>
        </w:rPr>
        <w:t>&gt;</w:t>
      </w:r>
      <w:r w:rsidR="00E32CFD">
        <w:rPr>
          <w:color w:val="000000" w:themeColor="text1"/>
          <w:sz w:val="28"/>
          <w:szCs w:val="28"/>
        </w:rPr>
        <w:t xml:space="preserve"> 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форму ЕФС-1 </w:t>
      </w:r>
      <w:r w:rsidRPr="00BC0F1D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за</w:t>
      </w:r>
      <w:r w:rsidRPr="00BC0F1D" w:rsidR="00BC0F1D">
        <w:rPr>
          <w:rFonts w:ascii="Times New Roman" w:hAnsi="Times New Roman" w:cs="Times New Roman"/>
          <w:sz w:val="28"/>
          <w:szCs w:val="28"/>
        </w:rPr>
        <w:t xml:space="preserve"> </w:t>
      </w:r>
      <w:r w:rsidRPr="005317BC" w:rsidR="00E32CFD">
        <w:rPr>
          <w:color w:val="000000" w:themeColor="text1"/>
          <w:sz w:val="28"/>
          <w:szCs w:val="28"/>
        </w:rPr>
        <w:t>&lt;</w:t>
      </w:r>
      <w:r w:rsidR="00E32CFD">
        <w:rPr>
          <w:color w:val="000000" w:themeColor="text1"/>
          <w:sz w:val="28"/>
          <w:szCs w:val="28"/>
        </w:rPr>
        <w:t>данные изъяты</w:t>
      </w:r>
      <w:r w:rsidRPr="005317BC" w:rsidR="00E32CFD">
        <w:rPr>
          <w:color w:val="000000" w:themeColor="text1"/>
          <w:sz w:val="28"/>
          <w:szCs w:val="28"/>
        </w:rPr>
        <w:t>&gt;</w:t>
      </w:r>
      <w:r w:rsidRPr="00BC0F1D">
        <w:rPr>
          <w:rFonts w:ascii="Times New Roman" w:hAnsi="Times New Roman" w:cs="Times New Roman"/>
          <w:sz w:val="28"/>
          <w:szCs w:val="28"/>
        </w:rPr>
        <w:t>г</w:t>
      </w:r>
      <w:r w:rsidRPr="00BC0F1D" w:rsidR="003E0993">
        <w:rPr>
          <w:rFonts w:ascii="Times New Roman" w:hAnsi="Times New Roman" w:cs="Times New Roman"/>
          <w:sz w:val="28"/>
          <w:szCs w:val="28"/>
        </w:rPr>
        <w:t>од</w:t>
      </w:r>
      <w:r w:rsidRPr="00BC0F1D" w:rsidR="00003BF4">
        <w:rPr>
          <w:rFonts w:ascii="Times New Roman" w:hAnsi="Times New Roman" w:cs="Times New Roman"/>
          <w:sz w:val="28"/>
          <w:szCs w:val="28"/>
        </w:rPr>
        <w:t>а</w:t>
      </w:r>
      <w:r w:rsidRPr="00BC0F1D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BC0F1D" w:rsidR="0062174E">
        <w:rPr>
          <w:rFonts w:ascii="Times New Roman" w:hAnsi="Times New Roman" w:cs="Times New Roman"/>
          <w:bCs/>
          <w:sz w:val="28"/>
          <w:szCs w:val="28"/>
        </w:rPr>
        <w:t>О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тделение Фонда </w:t>
      </w:r>
      <w:r w:rsidRPr="00BC0F1D" w:rsidR="0062174E">
        <w:rPr>
          <w:rFonts w:ascii="Times New Roman" w:hAnsi="Times New Roman" w:cs="Times New Roman"/>
          <w:bCs/>
          <w:sz w:val="28"/>
          <w:szCs w:val="28"/>
        </w:rPr>
        <w:t xml:space="preserve">пенсионного и 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социального страхования РФ по Республике Крым </w:t>
      </w:r>
      <w:r w:rsidRPr="005317BC" w:rsidR="00E32CFD">
        <w:rPr>
          <w:color w:val="000000" w:themeColor="text1"/>
          <w:sz w:val="28"/>
          <w:szCs w:val="28"/>
        </w:rPr>
        <w:t>&lt;</w:t>
      </w:r>
      <w:r w:rsidR="00E32CFD">
        <w:rPr>
          <w:color w:val="000000" w:themeColor="text1"/>
          <w:sz w:val="28"/>
          <w:szCs w:val="28"/>
        </w:rPr>
        <w:t>данные изъяты</w:t>
      </w:r>
      <w:r w:rsidRPr="005317BC" w:rsidR="00E32CFD">
        <w:rPr>
          <w:color w:val="000000" w:themeColor="text1"/>
          <w:sz w:val="28"/>
          <w:szCs w:val="28"/>
        </w:rPr>
        <w:t>&gt;</w:t>
      </w:r>
      <w:r w:rsidRPr="00BC0F1D" w:rsidR="00491861">
        <w:rPr>
          <w:rFonts w:ascii="Times New Roman" w:hAnsi="Times New Roman" w:cs="Times New Roman"/>
          <w:bCs/>
          <w:sz w:val="28"/>
          <w:szCs w:val="28"/>
        </w:rPr>
        <w:t>г</w:t>
      </w:r>
      <w:r w:rsidRPr="00BC0F1D">
        <w:rPr>
          <w:rFonts w:ascii="Times New Roman" w:hAnsi="Times New Roman" w:cs="Times New Roman"/>
          <w:bCs/>
          <w:sz w:val="28"/>
          <w:szCs w:val="28"/>
        </w:rPr>
        <w:t>., предельный срок предоставления</w:t>
      </w:r>
      <w:r w:rsidRPr="00BC0F1D" w:rsidR="00E81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F1D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7BC" w:rsidR="00E32CFD">
        <w:rPr>
          <w:color w:val="000000" w:themeColor="text1"/>
          <w:sz w:val="28"/>
          <w:szCs w:val="28"/>
        </w:rPr>
        <w:t>&lt;</w:t>
      </w:r>
      <w:r w:rsidR="00E32CFD">
        <w:rPr>
          <w:color w:val="000000" w:themeColor="text1"/>
          <w:sz w:val="28"/>
          <w:szCs w:val="28"/>
        </w:rPr>
        <w:t>данные изъяты</w:t>
      </w:r>
      <w:r w:rsidRPr="005317BC" w:rsidR="00E32CFD">
        <w:rPr>
          <w:color w:val="000000" w:themeColor="text1"/>
          <w:sz w:val="28"/>
          <w:szCs w:val="28"/>
        </w:rPr>
        <w:t>&gt;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г.  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1D">
        <w:rPr>
          <w:rFonts w:ascii="Times New Roman" w:hAnsi="Times New Roman" w:cs="Times New Roman"/>
          <w:bCs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C0F1D">
        <w:rPr>
          <w:rFonts w:ascii="Times New Roman" w:hAnsi="Times New Roman" w:cs="Times New Roman"/>
          <w:bCs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</w:t>
      </w:r>
      <w:r w:rsidRPr="00BC0F1D">
        <w:rPr>
          <w:rFonts w:ascii="Times New Roman" w:hAnsi="Times New Roman" w:cs="Times New Roman"/>
          <w:bCs/>
          <w:sz w:val="28"/>
          <w:szCs w:val="28"/>
        </w:rPr>
        <w:t>иальные органы Фонда социального страхования Российской Федерации.</w:t>
      </w:r>
    </w:p>
    <w:p w:rsidR="00AA0585" w:rsidRPr="00BC0F1D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BC0F1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E40A04">
        <w:rPr>
          <w:color w:val="000000" w:themeColor="text1"/>
          <w:sz w:val="28"/>
          <w:szCs w:val="28"/>
        </w:rPr>
        <w:t xml:space="preserve">Торохов Ю.А. </w:t>
      </w:r>
      <w:r w:rsidRPr="00BC0F1D">
        <w:rPr>
          <w:sz w:val="28"/>
          <w:szCs w:val="28"/>
        </w:rPr>
        <w:t>совершил правонарушение, предусмотренное ч.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>2 ст.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>15.33 КоАП РФ, а именно</w:t>
      </w:r>
      <w:r w:rsidRPr="00BC0F1D">
        <w:rPr>
          <w:sz w:val="28"/>
          <w:szCs w:val="28"/>
        </w:rPr>
        <w:t>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</w:t>
      </w:r>
      <w:r w:rsidRPr="00BC0F1D">
        <w:rPr>
          <w:sz w:val="28"/>
          <w:szCs w:val="28"/>
        </w:rPr>
        <w:t>ов.</w:t>
      </w:r>
    </w:p>
    <w:p w:rsidR="007722E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C0F1D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Торохова Ю</w:t>
      </w:r>
      <w:r w:rsidR="00E40A04">
        <w:rPr>
          <w:color w:val="000000" w:themeColor="text1"/>
          <w:sz w:val="28"/>
          <w:szCs w:val="28"/>
        </w:rPr>
        <w:t>.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40A04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BC0F1D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BC0F1D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BC0F1D" w:rsidR="003B152D">
        <w:rPr>
          <w:rFonts w:ascii="Times New Roman" w:hAnsi="Times New Roman" w:cs="Times New Roman"/>
          <w:sz w:val="28"/>
          <w:szCs w:val="28"/>
        </w:rPr>
        <w:t>№</w:t>
      </w:r>
      <w:r w:rsidRPr="00BC0F1D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5317BC" w:rsidR="00E32CFD">
        <w:rPr>
          <w:color w:val="000000" w:themeColor="text1"/>
          <w:sz w:val="28"/>
          <w:szCs w:val="28"/>
        </w:rPr>
        <w:t>&lt;</w:t>
      </w:r>
      <w:r w:rsidR="00E32CFD">
        <w:rPr>
          <w:color w:val="000000" w:themeColor="text1"/>
          <w:sz w:val="28"/>
          <w:szCs w:val="28"/>
        </w:rPr>
        <w:t>данные изъяты</w:t>
      </w:r>
      <w:r w:rsidRPr="005317BC" w:rsidR="00E32CFD">
        <w:rPr>
          <w:color w:val="000000" w:themeColor="text1"/>
          <w:sz w:val="28"/>
          <w:szCs w:val="28"/>
        </w:rPr>
        <w:t>&gt;</w:t>
      </w:r>
      <w:r w:rsidR="00E40A04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5317BC" w:rsidR="00E32CFD">
        <w:rPr>
          <w:color w:val="000000" w:themeColor="text1"/>
          <w:sz w:val="28"/>
          <w:szCs w:val="28"/>
        </w:rPr>
        <w:t>&lt;</w:t>
      </w:r>
      <w:r w:rsidR="00E32CFD">
        <w:rPr>
          <w:color w:val="000000" w:themeColor="text1"/>
          <w:sz w:val="28"/>
          <w:szCs w:val="28"/>
        </w:rPr>
        <w:t>данные изъяты</w:t>
      </w:r>
      <w:r w:rsidRPr="005317BC" w:rsidR="00E32CFD">
        <w:rPr>
          <w:color w:val="000000" w:themeColor="text1"/>
          <w:sz w:val="28"/>
          <w:szCs w:val="28"/>
        </w:rPr>
        <w:t>&gt;</w:t>
      </w:r>
      <w:r w:rsidRPr="00BC0F1D">
        <w:rPr>
          <w:rFonts w:ascii="Times New Roman" w:hAnsi="Times New Roman" w:cs="Times New Roman"/>
          <w:sz w:val="28"/>
          <w:szCs w:val="28"/>
        </w:rPr>
        <w:t>г.</w:t>
      </w:r>
      <w:r w:rsidRPr="00BC0F1D" w:rsidR="00F47B31">
        <w:rPr>
          <w:rFonts w:ascii="Times New Roman" w:hAnsi="Times New Roman" w:cs="Times New Roman"/>
          <w:sz w:val="28"/>
          <w:szCs w:val="28"/>
        </w:rPr>
        <w:t>;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 уведомлением о </w:t>
      </w:r>
      <w:r w:rsidR="00B543E2">
        <w:rPr>
          <w:rFonts w:ascii="Times New Roman" w:hAnsi="Times New Roman" w:cs="Times New Roman"/>
          <w:sz w:val="28"/>
          <w:szCs w:val="28"/>
        </w:rPr>
        <w:t>страховом тарифе на обязательное социальное страхование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; </w:t>
      </w:r>
      <w:r w:rsidR="00B543E2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о  регистрации в качестве страхователя; выпиской из ЕГРЮЛ; </w:t>
      </w:r>
      <w:r w:rsidRPr="00BC0F1D" w:rsidR="00F301CE">
        <w:rPr>
          <w:rFonts w:ascii="Times New Roman" w:hAnsi="Times New Roman" w:cs="Times New Roman"/>
          <w:sz w:val="28"/>
          <w:szCs w:val="28"/>
        </w:rPr>
        <w:t>формой ЕФС-1;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  уведомлением о доставке</w:t>
      </w:r>
      <w:r w:rsidRPr="00BC0F1D" w:rsidR="00BC0F1D">
        <w:rPr>
          <w:rFonts w:ascii="Times New Roman" w:hAnsi="Times New Roman" w:cs="Times New Roman"/>
          <w:sz w:val="28"/>
          <w:szCs w:val="28"/>
        </w:rPr>
        <w:t xml:space="preserve">; протоколом проверки </w:t>
      </w:r>
      <w:r w:rsidRPr="00BC0F1D" w:rsidR="00B543E2">
        <w:rPr>
          <w:rFonts w:ascii="Times New Roman" w:hAnsi="Times New Roman" w:cs="Times New Roman"/>
          <w:sz w:val="28"/>
          <w:szCs w:val="28"/>
        </w:rPr>
        <w:t>отчётности</w:t>
      </w:r>
      <w:r w:rsidRPr="00BC0F1D" w:rsidR="0080389A">
        <w:rPr>
          <w:rFonts w:ascii="Times New Roman" w:hAnsi="Times New Roman" w:cs="Times New Roman"/>
          <w:sz w:val="28"/>
          <w:szCs w:val="28"/>
        </w:rPr>
        <w:t>.</w:t>
      </w:r>
      <w:r w:rsidRPr="00BC0F1D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BC0F1D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Торохова Ю</w:t>
      </w:r>
      <w:r w:rsidR="00E40A04">
        <w:rPr>
          <w:color w:val="000000" w:themeColor="text1"/>
          <w:sz w:val="28"/>
          <w:szCs w:val="28"/>
        </w:rPr>
        <w:t>.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40A04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при составл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ении протокола об административном правонарушении нарушены не были.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всех обстоятельств дела, считаю возможным назначить минимальное наказание, предусмотренное санкцией ч. 2 ст.15.33 КоАП РФ, что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в в рамках производства по делу об административном правонарушении.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Вместе с тем, 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ных частью 2 настоящей статьи.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3, 15.30, 19.3, 19.5, 19.5.1, 19.6, 19.8 - 19.8.2, 19.23, частями 2 и 3 статьи 19.27, статьями 19.28, 19.29, 19.30, 19.33, 19.34, 20.3, частью 2 статьи 20.28 настоящего Кодекса. В случае замены административного наказания в виде административного штрафа на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Согласно ст. 3.4. Кодекса Российс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 в виде административного штрафа подлежит замене на предупреждение в соответствии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статьей 4.1.1 настоящего Кодекса.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учитывая вышеизложенное, а также отсутствие сведений о вступивших в законную силу судебных актах, в предусмотренный  ст. 4.6 КоАП РФ, срок, т.е.   ранее  не привлекался к административной ответственности,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нарушения законодательства по Главе 15 КоАП РФ -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камней, отсутстви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ства, угрозы чрезвычайных ситуаций природного и техногенного характера, а также отсутствие имущественного ущерба, мировой судья считает необходимым заменить должностному лицу  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Торохову Ю</w:t>
      </w:r>
      <w:r w:rsidR="00E40A04">
        <w:rPr>
          <w:color w:val="000000" w:themeColor="text1"/>
          <w:sz w:val="28"/>
          <w:szCs w:val="28"/>
        </w:rPr>
        <w:t>.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40A04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наказание, в виде минимального административного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штрафа, предусмотренного санкцией данной статьи, на предупреждение в соответствии со статьей 4.1.1 настоящего Кодекса.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2 ст. 15.33, ст.ст. 29.9-29.11 Кодекса Российской Федерации об административных правонарушени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ях, мировой судья,-</w:t>
      </w:r>
    </w:p>
    <w:p w:rsidR="00AA0585" w:rsidRPr="00BC0F1D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AA0585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5317BC" w:rsidR="00E32CFD">
        <w:rPr>
          <w:color w:val="000000" w:themeColor="text1"/>
          <w:sz w:val="28"/>
          <w:szCs w:val="28"/>
        </w:rPr>
        <w:t>&lt;</w:t>
      </w:r>
      <w:r w:rsidR="00E32CFD">
        <w:rPr>
          <w:color w:val="000000" w:themeColor="text1"/>
          <w:sz w:val="28"/>
          <w:szCs w:val="28"/>
        </w:rPr>
        <w:t>данные изъяты</w:t>
      </w:r>
      <w:r w:rsidRPr="005317BC" w:rsidR="00E32CFD">
        <w:rPr>
          <w:color w:val="000000" w:themeColor="text1"/>
          <w:sz w:val="28"/>
          <w:szCs w:val="28"/>
        </w:rPr>
        <w:t>&gt;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Торохова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Юрия Андреевича</w:t>
      </w:r>
      <w:r w:rsidRPr="00BC0F1D"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ч. 2 ст. 15.33 Кодекса Российской Федерации об административных правонарушениях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и назначить е</w:t>
      </w:r>
      <w:r w:rsidR="00E40A04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размере </w:t>
      </w:r>
      <w:r w:rsidRPr="005317BC" w:rsidR="00E32CFD">
        <w:rPr>
          <w:color w:val="000000" w:themeColor="text1"/>
          <w:sz w:val="28"/>
          <w:szCs w:val="28"/>
        </w:rPr>
        <w:t>&lt;</w:t>
      </w:r>
      <w:r w:rsidR="00E32CFD">
        <w:rPr>
          <w:color w:val="000000" w:themeColor="text1"/>
          <w:sz w:val="28"/>
          <w:szCs w:val="28"/>
        </w:rPr>
        <w:t>данные изъяты</w:t>
      </w:r>
      <w:r w:rsidRPr="005317BC" w:rsidR="00E32CFD">
        <w:rPr>
          <w:color w:val="000000" w:themeColor="text1"/>
          <w:sz w:val="28"/>
          <w:szCs w:val="28"/>
        </w:rPr>
        <w:t>&gt;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BC0F1D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</w:t>
      </w:r>
    </w:p>
    <w:p w:rsidR="00AA0585" w:rsidRPr="00BC0F1D" w:rsidP="00367383">
      <w:pPr>
        <w:pStyle w:val="NoSpacing"/>
        <w:ind w:right="1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обжаловано в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Белогорского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(</w:t>
      </w:r>
      <w:r w:rsidRPr="00BC0F1D" w:rsidR="008420F1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) в течение 10 </w:t>
      </w:r>
      <w:r w:rsidRPr="00BC0F1D" w:rsidR="00BC0F1D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>со дня вручения или получения копии постановления.</w:t>
      </w:r>
    </w:p>
    <w:p w:rsidR="00AA0585" w:rsidRPr="00BC0F1D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</w:p>
    <w:p w:rsidR="000209D8" w:rsidRPr="00B543E2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543E2" w:rsidR="0000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E40A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40A04" w:rsidR="00211F1B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E40A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</w:t>
      </w:r>
      <w:r w:rsidRPr="00E40A04" w:rsidR="000512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</w:t>
      </w:r>
      <w:r w:rsidRPr="00B543E2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E40A04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40A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E106A" w:rsidRPr="00E40A04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E40A04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40A04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E40A04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40A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BC0F1D">
      <w:headerReference w:type="default" r:id="rId9"/>
      <w:pgSz w:w="11906" w:h="16838"/>
      <w:pgMar w:top="426" w:right="567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CFD">
          <w:rPr>
            <w:noProof/>
          </w:rPr>
          <w:t>5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03BF4"/>
    <w:rsid w:val="000209D8"/>
    <w:rsid w:val="00045144"/>
    <w:rsid w:val="00051237"/>
    <w:rsid w:val="00054C3E"/>
    <w:rsid w:val="00060F77"/>
    <w:rsid w:val="0006168A"/>
    <w:rsid w:val="00064311"/>
    <w:rsid w:val="0008064A"/>
    <w:rsid w:val="00104E8D"/>
    <w:rsid w:val="001109BC"/>
    <w:rsid w:val="001123DC"/>
    <w:rsid w:val="0012359D"/>
    <w:rsid w:val="00166CD6"/>
    <w:rsid w:val="001833F1"/>
    <w:rsid w:val="001A23FE"/>
    <w:rsid w:val="001C2A4C"/>
    <w:rsid w:val="001C67EA"/>
    <w:rsid w:val="00207FBF"/>
    <w:rsid w:val="00211F1B"/>
    <w:rsid w:val="00236EB8"/>
    <w:rsid w:val="0028765A"/>
    <w:rsid w:val="002B5D8A"/>
    <w:rsid w:val="003047A9"/>
    <w:rsid w:val="00316551"/>
    <w:rsid w:val="00317CFF"/>
    <w:rsid w:val="00367383"/>
    <w:rsid w:val="003675A8"/>
    <w:rsid w:val="00384515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5D66"/>
    <w:rsid w:val="00506CF8"/>
    <w:rsid w:val="005317BC"/>
    <w:rsid w:val="00534FA5"/>
    <w:rsid w:val="00537ADF"/>
    <w:rsid w:val="00553711"/>
    <w:rsid w:val="005E027D"/>
    <w:rsid w:val="0061050B"/>
    <w:rsid w:val="0062174E"/>
    <w:rsid w:val="0063334F"/>
    <w:rsid w:val="00644E78"/>
    <w:rsid w:val="00665130"/>
    <w:rsid w:val="006A2E8A"/>
    <w:rsid w:val="006C6C48"/>
    <w:rsid w:val="006E170B"/>
    <w:rsid w:val="006E5E36"/>
    <w:rsid w:val="00703727"/>
    <w:rsid w:val="00711583"/>
    <w:rsid w:val="00715371"/>
    <w:rsid w:val="00743FCB"/>
    <w:rsid w:val="007575E3"/>
    <w:rsid w:val="0076343B"/>
    <w:rsid w:val="007722E5"/>
    <w:rsid w:val="00783D4D"/>
    <w:rsid w:val="007920F5"/>
    <w:rsid w:val="007A2FFB"/>
    <w:rsid w:val="007B3B22"/>
    <w:rsid w:val="007C4BF4"/>
    <w:rsid w:val="007C6251"/>
    <w:rsid w:val="007F1671"/>
    <w:rsid w:val="0080389A"/>
    <w:rsid w:val="008049EF"/>
    <w:rsid w:val="00837667"/>
    <w:rsid w:val="008420F1"/>
    <w:rsid w:val="00882C24"/>
    <w:rsid w:val="008C6326"/>
    <w:rsid w:val="008E106A"/>
    <w:rsid w:val="008E309E"/>
    <w:rsid w:val="00922C5B"/>
    <w:rsid w:val="009312CD"/>
    <w:rsid w:val="00937105"/>
    <w:rsid w:val="0095126A"/>
    <w:rsid w:val="00961F32"/>
    <w:rsid w:val="00971CDF"/>
    <w:rsid w:val="00974B0B"/>
    <w:rsid w:val="009803C6"/>
    <w:rsid w:val="00996516"/>
    <w:rsid w:val="00A03742"/>
    <w:rsid w:val="00A23397"/>
    <w:rsid w:val="00A23BC8"/>
    <w:rsid w:val="00A31C6A"/>
    <w:rsid w:val="00A9053F"/>
    <w:rsid w:val="00AA0585"/>
    <w:rsid w:val="00AB2DD3"/>
    <w:rsid w:val="00AD2F75"/>
    <w:rsid w:val="00B02A57"/>
    <w:rsid w:val="00B47D0D"/>
    <w:rsid w:val="00B543E2"/>
    <w:rsid w:val="00B679AA"/>
    <w:rsid w:val="00B82F75"/>
    <w:rsid w:val="00BA14E4"/>
    <w:rsid w:val="00BC0F1D"/>
    <w:rsid w:val="00BE3F24"/>
    <w:rsid w:val="00C12838"/>
    <w:rsid w:val="00C30B96"/>
    <w:rsid w:val="00C32ECA"/>
    <w:rsid w:val="00C74A70"/>
    <w:rsid w:val="00C873DC"/>
    <w:rsid w:val="00CD493C"/>
    <w:rsid w:val="00CF5AFF"/>
    <w:rsid w:val="00CF622F"/>
    <w:rsid w:val="00CF7F96"/>
    <w:rsid w:val="00D45CB2"/>
    <w:rsid w:val="00D54B42"/>
    <w:rsid w:val="00D92CED"/>
    <w:rsid w:val="00DD0EA0"/>
    <w:rsid w:val="00DD79AD"/>
    <w:rsid w:val="00DE7B92"/>
    <w:rsid w:val="00E03F6F"/>
    <w:rsid w:val="00E05C9C"/>
    <w:rsid w:val="00E32CFD"/>
    <w:rsid w:val="00E40A04"/>
    <w:rsid w:val="00E41CCF"/>
    <w:rsid w:val="00E50468"/>
    <w:rsid w:val="00E74E97"/>
    <w:rsid w:val="00E80FDC"/>
    <w:rsid w:val="00E81A3F"/>
    <w:rsid w:val="00EC2386"/>
    <w:rsid w:val="00ED3732"/>
    <w:rsid w:val="00ED5B73"/>
    <w:rsid w:val="00EE42AF"/>
    <w:rsid w:val="00F13146"/>
    <w:rsid w:val="00F23D3E"/>
    <w:rsid w:val="00F254D9"/>
    <w:rsid w:val="00F301CE"/>
    <w:rsid w:val="00F47B31"/>
    <w:rsid w:val="00F612F8"/>
    <w:rsid w:val="00F7422A"/>
    <w:rsid w:val="00F851BF"/>
    <w:rsid w:val="00FA281E"/>
    <w:rsid w:val="00FC3FFA"/>
    <w:rsid w:val="00FD4853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BC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