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7753" w:rsidRPr="0021779C" w:rsidP="00C5746C">
      <w:pPr>
        <w:ind w:firstLine="567"/>
        <w:jc w:val="right"/>
        <w:rPr>
          <w:color w:val="000000" w:themeColor="text1"/>
          <w:sz w:val="28"/>
          <w:szCs w:val="28"/>
          <w:lang w:val="ru-RU"/>
        </w:rPr>
      </w:pPr>
      <w:r w:rsidRPr="0021779C">
        <w:rPr>
          <w:color w:val="000000" w:themeColor="text1"/>
          <w:sz w:val="28"/>
          <w:szCs w:val="28"/>
          <w:lang w:val="ru-RU"/>
        </w:rPr>
        <w:t>Дело №5-32-</w:t>
      </w:r>
      <w:r w:rsidRPr="0021779C" w:rsidR="0021779C">
        <w:rPr>
          <w:color w:val="000000" w:themeColor="text1"/>
          <w:sz w:val="28"/>
          <w:szCs w:val="28"/>
          <w:lang w:val="ru-RU"/>
        </w:rPr>
        <w:t>86</w:t>
      </w:r>
      <w:r w:rsidRPr="0021779C">
        <w:rPr>
          <w:color w:val="000000" w:themeColor="text1"/>
          <w:sz w:val="28"/>
          <w:szCs w:val="28"/>
          <w:lang w:val="ru-RU"/>
        </w:rPr>
        <w:t>/202</w:t>
      </w:r>
      <w:r w:rsidRPr="0021779C" w:rsidR="005B58FD">
        <w:rPr>
          <w:color w:val="000000" w:themeColor="text1"/>
          <w:sz w:val="28"/>
          <w:szCs w:val="28"/>
          <w:lang w:val="ru-RU"/>
        </w:rPr>
        <w:t>5</w:t>
      </w:r>
    </w:p>
    <w:p w:rsidR="00F87753" w:rsidRPr="00C5746C" w:rsidP="00C5746C">
      <w:pPr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>ПОСТАНОВЛЕНИЕ</w:t>
      </w:r>
    </w:p>
    <w:p w:rsidR="00F87753" w:rsidRPr="00C5746C" w:rsidP="00C5746C">
      <w:pPr>
        <w:ind w:firstLine="567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 xml:space="preserve">11 марта 2025 года         </w:t>
      </w:r>
      <w:r w:rsidRPr="00C5746C">
        <w:rPr>
          <w:color w:val="000000" w:themeColor="text1"/>
          <w:sz w:val="28"/>
          <w:szCs w:val="28"/>
          <w:lang w:val="ru-RU"/>
        </w:rPr>
        <w:tab/>
      </w:r>
      <w:r w:rsidRPr="00C5746C">
        <w:rPr>
          <w:color w:val="000000" w:themeColor="text1"/>
          <w:sz w:val="28"/>
          <w:szCs w:val="28"/>
          <w:lang w:val="ru-RU"/>
        </w:rPr>
        <w:tab/>
        <w:t xml:space="preserve">                                        </w:t>
      </w:r>
      <w:r w:rsidR="00C5746C">
        <w:rPr>
          <w:color w:val="000000" w:themeColor="text1"/>
          <w:sz w:val="28"/>
          <w:szCs w:val="28"/>
          <w:lang w:val="ru-RU"/>
        </w:rPr>
        <w:t xml:space="preserve">           </w:t>
      </w:r>
      <w:r w:rsidRPr="00C5746C">
        <w:rPr>
          <w:color w:val="000000" w:themeColor="text1"/>
          <w:sz w:val="28"/>
          <w:szCs w:val="28"/>
          <w:lang w:val="ru-RU"/>
        </w:rPr>
        <w:t>г. Белогорск</w:t>
      </w:r>
    </w:p>
    <w:p w:rsidR="00F87753" w:rsidRPr="00C5746C" w:rsidP="00C5746C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C5746C">
        <w:rPr>
          <w:color w:val="000000" w:themeColor="text1"/>
          <w:sz w:val="28"/>
          <w:szCs w:val="28"/>
          <w:lang w:val="ru-RU"/>
        </w:rPr>
        <w:t>Чобан Заде, 26)  Новиков С.Р., рассмотрев в помещении мировых судей Белогорского судебного района Республики Крым, дело об административном правонарушении в отношении</w:t>
      </w:r>
      <w:r w:rsidRPr="00C5746C">
        <w:rPr>
          <w:sz w:val="28"/>
          <w:szCs w:val="28"/>
          <w:lang w:val="ru-RU"/>
        </w:rPr>
        <w:t xml:space="preserve">: Удальцова Виталия Алексеевича,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sz w:val="28"/>
          <w:szCs w:val="28"/>
          <w:lang w:val="ru-RU"/>
        </w:rPr>
        <w:t>,  по ч. 4 ст. 12.2 КоАП РФ</w:t>
      </w:r>
    </w:p>
    <w:p w:rsidR="00F87753" w:rsidRPr="00C5746C" w:rsidP="00C5746C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C5746C">
        <w:rPr>
          <w:b/>
          <w:sz w:val="28"/>
          <w:szCs w:val="28"/>
          <w:lang w:val="ru-RU"/>
        </w:rPr>
        <w:t>УСТАНОВИЛ:</w:t>
      </w:r>
    </w:p>
    <w:p w:rsidR="00F87753" w:rsidRPr="00C5746C" w:rsidP="00C5746C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5746C">
        <w:rPr>
          <w:sz w:val="28"/>
          <w:szCs w:val="28"/>
          <w:lang w:val="ru-RU"/>
        </w:rPr>
        <w:t xml:space="preserve">Удальцов В.А.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sz w:val="28"/>
          <w:szCs w:val="28"/>
          <w:lang w:val="ru-RU"/>
        </w:rPr>
        <w:t xml:space="preserve">. на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sz w:val="28"/>
          <w:szCs w:val="28"/>
          <w:lang w:val="ru-RU"/>
        </w:rPr>
        <w:t xml:space="preserve">, управлял транспортным средством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rFonts w:eastAsiaTheme="minorHAnsi"/>
          <w:sz w:val="28"/>
          <w:szCs w:val="28"/>
          <w:lang w:val="ru-RU" w:eastAsia="en-US"/>
        </w:rPr>
        <w:t>,</w:t>
      </w:r>
      <w:r w:rsidRPr="00C5746C">
        <w:rPr>
          <w:sz w:val="28"/>
          <w:szCs w:val="28"/>
        </w:rPr>
        <w:t xml:space="preserve">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принадлежащим на праве собственности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., с государственными регистрационными знаками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rFonts w:eastAsiaTheme="minorHAnsi"/>
          <w:sz w:val="28"/>
          <w:szCs w:val="28"/>
          <w:lang w:val="ru-RU" w:eastAsia="en-US"/>
        </w:rPr>
        <w:t>, оборудованными с применением мат</w:t>
      </w:r>
      <w:r w:rsidRPr="00C5746C">
        <w:rPr>
          <w:rFonts w:eastAsiaTheme="minorHAnsi"/>
          <w:sz w:val="28"/>
          <w:szCs w:val="28"/>
          <w:lang w:val="ru-RU" w:eastAsia="en-US"/>
        </w:rPr>
        <w:t>ериалов</w:t>
      </w:r>
      <w:r w:rsidR="0021779C">
        <w:rPr>
          <w:rFonts w:eastAsiaTheme="minorHAnsi"/>
          <w:sz w:val="28"/>
          <w:szCs w:val="28"/>
          <w:lang w:val="ru-RU" w:eastAsia="en-US"/>
        </w:rPr>
        <w:t xml:space="preserve"> - снег</w:t>
      </w:r>
      <w:r w:rsidRPr="00C5746C">
        <w:rPr>
          <w:rFonts w:eastAsiaTheme="minorHAnsi"/>
          <w:sz w:val="28"/>
          <w:szCs w:val="28"/>
          <w:lang w:val="ru-RU" w:eastAsia="en-US"/>
        </w:rPr>
        <w:t>,</w:t>
      </w:r>
      <w:r w:rsidRPr="00C5746C">
        <w:rPr>
          <w:sz w:val="28"/>
          <w:szCs w:val="28"/>
        </w:rPr>
        <w:t xml:space="preserve"> </w:t>
      </w:r>
      <w:r w:rsidRPr="00C5746C">
        <w:rPr>
          <w:rFonts w:eastAsiaTheme="minorHAnsi"/>
          <w:sz w:val="28"/>
          <w:szCs w:val="28"/>
          <w:lang w:val="ru-RU" w:eastAsia="en-US"/>
        </w:rPr>
        <w:t>препятствующих идентификации</w:t>
      </w:r>
      <w:r w:rsidRPr="0021779C" w:rsidR="0021779C">
        <w:rPr>
          <w:rFonts w:eastAsiaTheme="minorHAnsi"/>
          <w:sz w:val="28"/>
          <w:szCs w:val="28"/>
          <w:lang w:val="ru-RU" w:eastAsia="en-US"/>
        </w:rPr>
        <w:t xml:space="preserve"> </w:t>
      </w:r>
      <w:r w:rsidR="0021779C">
        <w:rPr>
          <w:rFonts w:eastAsiaTheme="minorHAnsi"/>
          <w:sz w:val="28"/>
          <w:szCs w:val="28"/>
          <w:lang w:val="ru-RU" w:eastAsia="en-US"/>
        </w:rPr>
        <w:t xml:space="preserve">и </w:t>
      </w:r>
      <w:r w:rsidRPr="00C5746C" w:rsidR="0021779C">
        <w:rPr>
          <w:rFonts w:eastAsiaTheme="minorHAnsi"/>
          <w:sz w:val="28"/>
          <w:szCs w:val="28"/>
          <w:lang w:val="ru-RU" w:eastAsia="en-US"/>
        </w:rPr>
        <w:t>позволяющих их скрыть</w:t>
      </w:r>
      <w:r w:rsidR="0021779C">
        <w:rPr>
          <w:rFonts w:eastAsiaTheme="minorHAnsi"/>
          <w:sz w:val="28"/>
          <w:szCs w:val="28"/>
          <w:lang w:val="ru-RU" w:eastAsia="en-US"/>
        </w:rPr>
        <w:t>, а именно: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 переднего государственного регистрационного знака, установленного на переднем бампере автомобиля и на заднем государственном регистрационном знаке, установленном на задней двер</w:t>
      </w:r>
      <w:r w:rsidRPr="00C5746C">
        <w:rPr>
          <w:rFonts w:eastAsiaTheme="minorHAnsi"/>
          <w:sz w:val="28"/>
          <w:szCs w:val="28"/>
          <w:lang w:val="ru-RU" w:eastAsia="en-US"/>
        </w:rPr>
        <w:t>и автомобиля (багажник, бампер)</w:t>
      </w:r>
      <w:r w:rsidRPr="00C5746C">
        <w:rPr>
          <w:bCs/>
          <w:color w:val="000000" w:themeColor="text1"/>
          <w:sz w:val="28"/>
          <w:szCs w:val="28"/>
          <w:lang w:val="ru-RU"/>
        </w:rPr>
        <w:t xml:space="preserve">, чем нарушил требования п. 2 </w:t>
      </w:r>
      <w:r w:rsidRPr="00C5746C">
        <w:rPr>
          <w:bCs/>
          <w:sz w:val="28"/>
          <w:szCs w:val="28"/>
          <w:lang w:val="ru-RU"/>
        </w:rPr>
        <w:t xml:space="preserve">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r w:rsidRPr="00C5746C">
        <w:rPr>
          <w:bCs/>
          <w:color w:val="000000" w:themeColor="text1"/>
          <w:sz w:val="28"/>
          <w:szCs w:val="28"/>
          <w:lang w:val="ru-RU"/>
        </w:rPr>
        <w:t>постановлением Совета Министров - Пра</w:t>
      </w:r>
      <w:r w:rsidRPr="00C5746C">
        <w:rPr>
          <w:bCs/>
          <w:color w:val="000000" w:themeColor="text1"/>
          <w:sz w:val="28"/>
          <w:szCs w:val="28"/>
          <w:lang w:val="ru-RU"/>
        </w:rPr>
        <w:t>вительства Российской Федерации от 23 октября 1993 г. № 1090, совершив правонарушение, предусмотренное ч. 2 ст. 12.2 КоАП РФ</w:t>
      </w:r>
      <w:r w:rsidRPr="00C5746C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F87753" w:rsidRPr="00C5746C" w:rsidP="0021779C">
      <w:pPr>
        <w:ind w:right="-1" w:firstLine="567"/>
        <w:jc w:val="both"/>
        <w:rPr>
          <w:color w:val="FF0000"/>
          <w:sz w:val="28"/>
          <w:szCs w:val="28"/>
          <w:lang w:val="ru-RU"/>
        </w:rPr>
      </w:pPr>
      <w:r w:rsidRPr="0021779C">
        <w:rPr>
          <w:color w:val="000000" w:themeColor="text1"/>
          <w:sz w:val="28"/>
          <w:szCs w:val="28"/>
          <w:lang w:val="ru-RU"/>
        </w:rPr>
        <w:t>В судебно</w:t>
      </w:r>
      <w:r w:rsidRPr="0021779C" w:rsidR="0021779C">
        <w:rPr>
          <w:color w:val="000000" w:themeColor="text1"/>
          <w:sz w:val="28"/>
          <w:szCs w:val="28"/>
          <w:lang w:val="ru-RU"/>
        </w:rPr>
        <w:t>м</w:t>
      </w:r>
      <w:r w:rsidRPr="0021779C">
        <w:rPr>
          <w:color w:val="000000" w:themeColor="text1"/>
          <w:sz w:val="28"/>
          <w:szCs w:val="28"/>
          <w:lang w:val="ru-RU"/>
        </w:rPr>
        <w:t xml:space="preserve"> заседани</w:t>
      </w:r>
      <w:r w:rsidRPr="0021779C" w:rsidR="0021779C">
        <w:rPr>
          <w:color w:val="000000" w:themeColor="text1"/>
          <w:sz w:val="28"/>
          <w:szCs w:val="28"/>
          <w:lang w:val="ru-RU"/>
        </w:rPr>
        <w:t>и</w:t>
      </w:r>
      <w:r w:rsidRPr="0021779C">
        <w:rPr>
          <w:color w:val="000000" w:themeColor="text1"/>
          <w:sz w:val="28"/>
          <w:szCs w:val="28"/>
          <w:lang w:val="ru-RU"/>
        </w:rPr>
        <w:t xml:space="preserve"> </w:t>
      </w:r>
      <w:r w:rsidRPr="0021779C" w:rsidR="0021779C">
        <w:rPr>
          <w:color w:val="000000" w:themeColor="text1"/>
          <w:sz w:val="28"/>
          <w:szCs w:val="28"/>
          <w:lang w:val="ru-RU"/>
        </w:rPr>
        <w:t>Удальцов В.А. вину по ч.</w:t>
      </w:r>
      <w:r w:rsidR="0021779C">
        <w:rPr>
          <w:color w:val="000000" w:themeColor="text1"/>
          <w:sz w:val="28"/>
          <w:szCs w:val="28"/>
          <w:lang w:val="ru-RU"/>
        </w:rPr>
        <w:t xml:space="preserve"> </w:t>
      </w:r>
      <w:r w:rsidRPr="0021779C" w:rsidR="0021779C">
        <w:rPr>
          <w:color w:val="000000" w:themeColor="text1"/>
          <w:sz w:val="28"/>
          <w:szCs w:val="28"/>
          <w:lang w:val="ru-RU"/>
        </w:rPr>
        <w:t xml:space="preserve">2 с. 12.2 КоАП РФ не </w:t>
      </w:r>
      <w:r w:rsidR="0021779C">
        <w:rPr>
          <w:sz w:val="28"/>
          <w:szCs w:val="28"/>
          <w:lang w:val="ru-RU"/>
        </w:rPr>
        <w:t>признал, указав, что согласен с правонарушением но по ч. 1 ст. 12.2. КоАП РФ, просил ограничиться предупреждением, предоставив соответствующее ходатайство о переквалификации. Кроме того, указал, что в указанный день был обильный снегопад и специальными материалами государственные регистрационные знаки не скрывал, при этом указал в соответствующей графе протокола, что с протоколом согласен, поскольку был в стрессовой ситуации и ему не были разъяснены ч. 1 и ч. 2 ст. 12.2 КоАП РФ.</w:t>
      </w:r>
    </w:p>
    <w:p w:rsidR="00F87753" w:rsidRPr="00C5746C" w:rsidP="00C5746C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color w:val="000000" w:themeColor="text1"/>
          <w:sz w:val="28"/>
          <w:szCs w:val="28"/>
          <w:lang w:val="ru-RU" w:eastAsia="en-US"/>
        </w:rPr>
        <w:t>Согласно п. 2.3.1 Правил дорожного движения Российской Федерации, утвержден</w:t>
      </w:r>
      <w:r w:rsidRPr="00C5746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ных постановлением Правительства </w:t>
      </w:r>
      <w:r w:rsidRPr="00C5746C">
        <w:rPr>
          <w:rFonts w:eastAsiaTheme="minorHAnsi"/>
          <w:sz w:val="28"/>
          <w:szCs w:val="28"/>
          <w:lang w:val="ru-RU" w:eastAsia="en-US"/>
        </w:rPr>
        <w:t>Российской Федерации от 23.10.1993 № 1090 (далее - ПДД РФ),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</w:t>
      </w:r>
      <w:r w:rsidRPr="00C5746C">
        <w:rPr>
          <w:rFonts w:eastAsiaTheme="minorHAnsi"/>
          <w:sz w:val="28"/>
          <w:szCs w:val="28"/>
          <w:lang w:val="ru-RU" w:eastAsia="en-US"/>
        </w:rPr>
        <w:t>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F87753" w:rsidRPr="00C5746C" w:rsidP="00C5746C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Пунктом 2 Основных положений по допуску транспортных средств к эксплуатации и обязанностями должностных лиц по обес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печению безопасности дорожного движения, утвержденных постановлением Правительства РФ от 23.10.1993 № 1090 (далее - Основные положения), определено, что на механических транспортных средствах (кроме мопедов,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трамваев и троллейбусов) и прицепах должны быть </w:t>
      </w:r>
      <w:r w:rsidRPr="00C5746C">
        <w:rPr>
          <w:rFonts w:eastAsiaTheme="minorHAnsi"/>
          <w:sz w:val="28"/>
          <w:szCs w:val="28"/>
          <w:lang w:val="ru-RU" w:eastAsia="en-US"/>
        </w:rPr>
        <w:t>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F87753" w:rsidRPr="00C5746C" w:rsidP="00C5746C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В соответствии с абз.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 1 п. 11 Основных положений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</w:t>
      </w:r>
      <w:r w:rsidRPr="00C5746C">
        <w:rPr>
          <w:rFonts w:eastAsiaTheme="minorHAnsi"/>
          <w:sz w:val="28"/>
          <w:szCs w:val="28"/>
          <w:lang w:val="ru-RU" w:eastAsia="en-US"/>
        </w:rPr>
        <w:t>вий, при которых запрещается эксплуатация транспортных средств.</w:t>
      </w:r>
    </w:p>
    <w:p w:rsidR="00F87753" w:rsidRPr="00C5746C" w:rsidP="00C5746C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Согласно абз. 5 п. 11 Основных положений,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F87753" w:rsidRPr="00C5746C" w:rsidP="00C5746C">
      <w:pPr>
        <w:pStyle w:val="HTMLPreformatte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46C">
        <w:rPr>
          <w:rFonts w:ascii="Times New Roman" w:hAnsi="Times New Roman" w:cs="Times New Roman"/>
          <w:sz w:val="28"/>
          <w:szCs w:val="28"/>
        </w:rPr>
        <w:t>В силу пунк</w:t>
      </w:r>
      <w:r w:rsidRPr="00C5746C">
        <w:rPr>
          <w:rFonts w:ascii="Times New Roman" w:hAnsi="Times New Roman" w:cs="Times New Roman"/>
          <w:sz w:val="28"/>
          <w:szCs w:val="28"/>
        </w:rPr>
        <w:t>та 10.1 Приложения к Основным положениям запрещается эксплуатация транспортных средств в случае, если государственный регистрационный знак транспортного средства, способ и место его установки не отвечают требованиям национального стандарта ГОСТ Р 50577-201</w:t>
      </w:r>
      <w:r w:rsidRPr="00C5746C">
        <w:rPr>
          <w:rFonts w:ascii="Times New Roman" w:hAnsi="Times New Roman" w:cs="Times New Roman"/>
          <w:sz w:val="28"/>
          <w:szCs w:val="28"/>
        </w:rPr>
        <w:t>8 "Знаки государственные регистрационные транспортных средств. Типы и основные размеры. Технические требования".</w:t>
      </w:r>
    </w:p>
    <w:p w:rsidR="00B314F1" w:rsidRPr="00C5746C" w:rsidP="00C5746C">
      <w:pPr>
        <w:shd w:val="clear" w:color="auto" w:fill="FFFFFF"/>
        <w:ind w:firstLine="567"/>
        <w:jc w:val="both"/>
        <w:rPr>
          <w:sz w:val="28"/>
          <w:szCs w:val="28"/>
          <w:lang w:val="ru-RU" w:eastAsia="ru-RU"/>
        </w:rPr>
      </w:pPr>
      <w:r w:rsidRPr="00C5746C">
        <w:rPr>
          <w:sz w:val="28"/>
          <w:szCs w:val="28"/>
          <w:lang w:val="ru-RU" w:eastAsia="ru-RU"/>
        </w:rPr>
        <w:t xml:space="preserve">В силу </w:t>
      </w:r>
      <w:hyperlink r:id="rId4" w:anchor="/document/12125267/entry/12202" w:history="1">
        <w:r w:rsidRPr="00C5746C">
          <w:rPr>
            <w:sz w:val="28"/>
            <w:szCs w:val="28"/>
            <w:lang w:val="ru-RU" w:eastAsia="ru-RU"/>
          </w:rPr>
          <w:t>ч. 2 ст. 12.2.</w:t>
        </w:r>
      </w:hyperlink>
      <w:r w:rsidRPr="00C5746C">
        <w:rPr>
          <w:sz w:val="28"/>
          <w:szCs w:val="28"/>
          <w:lang w:val="ru-RU" w:eastAsia="ru-RU"/>
        </w:rPr>
        <w:t xml:space="preserve"> КоАП РФ состав административного правонарушени</w:t>
      </w:r>
      <w:r w:rsidRPr="00C5746C">
        <w:rPr>
          <w:sz w:val="28"/>
          <w:szCs w:val="28"/>
          <w:lang w:val="ru-RU" w:eastAsia="ru-RU"/>
        </w:rPr>
        <w:t xml:space="preserve">я образует - </w:t>
      </w:r>
      <w:r w:rsidRPr="00C5746C" w:rsidR="00F87753">
        <w:rPr>
          <w:sz w:val="28"/>
          <w:szCs w:val="28"/>
          <w:lang w:val="ru-RU" w:eastAsia="ru-RU"/>
        </w:rPr>
        <w:t>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скрыть, -</w:t>
      </w:r>
      <w:r w:rsidRPr="00C5746C">
        <w:rPr>
          <w:sz w:val="28"/>
          <w:szCs w:val="28"/>
          <w:lang w:val="ru-RU" w:eastAsia="ru-RU"/>
        </w:rPr>
        <w:t>.</w:t>
      </w:r>
    </w:p>
    <w:p w:rsidR="00B314F1" w:rsidRPr="00C5746C" w:rsidP="00C5746C">
      <w:pPr>
        <w:shd w:val="clear" w:color="auto" w:fill="FFFFFF"/>
        <w:ind w:firstLine="567"/>
        <w:jc w:val="both"/>
        <w:rPr>
          <w:sz w:val="28"/>
          <w:szCs w:val="28"/>
          <w:lang w:val="ru-RU" w:eastAsia="ru-RU"/>
        </w:rPr>
      </w:pPr>
      <w:r w:rsidRPr="00C5746C">
        <w:rPr>
          <w:sz w:val="28"/>
          <w:szCs w:val="28"/>
          <w:lang w:val="ru-RU" w:eastAsia="ru-RU"/>
        </w:rPr>
        <w:t xml:space="preserve">Анализ данной правовой нормы права позволяет сделать вывод, что субъектом правонарушения, ответственность за которое предусмотрена </w:t>
      </w:r>
      <w:hyperlink r:id="rId4" w:anchor="/document/12125267/entry/12202" w:history="1">
        <w:r w:rsidRPr="00C5746C">
          <w:rPr>
            <w:sz w:val="28"/>
            <w:szCs w:val="28"/>
            <w:lang w:val="ru-RU" w:eastAsia="ru-RU"/>
          </w:rPr>
          <w:t>ч. 2 ст. 12.2.</w:t>
        </w:r>
      </w:hyperlink>
      <w:r w:rsidRPr="00C5746C">
        <w:rPr>
          <w:sz w:val="28"/>
          <w:szCs w:val="28"/>
          <w:lang w:val="ru-RU" w:eastAsia="ru-RU"/>
        </w:rPr>
        <w:t xml:space="preserve"> КоАП РФ может быть любой водитель, </w:t>
      </w:r>
      <w:r w:rsidRPr="00C5746C">
        <w:rPr>
          <w:sz w:val="28"/>
          <w:szCs w:val="28"/>
          <w:lang w:val="ru-RU" w:eastAsia="ru-RU"/>
        </w:rPr>
        <w:t xml:space="preserve">управляющий механическим транспортным </w:t>
      </w:r>
      <w:r w:rsidRPr="00C5746C" w:rsidR="00F87753">
        <w:rPr>
          <w:sz w:val="28"/>
          <w:szCs w:val="28"/>
          <w:lang w:val="ru-RU" w:eastAsia="ru-RU"/>
        </w:rPr>
        <w:t>без государственных регистрационных знаков или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C5746C">
        <w:rPr>
          <w:sz w:val="28"/>
          <w:szCs w:val="28"/>
          <w:lang w:val="ru-RU" w:eastAsia="ru-RU"/>
        </w:rPr>
        <w:t>.</w:t>
      </w:r>
    </w:p>
    <w:p w:rsidR="00B314F1" w:rsidRPr="00C5746C" w:rsidP="00C5746C">
      <w:pPr>
        <w:shd w:val="clear" w:color="auto" w:fill="FFFFFF"/>
        <w:ind w:firstLine="567"/>
        <w:jc w:val="both"/>
        <w:rPr>
          <w:sz w:val="28"/>
          <w:szCs w:val="28"/>
          <w:lang w:val="ru-RU" w:eastAsia="ru-RU"/>
        </w:rPr>
      </w:pPr>
      <w:r w:rsidRPr="00C5746C">
        <w:rPr>
          <w:sz w:val="28"/>
          <w:szCs w:val="28"/>
          <w:lang w:val="ru-RU" w:eastAsia="ru-RU"/>
        </w:rPr>
        <w:t>Согласно разъяснениям</w:t>
      </w:r>
      <w:r w:rsidRPr="00C5746C" w:rsidR="00D7279A">
        <w:rPr>
          <w:sz w:val="28"/>
          <w:szCs w:val="28"/>
          <w:lang w:val="ru-RU" w:eastAsia="ru-RU"/>
        </w:rPr>
        <w:t>,</w:t>
      </w:r>
      <w:r w:rsidRPr="00C5746C">
        <w:rPr>
          <w:sz w:val="28"/>
          <w:szCs w:val="28"/>
          <w:lang w:val="ru-RU" w:eastAsia="ru-RU"/>
        </w:rPr>
        <w:t xml:space="preserve"> данным в п. 4 Постановление Пленума Верховного Суда Р</w:t>
      </w:r>
      <w:r w:rsidRPr="00C5746C">
        <w:rPr>
          <w:sz w:val="28"/>
          <w:szCs w:val="28"/>
          <w:lang w:val="ru-RU" w:eastAsia="ru-RU"/>
        </w:rPr>
        <w:t xml:space="preserve">Ф от 25.06.2019 </w:t>
      </w:r>
      <w:r w:rsidRPr="00C5746C" w:rsidR="00D7279A">
        <w:rPr>
          <w:sz w:val="28"/>
          <w:szCs w:val="28"/>
          <w:lang w:val="ru-RU" w:eastAsia="ru-RU"/>
        </w:rPr>
        <w:t>№</w:t>
      </w:r>
      <w:r w:rsidRPr="00C5746C">
        <w:rPr>
          <w:sz w:val="28"/>
          <w:szCs w:val="28"/>
          <w:lang w:val="ru-RU" w:eastAsia="ru-RU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4" w:anchor="/document/12125267/entry/120" w:history="1">
        <w:r w:rsidRPr="00C5746C">
          <w:rPr>
            <w:sz w:val="28"/>
            <w:szCs w:val="28"/>
            <w:lang w:val="ru-RU" w:eastAsia="ru-RU"/>
          </w:rPr>
          <w:t>главой 12</w:t>
        </w:r>
      </w:hyperlink>
      <w:r w:rsidRPr="00C5746C">
        <w:rPr>
          <w:sz w:val="28"/>
          <w:szCs w:val="28"/>
          <w:lang w:val="ru-RU" w:eastAsia="ru-RU"/>
        </w:rPr>
        <w:t xml:space="preserve"> Кодекса Российской Феде</w:t>
      </w:r>
      <w:r w:rsidRPr="00C5746C">
        <w:rPr>
          <w:sz w:val="28"/>
          <w:szCs w:val="28"/>
          <w:lang w:val="ru-RU" w:eastAsia="ru-RU"/>
        </w:rPr>
        <w:t xml:space="preserve">рации об административных правонарушениях" объективную </w:t>
      </w:r>
      <w:r w:rsidRPr="00C5746C">
        <w:rPr>
          <w:sz w:val="28"/>
          <w:szCs w:val="28"/>
          <w:lang w:val="ru-RU" w:eastAsia="ru-RU"/>
        </w:rPr>
        <w:t>сторону состава данного административного правонарушения, в частности, образуют действия лица по управлению транспортным средством с государственными регистрационными знаками, видоизмененными или обору</w:t>
      </w:r>
      <w:r w:rsidRPr="00C5746C">
        <w:rPr>
          <w:sz w:val="28"/>
          <w:szCs w:val="28"/>
          <w:lang w:val="ru-RU" w:eastAsia="ru-RU"/>
        </w:rPr>
        <w:t>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остановки транспортного ср</w:t>
      </w:r>
      <w:r w:rsidRPr="00C5746C">
        <w:rPr>
          <w:sz w:val="28"/>
          <w:szCs w:val="28"/>
          <w:lang w:val="ru-RU" w:eastAsia="ru-RU"/>
        </w:rPr>
        <w:t>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B314F1" w:rsidRPr="00C5746C" w:rsidP="00C574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 xml:space="preserve">Видоизмененным является выданный на данное транспортное средство государственный регистрационный </w:t>
      </w:r>
      <w:r w:rsidRPr="00C5746C">
        <w:rPr>
          <w:rFonts w:eastAsiaTheme="minorHAnsi"/>
          <w:sz w:val="28"/>
          <w:szCs w:val="28"/>
          <w:lang w:val="ru-RU" w:eastAsia="en-US"/>
        </w:rPr>
        <w:t>знак, в который были внесены изменения, искажающие нанесенные на него символы либо один из них (например, путем заклеивания), либо государственный регистрационный знак, способ установки которого препятствует его прочтению и идентификации (в частности, путе</w:t>
      </w:r>
      <w:r w:rsidRPr="00C5746C">
        <w:rPr>
          <w:rFonts w:eastAsiaTheme="minorHAnsi"/>
          <w:sz w:val="28"/>
          <w:szCs w:val="28"/>
          <w:lang w:val="ru-RU" w:eastAsia="en-US"/>
        </w:rPr>
        <w:t>м переворота пластины государственного регистрационного знака).</w:t>
      </w:r>
    </w:p>
    <w:p w:rsidR="005F5045" w:rsidRPr="00C5746C" w:rsidP="00C574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</w:t>
      </w:r>
      <w:r w:rsidRPr="00C5746C">
        <w:rPr>
          <w:rFonts w:eastAsiaTheme="minorHAnsi"/>
          <w:sz w:val="28"/>
          <w:szCs w:val="28"/>
          <w:lang w:val="ru-RU" w:eastAsia="en-US"/>
        </w:rPr>
        <w:t>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</w:t>
      </w:r>
      <w:r w:rsidRPr="00C5746C">
        <w:rPr>
          <w:rFonts w:eastAsiaTheme="minorHAnsi"/>
          <w:sz w:val="28"/>
          <w:szCs w:val="28"/>
          <w:lang w:val="ru-RU" w:eastAsia="en-US"/>
        </w:rPr>
        <w:t>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</w:t>
      </w:r>
      <w:r w:rsidRPr="00C5746C">
        <w:rPr>
          <w:rFonts w:eastAsiaTheme="minorHAnsi"/>
          <w:sz w:val="28"/>
          <w:szCs w:val="28"/>
          <w:lang w:val="ru-RU" w:eastAsia="en-US"/>
        </w:rPr>
        <w:t>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цессом движения, допускающим самозагрязнение). </w:t>
      </w:r>
    </w:p>
    <w:p w:rsidR="00B314F1" w:rsidRPr="00C5746C" w:rsidP="00C574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 xml:space="preserve">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</w:t>
      </w:r>
      <w:r w:rsidRPr="00C5746C">
        <w:rPr>
          <w:rFonts w:eastAsiaTheme="minorHAnsi"/>
          <w:sz w:val="28"/>
          <w:szCs w:val="28"/>
          <w:lang w:val="ru-RU" w:eastAsia="en-US"/>
        </w:rPr>
        <w:t>видеозапись (фотографии), которая приобщается к материалам дела об административном правонарушении и подлежит оценке по правилам статьи 26.11 КоАП РФ.</w:t>
      </w:r>
    </w:p>
    <w:p w:rsidR="00047821" w:rsidRPr="00C5746C" w:rsidP="00C5746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 xml:space="preserve">В ходе рассмотрения дела 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судом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установлено, что </w:t>
      </w:r>
      <w:r w:rsidRPr="00C5746C" w:rsidR="00EF13F3">
        <w:rPr>
          <w:sz w:val="28"/>
          <w:szCs w:val="28"/>
          <w:lang w:val="ru-RU"/>
        </w:rPr>
        <w:t xml:space="preserve">Удальцов В.А.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 w:rsidR="00EF13F3">
        <w:rPr>
          <w:sz w:val="28"/>
          <w:szCs w:val="28"/>
          <w:lang w:val="ru-RU"/>
        </w:rPr>
        <w:t xml:space="preserve">. </w:t>
      </w:r>
      <w:r w:rsidR="00EF13F3">
        <w:rPr>
          <w:sz w:val="28"/>
          <w:szCs w:val="28"/>
          <w:lang w:val="ru-RU"/>
        </w:rPr>
        <w:t xml:space="preserve"> </w:t>
      </w:r>
      <w:r w:rsidRPr="00C5746C" w:rsidR="00EF13F3">
        <w:rPr>
          <w:sz w:val="28"/>
          <w:szCs w:val="28"/>
          <w:lang w:val="ru-RU"/>
        </w:rPr>
        <w:t xml:space="preserve">на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 w:rsidR="00EF13F3">
        <w:rPr>
          <w:sz w:val="28"/>
          <w:szCs w:val="28"/>
          <w:lang w:val="ru-RU"/>
        </w:rPr>
        <w:t xml:space="preserve">, управлял транспортным средством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>,</w:t>
      </w:r>
      <w:r w:rsidRPr="00C5746C" w:rsidR="00EF13F3">
        <w:rPr>
          <w:sz w:val="28"/>
          <w:szCs w:val="28"/>
        </w:rPr>
        <w:t xml:space="preserve"> 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 xml:space="preserve">принадлежащим на праве собственности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 xml:space="preserve">., с государственными регистрационными знаками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>, оборудованными с применением материалов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 - снег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>,</w:t>
      </w:r>
      <w:r w:rsidRPr="00C5746C" w:rsidR="00EF13F3">
        <w:rPr>
          <w:sz w:val="28"/>
          <w:szCs w:val="28"/>
        </w:rPr>
        <w:t xml:space="preserve"> 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>препятствующих идентификации</w:t>
      </w:r>
      <w:r w:rsidRPr="0021779C" w:rsidR="00EF13F3">
        <w:rPr>
          <w:rFonts w:eastAsiaTheme="minorHAnsi"/>
          <w:sz w:val="28"/>
          <w:szCs w:val="28"/>
          <w:lang w:val="ru-RU" w:eastAsia="en-US"/>
        </w:rPr>
        <w:t xml:space="preserve"> 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и 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>позволяющих их скрыть</w:t>
      </w:r>
      <w:r w:rsidR="00EF13F3">
        <w:rPr>
          <w:rFonts w:eastAsiaTheme="minorHAnsi"/>
          <w:sz w:val="28"/>
          <w:szCs w:val="28"/>
          <w:lang w:val="ru-RU" w:eastAsia="en-US"/>
        </w:rPr>
        <w:t>, а именно: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 xml:space="preserve"> переднего государственного регистрационного знака, установленного на переднем </w:t>
      </w:r>
      <w:r w:rsidRPr="00C5746C" w:rsidR="00EF13F3">
        <w:rPr>
          <w:rFonts w:eastAsiaTheme="minorHAnsi"/>
          <w:sz w:val="28"/>
          <w:szCs w:val="28"/>
          <w:lang w:val="ru-RU" w:eastAsia="en-US"/>
        </w:rPr>
        <w:t>бампере автомобиля и на заднем государственном регистрационном знаке, установленном на задней двери автомобиля (багажник, бампер)</w:t>
      </w:r>
      <w:r w:rsidRPr="00C5746C" w:rsidR="00F87753">
        <w:rPr>
          <w:rFonts w:eastAsiaTheme="minorHAnsi"/>
          <w:sz w:val="28"/>
          <w:szCs w:val="28"/>
          <w:lang w:val="ru-RU" w:eastAsia="en-US"/>
        </w:rPr>
        <w:t>, что подтверждается материалами дела  фотодокументами</w:t>
      </w:r>
      <w:r w:rsidRPr="00C5746C">
        <w:rPr>
          <w:rFonts w:eastAsiaTheme="minorHAnsi"/>
          <w:sz w:val="28"/>
          <w:szCs w:val="28"/>
          <w:lang w:val="ru-RU" w:eastAsia="en-US"/>
        </w:rPr>
        <w:t>.</w:t>
      </w:r>
    </w:p>
    <w:p w:rsidR="002B5BA9" w:rsidRPr="00C5746C" w:rsidP="00C5746C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val="ru-RU" w:eastAsia="ru-RU"/>
        </w:rPr>
      </w:pPr>
      <w:r w:rsidRPr="00C5746C">
        <w:rPr>
          <w:sz w:val="28"/>
          <w:szCs w:val="28"/>
          <w:lang w:val="ru-RU" w:eastAsia="ru-RU"/>
        </w:rPr>
        <w:t xml:space="preserve">Указанными действиями </w:t>
      </w:r>
      <w:r w:rsidRPr="00C5746C" w:rsidR="00F87753">
        <w:rPr>
          <w:sz w:val="28"/>
          <w:szCs w:val="28"/>
          <w:lang w:val="ru-RU"/>
        </w:rPr>
        <w:t xml:space="preserve">Удальцов В.А. </w:t>
      </w:r>
      <w:r w:rsidRPr="00C5746C">
        <w:rPr>
          <w:sz w:val="28"/>
          <w:szCs w:val="28"/>
          <w:lang w:val="ru-RU" w:eastAsia="ru-RU"/>
        </w:rPr>
        <w:t xml:space="preserve">нарушил требования </w:t>
      </w:r>
      <w:hyperlink r:id="rId5" w:history="1">
        <w:r w:rsidRPr="00C5746C">
          <w:rPr>
            <w:sz w:val="28"/>
            <w:szCs w:val="28"/>
            <w:lang w:val="ru-RU" w:eastAsia="ru-RU"/>
          </w:rPr>
          <w:t>п. 2</w:t>
        </w:r>
      </w:hyperlink>
      <w:r w:rsidRPr="00C5746C">
        <w:rPr>
          <w:sz w:val="28"/>
          <w:szCs w:val="28"/>
          <w:lang w:val="ru-RU" w:eastAsia="ru-RU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то есть совершил административное правонарушение, предусмотрен</w:t>
      </w:r>
      <w:r w:rsidRPr="00C5746C">
        <w:rPr>
          <w:sz w:val="28"/>
          <w:szCs w:val="28"/>
          <w:lang w:val="ru-RU" w:eastAsia="ru-RU"/>
        </w:rPr>
        <w:t xml:space="preserve">ное </w:t>
      </w:r>
      <w:hyperlink r:id="rId6" w:history="1">
        <w:r w:rsidRPr="00C5746C">
          <w:rPr>
            <w:sz w:val="28"/>
            <w:szCs w:val="28"/>
            <w:lang w:val="ru-RU" w:eastAsia="ru-RU"/>
          </w:rPr>
          <w:t>ч. 2 ст. 12.2</w:t>
        </w:r>
      </w:hyperlink>
      <w:r w:rsidRPr="00C5746C">
        <w:rPr>
          <w:sz w:val="28"/>
          <w:szCs w:val="28"/>
          <w:lang w:val="ru-RU" w:eastAsia="ru-RU"/>
        </w:rPr>
        <w:t xml:space="preserve"> КоАП РФ.</w:t>
      </w:r>
    </w:p>
    <w:p w:rsidR="00E90665" w:rsidRPr="00C5746C" w:rsidP="00C5746C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C5746C">
        <w:rPr>
          <w:sz w:val="28"/>
          <w:szCs w:val="28"/>
          <w:lang w:val="ru-RU" w:eastAsia="ru-RU"/>
        </w:rPr>
        <w:t xml:space="preserve">Факт совершения </w:t>
      </w:r>
      <w:r w:rsidRPr="00C5746C" w:rsidR="00F87753">
        <w:rPr>
          <w:sz w:val="28"/>
          <w:szCs w:val="28"/>
          <w:lang w:val="ru-RU"/>
        </w:rPr>
        <w:t xml:space="preserve">Удальцовым В.А. </w:t>
      </w:r>
      <w:r w:rsidRPr="00C5746C">
        <w:rPr>
          <w:sz w:val="28"/>
          <w:szCs w:val="28"/>
          <w:lang w:val="ru-RU" w:eastAsia="ru-RU"/>
        </w:rPr>
        <w:t xml:space="preserve">административного правонарушения, предусмотренного </w:t>
      </w:r>
      <w:hyperlink r:id="rId6" w:history="1">
        <w:r w:rsidRPr="00C5746C">
          <w:rPr>
            <w:sz w:val="28"/>
            <w:szCs w:val="28"/>
            <w:lang w:val="ru-RU" w:eastAsia="ru-RU"/>
          </w:rPr>
          <w:t>ч. 2 ст. 12.2</w:t>
        </w:r>
      </w:hyperlink>
      <w:r w:rsidRPr="00C5746C">
        <w:rPr>
          <w:sz w:val="28"/>
          <w:szCs w:val="28"/>
          <w:lang w:val="ru-RU" w:eastAsia="ru-RU"/>
        </w:rPr>
        <w:t xml:space="preserve"> КоАП РФ, и его виновность подтве</w:t>
      </w:r>
      <w:r w:rsidRPr="00C5746C">
        <w:rPr>
          <w:sz w:val="28"/>
          <w:szCs w:val="28"/>
          <w:lang w:val="ru-RU" w:eastAsia="ru-RU"/>
        </w:rPr>
        <w:t xml:space="preserve">рждены совокупностью исследованных в судебном заседании доказательств, достоверность и допустимость которых сомнений не вызывают: </w:t>
      </w:r>
      <w:r w:rsidRPr="00C5746C" w:rsidR="001A3758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протоколом 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 w:rsidR="001A3758">
        <w:rPr>
          <w:rFonts w:eastAsiaTheme="minorHAnsi"/>
          <w:color w:val="000000" w:themeColor="text1"/>
          <w:sz w:val="28"/>
          <w:szCs w:val="28"/>
          <w:lang w:val="ru-RU" w:eastAsia="en-US"/>
        </w:rPr>
        <w:t>об административном правонару</w:t>
      </w:r>
      <w:r w:rsidRPr="00C5746C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шении от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  <w:r w:rsidRPr="00C5746C" w:rsidR="00F8775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карточкой учета контрольной проверки патруля; фотодокументами; сведениями из базы данных ГИБДД о совершенных </w:t>
      </w:r>
      <w:r w:rsidRPr="00C5746C" w:rsidR="00F87753">
        <w:rPr>
          <w:sz w:val="28"/>
          <w:szCs w:val="28"/>
          <w:lang w:val="ru-RU"/>
        </w:rPr>
        <w:t xml:space="preserve">Удальцовым В.А. </w:t>
      </w:r>
      <w:r w:rsidRPr="00C5746C" w:rsidR="00F87753">
        <w:rPr>
          <w:color w:val="000000" w:themeColor="text1"/>
          <w:sz w:val="28"/>
          <w:szCs w:val="28"/>
          <w:lang w:val="ru-RU"/>
        </w:rPr>
        <w:t xml:space="preserve">административных правонарушениях  по главе 12 КоАП РФ; карточкой учета ТС; </w:t>
      </w:r>
      <w:r w:rsidRPr="00C5746C" w:rsidR="00F87753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справкой к протоколу об административном правонарушении в отношении </w:t>
      </w:r>
      <w:r w:rsidRPr="00C5746C" w:rsidR="00F87753">
        <w:rPr>
          <w:sz w:val="28"/>
          <w:szCs w:val="28"/>
          <w:lang w:val="ru-RU"/>
        </w:rPr>
        <w:t>Удальцова В.А.</w:t>
      </w:r>
    </w:p>
    <w:p w:rsidR="00892CC1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Представленные док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C5746C" w:rsidR="00F87753">
        <w:rPr>
          <w:sz w:val="28"/>
          <w:szCs w:val="28"/>
          <w:lang w:val="ru-RU"/>
        </w:rPr>
        <w:t xml:space="preserve">Удальцова В.А.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в совершении административного правонарушения, предусмотренного </w:t>
      </w:r>
      <w:hyperlink r:id="rId7" w:history="1">
        <w:r w:rsidRPr="00C5746C">
          <w:rPr>
            <w:rFonts w:eastAsiaTheme="minorHAnsi"/>
            <w:sz w:val="28"/>
            <w:szCs w:val="28"/>
            <w:lang w:val="ru-RU" w:eastAsia="en-US"/>
          </w:rPr>
          <w:t xml:space="preserve">ч. </w:t>
        </w:r>
        <w:r w:rsidRPr="00C5746C" w:rsidR="00E90665">
          <w:rPr>
            <w:rFonts w:eastAsiaTheme="minorHAnsi"/>
            <w:sz w:val="28"/>
            <w:szCs w:val="28"/>
            <w:lang w:val="ru-RU" w:eastAsia="en-US"/>
          </w:rPr>
          <w:t>2</w:t>
        </w:r>
        <w:r w:rsidRPr="00C5746C">
          <w:rPr>
            <w:rFonts w:eastAsiaTheme="minorHAnsi"/>
            <w:sz w:val="28"/>
            <w:szCs w:val="28"/>
            <w:lang w:val="ru-RU" w:eastAsia="en-US"/>
          </w:rPr>
          <w:t xml:space="preserve"> ст. 12.2</w:t>
        </w:r>
      </w:hyperlink>
      <w:r w:rsidRPr="00C5746C">
        <w:rPr>
          <w:rFonts w:eastAsiaTheme="minorHAnsi"/>
          <w:sz w:val="28"/>
          <w:szCs w:val="28"/>
          <w:lang w:val="ru-RU" w:eastAsia="en-US"/>
        </w:rPr>
        <w:t xml:space="preserve"> КоАП РФ.</w:t>
      </w:r>
    </w:p>
    <w:p w:rsidR="0068280D" w:rsidRPr="00C5746C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8280D">
        <w:rPr>
          <w:rFonts w:eastAsiaTheme="minorHAnsi"/>
          <w:sz w:val="28"/>
          <w:szCs w:val="28"/>
          <w:lang w:val="ru-RU" w:eastAsia="en-US"/>
        </w:rPr>
        <w:t xml:space="preserve">Исходя из исследованных в судебных заседаниях доказательств судья считает, что в соответствии со ст. 24.1 Кодекса Российской </w:t>
      </w:r>
      <w:r w:rsidRPr="0068280D">
        <w:rPr>
          <w:rFonts w:eastAsiaTheme="minorHAnsi"/>
          <w:sz w:val="28"/>
          <w:szCs w:val="28"/>
          <w:lang w:val="ru-RU" w:eastAsia="en-US"/>
        </w:rPr>
        <w:t>Федерации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условия совершения лицом административного правонарушения выяснены, дополнительных доказа</w:t>
      </w:r>
      <w:r w:rsidRPr="0068280D">
        <w:rPr>
          <w:rFonts w:eastAsiaTheme="minorHAnsi"/>
          <w:sz w:val="28"/>
          <w:szCs w:val="28"/>
          <w:lang w:val="ru-RU" w:eastAsia="en-US"/>
        </w:rPr>
        <w:t>тельств для рассмотрения дела не требуется, в связи, с чем не имеется оснований для вызова и допроса в судебном заседании сотрудников ДПС ГИБДД.</w:t>
      </w:r>
    </w:p>
    <w:p w:rsidR="00F87753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 xml:space="preserve">Довод </w:t>
      </w:r>
      <w:r w:rsidRPr="00C5746C">
        <w:rPr>
          <w:sz w:val="28"/>
          <w:szCs w:val="28"/>
          <w:lang w:val="ru-RU"/>
        </w:rPr>
        <w:t xml:space="preserve">Удальцова В.А. </w:t>
      </w:r>
      <w:r w:rsidRPr="00C5746C">
        <w:rPr>
          <w:rFonts w:eastAsiaTheme="minorHAnsi"/>
          <w:sz w:val="28"/>
          <w:szCs w:val="28"/>
          <w:lang w:val="ru-RU" w:eastAsia="en-US"/>
        </w:rPr>
        <w:t>о том, что государственные регистрационные номера автомобиля были загрязнены снегом вследс</w:t>
      </w:r>
      <w:r w:rsidRPr="00C5746C">
        <w:rPr>
          <w:rFonts w:eastAsiaTheme="minorHAnsi"/>
          <w:sz w:val="28"/>
          <w:szCs w:val="28"/>
          <w:lang w:val="ru-RU" w:eastAsia="en-US"/>
        </w:rPr>
        <w:t>твие погодных условий, подлежит отклонению.</w:t>
      </w:r>
    </w:p>
    <w:p w:rsidR="00F87753" w:rsidRPr="00C5746C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Так, и</w:t>
      </w:r>
      <w:r w:rsidRPr="00C5746C">
        <w:rPr>
          <w:rFonts w:eastAsiaTheme="minorHAnsi"/>
          <w:sz w:val="28"/>
          <w:szCs w:val="28"/>
          <w:lang w:val="ru-RU" w:eastAsia="en-US"/>
        </w:rPr>
        <w:t>з фотоматериала объективно следует, что передний и задний государственный регистрационный знак покрыты снегом в такой степени, что препятствовало их идентификации, в связи с чем доводы об отсутствии состава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 вмененного правонарушения признаются несостоятельными ввиду их противоречия исследованным доказательствам. При этом исходя из фотоматериала оснований утверждать, что загрязнение снегом большей части номерных знаков связано с погодными условиями либо проце</w:t>
      </w:r>
      <w:r w:rsidRPr="00C5746C">
        <w:rPr>
          <w:rFonts w:eastAsiaTheme="minorHAnsi"/>
          <w:sz w:val="28"/>
          <w:szCs w:val="28"/>
          <w:lang w:val="ru-RU" w:eastAsia="en-US"/>
        </w:rPr>
        <w:t>ссом движения, не имеется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 xml:space="preserve">, поскольку в том числе на боковых сторонах транспортного средства отсутствует налипший снег, </w:t>
      </w:r>
      <w:r>
        <w:rPr>
          <w:rFonts w:eastAsiaTheme="minorHAnsi"/>
          <w:sz w:val="28"/>
          <w:szCs w:val="28"/>
          <w:lang w:val="ru-RU" w:eastAsia="en-US"/>
        </w:rPr>
        <w:t xml:space="preserve">а также 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 xml:space="preserve">фотоматериалами 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>зафиксировано, что при остановке автомобиля погодные условия спокойные и таковы, что снег</w:t>
      </w:r>
      <w:r>
        <w:rPr>
          <w:rFonts w:eastAsiaTheme="minorHAnsi"/>
          <w:sz w:val="28"/>
          <w:szCs w:val="28"/>
          <w:lang w:val="ru-RU" w:eastAsia="en-US"/>
        </w:rPr>
        <w:t xml:space="preserve">опад 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в 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>текущее время  не выпадает.</w:t>
      </w:r>
    </w:p>
    <w:p w:rsidR="00F87753" w:rsidRPr="00C5746C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 xml:space="preserve">То обстоятельство, что </w:t>
      </w:r>
      <w:r w:rsidRPr="00C5746C">
        <w:rPr>
          <w:sz w:val="28"/>
          <w:szCs w:val="28"/>
          <w:lang w:val="ru-RU"/>
        </w:rPr>
        <w:t xml:space="preserve">Удальцов В.А.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в своих объяснениях также указывает, что на 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государственные регистрационные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знаки 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>«</w:t>
      </w:r>
      <w:r w:rsidRPr="00C5746C">
        <w:rPr>
          <w:rFonts w:eastAsiaTheme="minorHAnsi"/>
          <w:sz w:val="28"/>
          <w:szCs w:val="28"/>
          <w:lang w:val="ru-RU" w:eastAsia="en-US"/>
        </w:rPr>
        <w:t>налетел снег</w:t>
      </w:r>
      <w:r w:rsidRPr="00C5746C" w:rsidR="005B58FD">
        <w:rPr>
          <w:rFonts w:eastAsiaTheme="minorHAnsi"/>
          <w:sz w:val="28"/>
          <w:szCs w:val="28"/>
          <w:lang w:val="ru-RU" w:eastAsia="en-US"/>
        </w:rPr>
        <w:t>»</w:t>
      </w:r>
      <w:r w:rsidRPr="00C5746C">
        <w:rPr>
          <w:rFonts w:eastAsiaTheme="minorHAnsi"/>
          <w:sz w:val="28"/>
          <w:szCs w:val="28"/>
          <w:lang w:val="ru-RU" w:eastAsia="en-US"/>
        </w:rPr>
        <w:t>, не только не опровергает, но и подтверждает наличие объективной стороны состава административного правонаруше</w:t>
      </w:r>
      <w:r w:rsidRPr="00C5746C">
        <w:rPr>
          <w:rFonts w:eastAsiaTheme="minorHAnsi"/>
          <w:sz w:val="28"/>
          <w:szCs w:val="28"/>
          <w:lang w:val="ru-RU" w:eastAsia="en-US"/>
        </w:rPr>
        <w:t>ния, предусмотренного ч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. </w:t>
      </w:r>
      <w:r w:rsidRPr="00C5746C">
        <w:rPr>
          <w:rFonts w:eastAsiaTheme="minorHAnsi"/>
          <w:sz w:val="28"/>
          <w:szCs w:val="28"/>
          <w:lang w:val="ru-RU" w:eastAsia="en-US"/>
        </w:rPr>
        <w:t>2 ст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.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12.2 </w:t>
      </w:r>
      <w:r w:rsidR="00EF13F3">
        <w:rPr>
          <w:rFonts w:eastAsiaTheme="minorHAnsi"/>
          <w:sz w:val="28"/>
          <w:szCs w:val="28"/>
          <w:lang w:val="ru-RU" w:eastAsia="en-US"/>
        </w:rPr>
        <w:t>КоАП РФ</w:t>
      </w:r>
      <w:r w:rsidRPr="00C5746C">
        <w:rPr>
          <w:rFonts w:eastAsiaTheme="minorHAnsi"/>
          <w:sz w:val="28"/>
          <w:szCs w:val="28"/>
          <w:lang w:val="ru-RU" w:eastAsia="en-US"/>
        </w:rPr>
        <w:t>.</w:t>
      </w:r>
    </w:p>
    <w:p w:rsidR="00F87753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Указанная правовая позиция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 закреплена </w:t>
      </w:r>
      <w:r w:rsidRPr="00C5746C">
        <w:rPr>
          <w:rFonts w:eastAsiaTheme="minorHAnsi"/>
          <w:sz w:val="28"/>
          <w:szCs w:val="28"/>
          <w:lang w:val="ru-RU" w:eastAsia="en-US"/>
        </w:rPr>
        <w:t>в Постановлении Верховного Суда РФ от 20.01.2025 N33-АД25-1-К3,</w:t>
      </w:r>
      <w:r w:rsidR="00EF13F3">
        <w:rPr>
          <w:rFonts w:eastAsiaTheme="minorHAnsi"/>
          <w:sz w:val="28"/>
          <w:szCs w:val="28"/>
          <w:lang w:val="ru-RU" w:eastAsia="en-US"/>
        </w:rPr>
        <w:t xml:space="preserve"> а также в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 Постановлении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 Четвертого кассационного суда общей юрисдикции от 17.03.2020 по делу N 16-945/2019, 16-539/2020.</w:t>
      </w:r>
    </w:p>
    <w:p w:rsidR="0068280D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 xml:space="preserve">Довод </w:t>
      </w:r>
      <w:r w:rsidRPr="00C5746C">
        <w:rPr>
          <w:sz w:val="28"/>
          <w:szCs w:val="28"/>
          <w:lang w:val="ru-RU"/>
        </w:rPr>
        <w:t xml:space="preserve">Удальцова В.А. </w:t>
      </w:r>
      <w:r w:rsidRPr="00C5746C">
        <w:rPr>
          <w:rFonts w:eastAsiaTheme="minorHAnsi"/>
          <w:sz w:val="28"/>
          <w:szCs w:val="28"/>
          <w:lang w:val="ru-RU" w:eastAsia="en-US"/>
        </w:rPr>
        <w:t>о том, что</w:t>
      </w:r>
      <w:r>
        <w:rPr>
          <w:rFonts w:eastAsiaTheme="minorHAnsi"/>
          <w:sz w:val="28"/>
          <w:szCs w:val="28"/>
          <w:lang w:val="ru-RU" w:eastAsia="en-US"/>
        </w:rPr>
        <w:t xml:space="preserve"> ему не разъяснены ч. 1, ч. 2 ст. 12.2 КоАП РФ отклоняются как не имеющие правового значения по делу.</w:t>
      </w:r>
    </w:p>
    <w:p w:rsidR="0068280D" w:rsidRPr="0068280D" w:rsidP="0068280D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Так, д</w:t>
      </w:r>
      <w:r w:rsidRPr="0068280D">
        <w:rPr>
          <w:rFonts w:eastAsiaTheme="minorHAnsi"/>
          <w:sz w:val="28"/>
          <w:szCs w:val="28"/>
          <w:lang w:val="ru-RU" w:eastAsia="en-US"/>
        </w:rPr>
        <w:t>ействующим админист</w:t>
      </w:r>
      <w:r w:rsidRPr="0068280D">
        <w:rPr>
          <w:rFonts w:eastAsiaTheme="minorHAnsi"/>
          <w:sz w:val="28"/>
          <w:szCs w:val="28"/>
          <w:lang w:val="ru-RU" w:eastAsia="en-US"/>
        </w:rPr>
        <w:t xml:space="preserve">ративным законодательством не предусмотрено и не является обязанностью сотрудника ГИБДД разъяснять водителю  </w:t>
      </w:r>
      <w:r>
        <w:rPr>
          <w:rFonts w:eastAsiaTheme="minorHAnsi"/>
          <w:sz w:val="28"/>
          <w:szCs w:val="28"/>
          <w:lang w:val="ru-RU" w:eastAsia="en-US"/>
        </w:rPr>
        <w:t xml:space="preserve">после выявления правонарушения </w:t>
      </w:r>
      <w:r w:rsidRPr="0068280D">
        <w:rPr>
          <w:rFonts w:eastAsiaTheme="minorHAnsi"/>
          <w:sz w:val="28"/>
          <w:szCs w:val="28"/>
          <w:lang w:val="ru-RU" w:eastAsia="en-US"/>
        </w:rPr>
        <w:t>санкцию  ч. 1</w:t>
      </w:r>
      <w:r>
        <w:rPr>
          <w:rFonts w:eastAsiaTheme="minorHAnsi"/>
          <w:sz w:val="28"/>
          <w:szCs w:val="28"/>
          <w:lang w:val="ru-RU" w:eastAsia="en-US"/>
        </w:rPr>
        <w:t xml:space="preserve">, ч. 2 </w:t>
      </w:r>
      <w:r w:rsidRPr="0068280D">
        <w:rPr>
          <w:rFonts w:eastAsiaTheme="minorHAnsi"/>
          <w:sz w:val="28"/>
          <w:szCs w:val="28"/>
          <w:lang w:val="ru-RU" w:eastAsia="en-US"/>
        </w:rPr>
        <w:t xml:space="preserve"> ст. 12.2 КоАП РФ.  </w:t>
      </w:r>
    </w:p>
    <w:p w:rsidR="0068280D" w:rsidP="0068280D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8280D">
        <w:rPr>
          <w:rFonts w:eastAsiaTheme="minorHAnsi"/>
          <w:sz w:val="28"/>
          <w:szCs w:val="28"/>
          <w:lang w:val="ru-RU" w:eastAsia="en-US"/>
        </w:rPr>
        <w:t>Причины,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68280D">
        <w:rPr>
          <w:rFonts w:eastAsiaTheme="minorHAnsi"/>
          <w:sz w:val="28"/>
          <w:szCs w:val="28"/>
          <w:lang w:val="ru-RU" w:eastAsia="en-US"/>
        </w:rPr>
        <w:t xml:space="preserve">по которым </w:t>
      </w:r>
      <w:r w:rsidRPr="00C5746C">
        <w:rPr>
          <w:sz w:val="28"/>
          <w:szCs w:val="28"/>
          <w:lang w:val="ru-RU"/>
        </w:rPr>
        <w:t>Удальцов</w:t>
      </w:r>
      <w:r>
        <w:rPr>
          <w:sz w:val="28"/>
          <w:szCs w:val="28"/>
          <w:lang w:val="ru-RU"/>
        </w:rPr>
        <w:t>ым</w:t>
      </w:r>
      <w:r w:rsidRPr="00C5746C">
        <w:rPr>
          <w:sz w:val="28"/>
          <w:szCs w:val="28"/>
          <w:lang w:val="ru-RU"/>
        </w:rPr>
        <w:t xml:space="preserve"> В.А.</w:t>
      </w:r>
      <w:r>
        <w:rPr>
          <w:sz w:val="28"/>
          <w:szCs w:val="28"/>
          <w:lang w:val="ru-RU"/>
        </w:rPr>
        <w:t xml:space="preserve"> </w:t>
      </w:r>
      <w:r w:rsidRPr="0068280D">
        <w:rPr>
          <w:rFonts w:eastAsiaTheme="minorHAnsi"/>
          <w:sz w:val="28"/>
          <w:szCs w:val="28"/>
          <w:lang w:val="ru-RU" w:eastAsia="en-US"/>
        </w:rPr>
        <w:t xml:space="preserve">было совершено административное правонарушение, равно как и незнание </w:t>
      </w:r>
      <w:r>
        <w:rPr>
          <w:rFonts w:eastAsiaTheme="minorHAnsi"/>
          <w:sz w:val="28"/>
          <w:szCs w:val="28"/>
          <w:lang w:val="ru-RU" w:eastAsia="en-US"/>
        </w:rPr>
        <w:t xml:space="preserve">диспозиции </w:t>
      </w:r>
      <w:r w:rsidRPr="0068280D">
        <w:rPr>
          <w:rFonts w:eastAsiaTheme="minorHAnsi"/>
          <w:sz w:val="28"/>
          <w:szCs w:val="28"/>
          <w:lang w:val="ru-RU" w:eastAsia="en-US"/>
        </w:rPr>
        <w:t>ч. 1</w:t>
      </w:r>
      <w:r>
        <w:rPr>
          <w:rFonts w:eastAsiaTheme="minorHAnsi"/>
          <w:sz w:val="28"/>
          <w:szCs w:val="28"/>
          <w:lang w:val="ru-RU" w:eastAsia="en-US"/>
        </w:rPr>
        <w:t xml:space="preserve">, ч. 2 </w:t>
      </w:r>
      <w:r w:rsidRPr="0068280D">
        <w:rPr>
          <w:rFonts w:eastAsiaTheme="minorHAnsi"/>
          <w:sz w:val="28"/>
          <w:szCs w:val="28"/>
          <w:lang w:val="ru-RU" w:eastAsia="en-US"/>
        </w:rPr>
        <w:t>ст. 12.2 КоАП РФ не влияют на квалификацию данного правонарушения и не освобождают правонарушителя от ответственности.</w:t>
      </w:r>
    </w:p>
    <w:p w:rsidR="00EF13F3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EF13F3">
        <w:rPr>
          <w:rFonts w:eastAsiaTheme="minorHAnsi"/>
          <w:sz w:val="28"/>
          <w:szCs w:val="28"/>
          <w:lang w:val="ru-RU" w:eastAsia="en-US"/>
        </w:rPr>
        <w:t xml:space="preserve">Вопреки доводам </w:t>
      </w:r>
      <w:r w:rsidRPr="00C5746C">
        <w:rPr>
          <w:sz w:val="28"/>
          <w:szCs w:val="28"/>
          <w:lang w:val="ru-RU"/>
        </w:rPr>
        <w:t>Удальцов</w:t>
      </w:r>
      <w:r>
        <w:rPr>
          <w:sz w:val="28"/>
          <w:szCs w:val="28"/>
          <w:lang w:val="ru-RU"/>
        </w:rPr>
        <w:t>а</w:t>
      </w:r>
      <w:r w:rsidRPr="00C5746C">
        <w:rPr>
          <w:sz w:val="28"/>
          <w:szCs w:val="28"/>
          <w:lang w:val="ru-RU"/>
        </w:rPr>
        <w:t xml:space="preserve"> В.А.</w:t>
      </w:r>
      <w:r>
        <w:rPr>
          <w:sz w:val="28"/>
          <w:szCs w:val="28"/>
          <w:lang w:val="ru-RU"/>
        </w:rPr>
        <w:t xml:space="preserve"> суд 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не находит </w:t>
      </w:r>
      <w:r w:rsidRPr="00EF13F3">
        <w:rPr>
          <w:rFonts w:eastAsiaTheme="minorHAnsi"/>
          <w:sz w:val="28"/>
          <w:szCs w:val="28"/>
          <w:lang w:val="ru-RU" w:eastAsia="en-US"/>
        </w:rPr>
        <w:t>оснований для переквалификации его действий на ч. 1 ст. 12.2 КоАП РФ, поскольку объективная сторона совершенного лицом правонарушения охватывается диспозицией ч. 2 ст. 12.2 КоАП РФ, что не допускает применение ч. 1 данной статьи. Наряду с этим, мировой суд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ья не признает правонарушение, совершенное </w:t>
      </w:r>
      <w:r w:rsidRPr="00C5746C">
        <w:rPr>
          <w:sz w:val="28"/>
          <w:szCs w:val="28"/>
          <w:lang w:val="ru-RU"/>
        </w:rPr>
        <w:t>Удальцов</w:t>
      </w:r>
      <w:r>
        <w:rPr>
          <w:sz w:val="28"/>
          <w:szCs w:val="28"/>
          <w:lang w:val="ru-RU"/>
        </w:rPr>
        <w:t>ым</w:t>
      </w:r>
      <w:r w:rsidRPr="00C5746C">
        <w:rPr>
          <w:sz w:val="28"/>
          <w:szCs w:val="28"/>
          <w:lang w:val="ru-RU"/>
        </w:rPr>
        <w:t xml:space="preserve"> В.А.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 малозначительным, так как по смыслу ст. 2.9 КоАП РФ оценка малозначительности деяния должна соотноситься с характером и степенью общественной опасности, причинением вреда либо с угрозой причинения </w:t>
      </w:r>
      <w:r w:rsidRPr="00EF13F3">
        <w:rPr>
          <w:rFonts w:eastAsiaTheme="minorHAnsi"/>
          <w:sz w:val="28"/>
          <w:szCs w:val="28"/>
          <w:lang w:val="ru-RU" w:eastAsia="en-US"/>
        </w:rPr>
        <w:t>вреда личности, обществу или государству. Таким образом, суд обязан установить не только формальное сходство содеянного с признаками того или иного административного правонарушения, но и решить вопрос о социальной опасности деяния. Существенная угроза охра</w:t>
      </w:r>
      <w:r w:rsidRPr="00EF13F3">
        <w:rPr>
          <w:rFonts w:eastAsiaTheme="minorHAnsi"/>
          <w:sz w:val="28"/>
          <w:szCs w:val="28"/>
          <w:lang w:val="ru-RU" w:eastAsia="en-US"/>
        </w:rPr>
        <w:t>няемым общественным отношениям может заключаться и в пренебрежительном отношении привлекаемого к исполнению своих публично-правовых обязанностей, к формальным требованиям публичного права. Кроме этого, согласно правовой позиции, изложенной в п. 21 постанов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ление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добровольное устранение последствий правонарушения, не 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является обстоятельством, характеризующим малозначительность правонарушения. Оно в силу чч. 2 и 3 ст. 4.1 КоАП РФ может учитываться при назначении 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административного наказания. Следовательно, действия </w:t>
      </w:r>
      <w:r w:rsidRPr="00C5746C">
        <w:rPr>
          <w:sz w:val="28"/>
          <w:szCs w:val="28"/>
          <w:lang w:val="ru-RU"/>
        </w:rPr>
        <w:t>Удальцов</w:t>
      </w:r>
      <w:r>
        <w:rPr>
          <w:sz w:val="28"/>
          <w:szCs w:val="28"/>
          <w:lang w:val="ru-RU"/>
        </w:rPr>
        <w:t>а</w:t>
      </w:r>
      <w:r w:rsidRPr="00C5746C">
        <w:rPr>
          <w:sz w:val="28"/>
          <w:szCs w:val="28"/>
          <w:lang w:val="ru-RU"/>
        </w:rPr>
        <w:t xml:space="preserve"> В.А.</w:t>
      </w:r>
      <w:r w:rsidRPr="00EF13F3">
        <w:rPr>
          <w:rFonts w:eastAsiaTheme="minorHAnsi"/>
          <w:sz w:val="28"/>
          <w:szCs w:val="28"/>
          <w:lang w:val="ru-RU" w:eastAsia="en-US"/>
        </w:rPr>
        <w:t xml:space="preserve"> мировой судья квалифицирует по ч. 2 ст. 1</w:t>
      </w:r>
      <w:r w:rsidRPr="00EF13F3">
        <w:rPr>
          <w:rFonts w:eastAsiaTheme="minorHAnsi"/>
          <w:sz w:val="28"/>
          <w:szCs w:val="28"/>
          <w:lang w:val="ru-RU" w:eastAsia="en-US"/>
        </w:rPr>
        <w:t>2.2 КоАП РФ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EF13F3" w:rsidRPr="00C5746C" w:rsidP="00C5746C">
      <w:pPr>
        <w:autoSpaceDE w:val="0"/>
        <w:autoSpaceDN w:val="0"/>
        <w:adjustRightInd w:val="0"/>
        <w:ind w:right="-1"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C5746C">
        <w:rPr>
          <w:rFonts w:eastAsiaTheme="minorHAnsi"/>
          <w:sz w:val="28"/>
          <w:szCs w:val="28"/>
          <w:lang w:val="ru-RU" w:eastAsia="en-US"/>
        </w:rPr>
        <w:t>Указанная правовая позиция</w:t>
      </w:r>
      <w:r>
        <w:rPr>
          <w:rFonts w:eastAsiaTheme="minorHAnsi"/>
          <w:sz w:val="28"/>
          <w:szCs w:val="28"/>
          <w:lang w:val="ru-RU" w:eastAsia="en-US"/>
        </w:rPr>
        <w:t xml:space="preserve"> закреплена </w:t>
      </w:r>
      <w:r w:rsidRPr="00C5746C">
        <w:rPr>
          <w:rFonts w:eastAsiaTheme="minorHAnsi"/>
          <w:sz w:val="28"/>
          <w:szCs w:val="28"/>
          <w:lang w:val="ru-RU" w:eastAsia="en-US"/>
        </w:rPr>
        <w:t xml:space="preserve">в </w:t>
      </w:r>
      <w:r>
        <w:rPr>
          <w:rFonts w:eastAsiaTheme="minorHAnsi"/>
          <w:sz w:val="28"/>
          <w:szCs w:val="28"/>
          <w:lang w:val="ru-RU" w:eastAsia="en-US"/>
        </w:rPr>
        <w:t>П</w:t>
      </w:r>
      <w:r w:rsidRPr="0068280D">
        <w:rPr>
          <w:rFonts w:eastAsiaTheme="minorHAnsi"/>
          <w:sz w:val="28"/>
          <w:szCs w:val="28"/>
          <w:lang w:val="ru-RU" w:eastAsia="en-US"/>
        </w:rPr>
        <w:t>остановлени</w:t>
      </w:r>
      <w:r>
        <w:rPr>
          <w:rFonts w:eastAsiaTheme="minorHAnsi"/>
          <w:sz w:val="28"/>
          <w:szCs w:val="28"/>
          <w:lang w:val="ru-RU" w:eastAsia="en-US"/>
        </w:rPr>
        <w:t>и</w:t>
      </w:r>
      <w:r w:rsidRPr="0068280D">
        <w:rPr>
          <w:rFonts w:eastAsiaTheme="minorHAnsi"/>
          <w:sz w:val="28"/>
          <w:szCs w:val="28"/>
          <w:lang w:val="ru-RU" w:eastAsia="en-US"/>
        </w:rPr>
        <w:t xml:space="preserve"> Четвертого кассационного суда общей юрисдикции от 27.09.2024 N П16-2404/2024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892CC1" w:rsidRPr="00C5746C" w:rsidP="00C5746C">
      <w:pPr>
        <w:shd w:val="clear" w:color="auto" w:fill="FFFFFF"/>
        <w:ind w:right="-1" w:firstLine="540"/>
        <w:jc w:val="both"/>
        <w:rPr>
          <w:color w:val="000000"/>
          <w:sz w:val="28"/>
          <w:szCs w:val="28"/>
          <w:lang w:val="ru-RU"/>
        </w:rPr>
      </w:pPr>
      <w:r w:rsidRPr="00C5746C">
        <w:rPr>
          <w:color w:val="000000"/>
          <w:sz w:val="28"/>
          <w:szCs w:val="28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892CC1" w:rsidRPr="00C5746C" w:rsidP="00C5746C">
      <w:pPr>
        <w:ind w:firstLine="540"/>
        <w:jc w:val="both"/>
        <w:rPr>
          <w:sz w:val="28"/>
          <w:szCs w:val="28"/>
          <w:lang w:val="ru-RU"/>
        </w:rPr>
      </w:pPr>
      <w:r w:rsidRPr="00C5746C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</w:t>
      </w:r>
      <w:r w:rsidRPr="00C5746C">
        <w:rPr>
          <w:sz w:val="28"/>
          <w:szCs w:val="28"/>
          <w:lang w:val="ru-RU"/>
        </w:rPr>
        <w:t xml:space="preserve">ен с соблюдением требований закона, противоречий не содержит. Права и законные интересы </w:t>
      </w:r>
      <w:r w:rsidRPr="00C5746C" w:rsidR="005B58FD">
        <w:rPr>
          <w:sz w:val="28"/>
          <w:szCs w:val="28"/>
          <w:lang w:val="ru-RU"/>
        </w:rPr>
        <w:t>Удальцова В.А.</w:t>
      </w:r>
      <w:r w:rsidRPr="00C5746C">
        <w:rPr>
          <w:sz w:val="28"/>
          <w:szCs w:val="28"/>
          <w:lang w:val="ru-RU"/>
        </w:rPr>
        <w:t xml:space="preserve"> при возбуждении дела об административном правонарушении нарушены не были.</w:t>
      </w:r>
    </w:p>
    <w:p w:rsidR="00E90665" w:rsidRPr="00C5746C" w:rsidP="00C574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68280D">
        <w:rPr>
          <w:rFonts w:eastAsiaTheme="minorHAnsi"/>
          <w:sz w:val="28"/>
          <w:szCs w:val="28"/>
          <w:lang w:val="ru-RU" w:eastAsia="en-US"/>
        </w:rPr>
        <w:t>При назначении административного наказания физическому лицу учитываются характе</w:t>
      </w:r>
      <w:r w:rsidRPr="0068280D">
        <w:rPr>
          <w:rFonts w:eastAsiaTheme="minorHAnsi"/>
          <w:sz w:val="28"/>
          <w:szCs w:val="28"/>
          <w:lang w:val="ru-RU" w:eastAsia="en-US"/>
        </w:rPr>
        <w:t>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</w:t>
      </w:r>
      <w:r w:rsidRPr="0068280D">
        <w:rPr>
          <w:rFonts w:eastAsiaTheme="minorHAnsi"/>
          <w:sz w:val="28"/>
          <w:szCs w:val="28"/>
          <w:lang w:val="ru-RU" w:eastAsia="en-US"/>
        </w:rPr>
        <w:t>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</w:t>
      </w:r>
      <w:r w:rsidRPr="0068280D">
        <w:rPr>
          <w:rFonts w:eastAsiaTheme="minorHAnsi"/>
          <w:sz w:val="28"/>
          <w:szCs w:val="28"/>
          <w:lang w:val="ru-RU" w:eastAsia="en-US"/>
        </w:rPr>
        <w:t>изировать наказание в каждом конкретном случае.</w:t>
      </w:r>
    </w:p>
    <w:p w:rsidR="00764C84" w:rsidRPr="00C5746C" w:rsidP="00C5746C">
      <w:pPr>
        <w:ind w:firstLine="540"/>
        <w:jc w:val="both"/>
        <w:rPr>
          <w:rFonts w:eastAsia="Calibri"/>
          <w:sz w:val="28"/>
          <w:szCs w:val="28"/>
          <w:lang w:val="ru-RU" w:eastAsia="en-US"/>
        </w:rPr>
      </w:pPr>
      <w:r w:rsidRPr="00C5746C">
        <w:rPr>
          <w:sz w:val="28"/>
          <w:szCs w:val="28"/>
          <w:lang w:val="ru-RU"/>
        </w:rPr>
        <w:t>Обстоятельств,</w:t>
      </w:r>
      <w:r w:rsidR="0068280D">
        <w:rPr>
          <w:sz w:val="28"/>
          <w:szCs w:val="28"/>
          <w:lang w:val="ru-RU"/>
        </w:rPr>
        <w:t xml:space="preserve"> смягчающих,</w:t>
      </w:r>
      <w:r w:rsidRPr="00C5746C">
        <w:rPr>
          <w:sz w:val="28"/>
          <w:szCs w:val="28"/>
          <w:lang w:val="ru-RU"/>
        </w:rPr>
        <w:t xml:space="preserve"> отягчающих административную ответственность </w:t>
      </w:r>
      <w:r w:rsidRPr="00C5746C" w:rsidR="005B58FD">
        <w:rPr>
          <w:sz w:val="28"/>
          <w:szCs w:val="28"/>
          <w:lang w:val="ru-RU"/>
        </w:rPr>
        <w:t>Удальцова В.А.</w:t>
      </w:r>
      <w:r w:rsidRPr="00C5746C">
        <w:rPr>
          <w:sz w:val="28"/>
          <w:szCs w:val="28"/>
          <w:lang w:val="ru-RU"/>
        </w:rPr>
        <w:t>, мировым судьей не установлено</w:t>
      </w:r>
      <w:r w:rsidRPr="00C5746C" w:rsidR="00D7279A">
        <w:rPr>
          <w:sz w:val="28"/>
          <w:szCs w:val="28"/>
          <w:lang w:val="ru-RU"/>
        </w:rPr>
        <w:t>.</w:t>
      </w:r>
    </w:p>
    <w:p w:rsidR="00892CC1" w:rsidRPr="00C5746C" w:rsidP="00C5746C">
      <w:pPr>
        <w:ind w:firstLine="540"/>
        <w:jc w:val="both"/>
        <w:rPr>
          <w:sz w:val="28"/>
          <w:szCs w:val="28"/>
          <w:lang w:val="ru-RU"/>
        </w:rPr>
      </w:pPr>
      <w:r w:rsidRPr="00C5746C">
        <w:rPr>
          <w:color w:val="000000"/>
          <w:sz w:val="28"/>
          <w:szCs w:val="28"/>
          <w:lang w:val="ru-RU"/>
        </w:rPr>
        <w:t xml:space="preserve">При назначении административного наказания суд учитывает характер совершенного лицом правонарушения, личность виновного, </w:t>
      </w:r>
      <w:r w:rsidRPr="003D1599" w:rsidR="003D1599">
        <w:rPr>
          <w:color w:val="000000" w:themeColor="text1"/>
          <w:sz w:val="28"/>
          <w:szCs w:val="28"/>
          <w:lang w:val="ru-RU"/>
        </w:rPr>
        <w:t>отсутствие смягчающих и отягчающих обстоятельств, его семейно</w:t>
      </w:r>
      <w:r w:rsidR="003D1599">
        <w:rPr>
          <w:color w:val="000000" w:themeColor="text1"/>
          <w:sz w:val="28"/>
          <w:szCs w:val="28"/>
          <w:lang w:val="ru-RU"/>
        </w:rPr>
        <w:t>е</w:t>
      </w:r>
      <w:r w:rsidRPr="003D1599" w:rsidR="003D1599">
        <w:rPr>
          <w:color w:val="000000" w:themeColor="text1"/>
          <w:sz w:val="28"/>
          <w:szCs w:val="28"/>
          <w:lang w:val="ru-RU"/>
        </w:rPr>
        <w:t xml:space="preserve"> и имущественно</w:t>
      </w:r>
      <w:r w:rsidR="003D1599">
        <w:rPr>
          <w:color w:val="000000" w:themeColor="text1"/>
          <w:sz w:val="28"/>
          <w:szCs w:val="28"/>
          <w:lang w:val="ru-RU"/>
        </w:rPr>
        <w:t>е</w:t>
      </w:r>
      <w:r w:rsidRPr="003D1599" w:rsidR="003D1599">
        <w:rPr>
          <w:color w:val="000000" w:themeColor="text1"/>
          <w:sz w:val="28"/>
          <w:szCs w:val="28"/>
          <w:lang w:val="ru-RU"/>
        </w:rPr>
        <w:t xml:space="preserve"> положени</w:t>
      </w:r>
      <w:r w:rsidR="003D1599">
        <w:rPr>
          <w:color w:val="000000" w:themeColor="text1"/>
          <w:sz w:val="28"/>
          <w:szCs w:val="28"/>
          <w:lang w:val="ru-RU"/>
        </w:rPr>
        <w:t>е</w:t>
      </w:r>
      <w:r w:rsidRPr="003D1599" w:rsidR="003D1599">
        <w:rPr>
          <w:color w:val="000000" w:themeColor="text1"/>
          <w:sz w:val="28"/>
          <w:szCs w:val="28"/>
          <w:lang w:val="ru-RU"/>
        </w:rPr>
        <w:t>, все обстоятельств</w:t>
      </w:r>
      <w:r w:rsidR="003D1599">
        <w:rPr>
          <w:color w:val="000000" w:themeColor="text1"/>
          <w:sz w:val="28"/>
          <w:szCs w:val="28"/>
          <w:lang w:val="ru-RU"/>
        </w:rPr>
        <w:t>а</w:t>
      </w:r>
      <w:r w:rsidRPr="003D1599" w:rsidR="003D1599">
        <w:rPr>
          <w:color w:val="000000" w:themeColor="text1"/>
          <w:sz w:val="28"/>
          <w:szCs w:val="28"/>
          <w:lang w:val="ru-RU"/>
        </w:rPr>
        <w:t xml:space="preserve"> дела </w:t>
      </w:r>
      <w:r w:rsidRPr="00C5746C">
        <w:rPr>
          <w:color w:val="000000"/>
          <w:sz w:val="28"/>
          <w:szCs w:val="28"/>
          <w:lang w:val="ru-RU"/>
        </w:rPr>
        <w:t>и</w:t>
      </w:r>
      <w:r w:rsidRPr="00C5746C" w:rsidR="00E66214">
        <w:rPr>
          <w:color w:val="000000"/>
          <w:sz w:val="28"/>
          <w:szCs w:val="28"/>
          <w:lang w:val="ru-RU"/>
        </w:rPr>
        <w:t xml:space="preserve"> приходит к выводу о возможности назначения</w:t>
      </w:r>
      <w:r w:rsidRPr="00C5746C">
        <w:rPr>
          <w:color w:val="000000"/>
          <w:sz w:val="28"/>
          <w:szCs w:val="28"/>
          <w:lang w:val="ru-RU"/>
        </w:rPr>
        <w:t xml:space="preserve"> </w:t>
      </w:r>
      <w:r w:rsidRPr="00C5746C" w:rsidR="005B58FD">
        <w:rPr>
          <w:sz w:val="28"/>
          <w:szCs w:val="28"/>
          <w:lang w:val="ru-RU"/>
        </w:rPr>
        <w:t xml:space="preserve">Удальцову В.А. </w:t>
      </w:r>
      <w:r w:rsidRPr="00C5746C">
        <w:rPr>
          <w:sz w:val="28"/>
          <w:szCs w:val="28"/>
          <w:lang w:val="ru-RU"/>
        </w:rPr>
        <w:t>наказани</w:t>
      </w:r>
      <w:r w:rsidRPr="00C5746C" w:rsidR="00E66214">
        <w:rPr>
          <w:sz w:val="28"/>
          <w:szCs w:val="28"/>
          <w:lang w:val="ru-RU"/>
        </w:rPr>
        <w:t>я</w:t>
      </w:r>
      <w:r w:rsidRPr="00C5746C">
        <w:rPr>
          <w:sz w:val="28"/>
          <w:szCs w:val="28"/>
          <w:lang w:val="ru-RU"/>
        </w:rPr>
        <w:t xml:space="preserve"> в виде </w:t>
      </w:r>
      <w:r w:rsidRPr="00C5746C" w:rsidR="00E66214">
        <w:rPr>
          <w:sz w:val="28"/>
          <w:szCs w:val="28"/>
          <w:lang w:val="ru-RU"/>
        </w:rPr>
        <w:t xml:space="preserve">административного </w:t>
      </w:r>
      <w:r w:rsidRPr="00C5746C">
        <w:rPr>
          <w:sz w:val="28"/>
          <w:szCs w:val="28"/>
          <w:lang w:val="ru-RU"/>
        </w:rPr>
        <w:t>штрафа.</w:t>
      </w:r>
    </w:p>
    <w:p w:rsidR="007C690C" w:rsidRPr="00C5746C" w:rsidP="00C5746C">
      <w:pPr>
        <w:ind w:firstLine="540"/>
        <w:jc w:val="both"/>
        <w:rPr>
          <w:sz w:val="28"/>
          <w:szCs w:val="28"/>
          <w:lang w:val="ru-RU"/>
        </w:rPr>
      </w:pPr>
      <w:r w:rsidRPr="00C5746C">
        <w:rPr>
          <w:sz w:val="28"/>
          <w:szCs w:val="28"/>
          <w:lang w:val="ru-RU"/>
        </w:rPr>
        <w:t>На основании изложенного, руководствуясь ч.</w:t>
      </w:r>
      <w:r w:rsidRPr="00C5746C" w:rsidR="00892CC1">
        <w:rPr>
          <w:sz w:val="28"/>
          <w:szCs w:val="28"/>
          <w:lang w:val="ru-RU"/>
        </w:rPr>
        <w:t xml:space="preserve"> </w:t>
      </w:r>
      <w:r w:rsidRPr="00C5746C">
        <w:rPr>
          <w:sz w:val="28"/>
          <w:szCs w:val="28"/>
          <w:lang w:val="ru-RU"/>
        </w:rPr>
        <w:t xml:space="preserve">2 ст.12.2, </w:t>
      </w:r>
      <w:r w:rsidRPr="00C5746C" w:rsidR="00E66214">
        <w:rPr>
          <w:sz w:val="28"/>
          <w:szCs w:val="28"/>
          <w:lang w:val="ru-RU"/>
        </w:rPr>
        <w:t>ст.ст. 29.9 - 26.11</w:t>
      </w:r>
      <w:r w:rsidRPr="00C5746C">
        <w:rPr>
          <w:sz w:val="28"/>
          <w:szCs w:val="28"/>
          <w:lang w:val="ru-RU"/>
        </w:rPr>
        <w:t xml:space="preserve"> Кодекса Российс</w:t>
      </w:r>
    </w:p>
    <w:p w:rsidR="007C690C" w:rsidRPr="00C5746C" w:rsidP="00C5746C">
      <w:pPr>
        <w:ind w:firstLine="567"/>
        <w:jc w:val="center"/>
        <w:rPr>
          <w:rFonts w:eastAsia="Calibri"/>
          <w:sz w:val="28"/>
          <w:szCs w:val="28"/>
          <w:lang w:val="ru-RU" w:eastAsia="en-US"/>
        </w:rPr>
      </w:pPr>
      <w:r w:rsidRPr="00C5746C">
        <w:rPr>
          <w:rFonts w:eastAsia="Calibri"/>
          <w:sz w:val="28"/>
          <w:szCs w:val="28"/>
          <w:lang w:val="ru-RU" w:eastAsia="en-US"/>
        </w:rPr>
        <w:t>ПОСТАНОВИЛ:</w:t>
      </w:r>
    </w:p>
    <w:p w:rsidR="007C690C" w:rsidRPr="00C5746C" w:rsidP="00C5746C">
      <w:pPr>
        <w:ind w:firstLine="567"/>
        <w:jc w:val="both"/>
        <w:rPr>
          <w:sz w:val="28"/>
          <w:szCs w:val="28"/>
          <w:lang w:val="ru-RU"/>
        </w:rPr>
      </w:pPr>
      <w:r w:rsidRPr="00C5746C">
        <w:rPr>
          <w:rFonts w:eastAsia="Calibri"/>
          <w:sz w:val="28"/>
          <w:szCs w:val="28"/>
          <w:lang w:val="ru-RU" w:eastAsia="en-US"/>
        </w:rPr>
        <w:t xml:space="preserve">Признать </w:t>
      </w:r>
      <w:r w:rsidRPr="00C5746C" w:rsidR="005B58FD">
        <w:rPr>
          <w:sz w:val="28"/>
          <w:szCs w:val="28"/>
          <w:lang w:val="ru-RU"/>
        </w:rPr>
        <w:t xml:space="preserve">Удальцова Виталия Алексеевича </w:t>
      </w:r>
      <w:r w:rsidRPr="00C5746C">
        <w:rPr>
          <w:sz w:val="28"/>
          <w:szCs w:val="28"/>
          <w:lang w:val="ru-RU"/>
        </w:rPr>
        <w:t xml:space="preserve">виновным в совершении </w:t>
      </w:r>
      <w:r w:rsidRPr="00C5746C">
        <w:rPr>
          <w:sz w:val="28"/>
          <w:szCs w:val="28"/>
          <w:lang w:val="ru-RU"/>
        </w:rPr>
        <w:t xml:space="preserve">административного правонарушения, предусмотренного ч. 2 ст. 12.2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1D7AAE" w:rsidR="001D7AAE">
        <w:rPr>
          <w:sz w:val="28"/>
          <w:szCs w:val="28"/>
          <w:lang w:val="ru-RU"/>
        </w:rPr>
        <w:t>&lt;</w:t>
      </w:r>
      <w:r w:rsidR="001D7AAE">
        <w:rPr>
          <w:sz w:val="28"/>
          <w:szCs w:val="28"/>
          <w:lang w:val="ru-RU"/>
        </w:rPr>
        <w:t>данные изъяты</w:t>
      </w:r>
      <w:r w:rsidRPr="001D7AAE" w:rsidR="001D7AAE">
        <w:rPr>
          <w:sz w:val="28"/>
          <w:szCs w:val="28"/>
          <w:lang w:val="ru-RU"/>
        </w:rPr>
        <w:t>&gt;</w:t>
      </w:r>
      <w:r w:rsidRPr="00C5746C">
        <w:rPr>
          <w:sz w:val="28"/>
          <w:szCs w:val="28"/>
          <w:lang w:val="ru-RU"/>
        </w:rPr>
        <w:t>рублей.</w:t>
      </w:r>
    </w:p>
    <w:p w:rsidR="005B58FD" w:rsidRPr="00C5746C" w:rsidP="00C5746C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  <w:r w:rsidRPr="00C5746C">
        <w:rPr>
          <w:rStyle w:val="FontStyle17"/>
          <w:color w:val="000000" w:themeColor="text1"/>
          <w:sz w:val="28"/>
          <w:szCs w:val="28"/>
        </w:rPr>
        <w:t xml:space="preserve">Разъяснить </w:t>
      </w:r>
      <w:r w:rsidRPr="00C5746C">
        <w:rPr>
          <w:sz w:val="28"/>
          <w:szCs w:val="28"/>
        </w:rPr>
        <w:t>Удальцову Виталию Ал</w:t>
      </w:r>
      <w:r w:rsidRPr="00C5746C">
        <w:rPr>
          <w:sz w:val="28"/>
          <w:szCs w:val="28"/>
        </w:rPr>
        <w:t xml:space="preserve">ексеевичу </w:t>
      </w:r>
      <w:r w:rsidRPr="00C5746C">
        <w:rPr>
          <w:rStyle w:val="FontStyle17"/>
          <w:color w:val="000000" w:themeColor="text1"/>
          <w:sz w:val="28"/>
          <w:szCs w:val="28"/>
        </w:rPr>
        <w:t xml:space="preserve">о необходимости  произвести оплату суммы административного штрафа в 60-дневный срок со дня вступления постановления в законную силу, перечислив на следующие реквизиты: </w:t>
      </w:r>
      <w:r w:rsidRPr="001D7AAE" w:rsidR="001D7AAE">
        <w:rPr>
          <w:sz w:val="28"/>
          <w:szCs w:val="28"/>
        </w:rPr>
        <w:t>&lt;</w:t>
      </w:r>
      <w:r w:rsidR="001D7AAE">
        <w:rPr>
          <w:sz w:val="28"/>
          <w:szCs w:val="28"/>
        </w:rPr>
        <w:t>данные изъяты</w:t>
      </w:r>
      <w:r w:rsidRPr="001D7AAE" w:rsidR="001D7AAE">
        <w:rPr>
          <w:sz w:val="28"/>
          <w:szCs w:val="28"/>
        </w:rPr>
        <w:t>&gt;</w:t>
      </w:r>
      <w:r w:rsidRPr="00C5746C">
        <w:rPr>
          <w:color w:val="000000" w:themeColor="text1"/>
          <w:sz w:val="28"/>
          <w:szCs w:val="28"/>
        </w:rPr>
        <w:t>.</w:t>
      </w:r>
    </w:p>
    <w:p w:rsidR="005B58FD" w:rsidRPr="00C5746C" w:rsidP="00C5746C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 xml:space="preserve">Разъяснить </w:t>
      </w:r>
      <w:r w:rsidRPr="00C5746C">
        <w:rPr>
          <w:sz w:val="28"/>
          <w:szCs w:val="28"/>
          <w:lang w:val="ru-RU"/>
        </w:rPr>
        <w:t>Удальцов</w:t>
      </w:r>
      <w:r w:rsidRPr="00C5746C">
        <w:rPr>
          <w:sz w:val="28"/>
          <w:szCs w:val="28"/>
        </w:rPr>
        <w:t>у</w:t>
      </w:r>
      <w:r w:rsidRPr="00C5746C">
        <w:rPr>
          <w:sz w:val="28"/>
          <w:szCs w:val="28"/>
          <w:lang w:val="ru-RU"/>
        </w:rPr>
        <w:t xml:space="preserve"> Витали</w:t>
      </w:r>
      <w:r w:rsidRPr="00C5746C">
        <w:rPr>
          <w:sz w:val="28"/>
          <w:szCs w:val="28"/>
        </w:rPr>
        <w:t>ю</w:t>
      </w:r>
      <w:r w:rsidRPr="00C5746C">
        <w:rPr>
          <w:sz w:val="28"/>
          <w:szCs w:val="28"/>
          <w:lang w:val="ru-RU"/>
        </w:rPr>
        <w:t xml:space="preserve"> Алексеевич</w:t>
      </w:r>
      <w:r w:rsidRPr="00C5746C">
        <w:rPr>
          <w:sz w:val="28"/>
          <w:szCs w:val="28"/>
        </w:rPr>
        <w:t>у</w:t>
      </w:r>
      <w:r w:rsidRPr="00C5746C">
        <w:rPr>
          <w:sz w:val="28"/>
          <w:szCs w:val="28"/>
          <w:lang w:val="ru-RU"/>
        </w:rPr>
        <w:t>,</w:t>
      </w:r>
      <w:r w:rsidRPr="00C5746C">
        <w:rPr>
          <w:color w:val="000000" w:themeColor="text1"/>
          <w:sz w:val="28"/>
          <w:szCs w:val="28"/>
          <w:lang w:val="ru-RU"/>
        </w:rPr>
        <w:t xml:space="preserve">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</w:t>
      </w:r>
      <w:r w:rsidRPr="00C5746C">
        <w:rPr>
          <w:color w:val="000000" w:themeColor="text1"/>
          <w:sz w:val="28"/>
          <w:szCs w:val="28"/>
          <w:lang w:val="ru-RU"/>
        </w:rPr>
        <w:t>дня вступления постановления о наложении административного штрафа в законную силу либо со дня о</w:t>
      </w:r>
      <w:r w:rsidRPr="00C5746C">
        <w:rPr>
          <w:color w:val="000000" w:themeColor="text1"/>
          <w:sz w:val="28"/>
          <w:szCs w:val="28"/>
          <w:lang w:val="ru-RU"/>
        </w:rPr>
        <w:t>тсрочки или рассрочки, предусмотренных статьей 31.5 Кодекса Российской Федерации об административных правонарушениях.</w:t>
      </w:r>
    </w:p>
    <w:p w:rsidR="005B58FD" w:rsidRPr="00C5746C" w:rsidP="00C5746C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(предоставить) мировому судье судебного участка №32 Б</w:t>
      </w:r>
      <w:r w:rsidRPr="00C5746C">
        <w:rPr>
          <w:color w:val="000000" w:themeColor="text1"/>
          <w:sz w:val="28"/>
          <w:szCs w:val="28"/>
          <w:lang w:val="ru-RU"/>
        </w:rPr>
        <w:t>елогорского судебного района (Белогорский муниципальный район) Республики Крым (г. Белогорск, ул. Б. Чобан-Заде, 26).</w:t>
      </w:r>
    </w:p>
    <w:p w:rsidR="005B58FD" w:rsidRPr="00C5746C" w:rsidP="00C5746C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</w:t>
      </w:r>
      <w:r w:rsidRPr="00C5746C">
        <w:rPr>
          <w:color w:val="000000" w:themeColor="text1"/>
          <w:sz w:val="28"/>
          <w:szCs w:val="28"/>
          <w:lang w:val="ru-RU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58FD" w:rsidRPr="00C5746C" w:rsidP="00C5746C">
      <w:pPr>
        <w:ind w:right="-2" w:firstLine="567"/>
        <w:jc w:val="both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</w:t>
      </w:r>
      <w:r w:rsidRPr="00C5746C">
        <w:rPr>
          <w:color w:val="000000" w:themeColor="text1"/>
          <w:sz w:val="28"/>
          <w:szCs w:val="28"/>
          <w:lang w:val="ru-RU"/>
        </w:rPr>
        <w:t xml:space="preserve"> Крым через мирового судью судебного участка №32 Белогорского судебного района Республики Крым в течение 10 дней со дня вручения или получения копии постановления.</w:t>
      </w:r>
    </w:p>
    <w:p w:rsidR="005B58FD" w:rsidRPr="00C5746C" w:rsidP="00C5746C">
      <w:pPr>
        <w:pStyle w:val="NoSpacing"/>
        <w:ind w:right="-2" w:firstLine="567"/>
        <w:jc w:val="both"/>
        <w:rPr>
          <w:color w:val="000000" w:themeColor="text1"/>
          <w:sz w:val="28"/>
          <w:szCs w:val="28"/>
        </w:rPr>
      </w:pPr>
    </w:p>
    <w:p w:rsidR="005B58FD" w:rsidRPr="00C5746C" w:rsidP="00C5746C">
      <w:pPr>
        <w:ind w:right="-2" w:firstLine="567"/>
        <w:rPr>
          <w:color w:val="000000" w:themeColor="text1"/>
          <w:sz w:val="28"/>
          <w:szCs w:val="28"/>
          <w:lang w:val="ru-RU"/>
        </w:rPr>
      </w:pPr>
      <w:r w:rsidRPr="00C5746C">
        <w:rPr>
          <w:color w:val="000000" w:themeColor="text1"/>
          <w:sz w:val="28"/>
          <w:szCs w:val="28"/>
          <w:lang w:val="ru-RU"/>
        </w:rPr>
        <w:t xml:space="preserve">Мировой судья: </w:t>
      </w:r>
      <w:r w:rsidRPr="00A2600F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</w:t>
      </w:r>
      <w:r w:rsidRPr="00C5746C">
        <w:rPr>
          <w:color w:val="000000" w:themeColor="text1"/>
          <w:sz w:val="28"/>
          <w:szCs w:val="28"/>
          <w:lang w:val="ru-RU"/>
        </w:rPr>
        <w:t>С.Р. Новиков</w:t>
      </w:r>
    </w:p>
    <w:p w:rsidR="005B58FD" w:rsidRPr="00A2600F" w:rsidP="00C5746C">
      <w:pPr>
        <w:ind w:right="-2" w:firstLine="567"/>
        <w:rPr>
          <w:color w:val="FFFFFF" w:themeColor="background1"/>
          <w:sz w:val="28"/>
          <w:szCs w:val="28"/>
          <w:lang w:val="ru-RU"/>
        </w:rPr>
      </w:pPr>
      <w:r w:rsidRPr="00A2600F">
        <w:rPr>
          <w:color w:val="FFFFFF" w:themeColor="background1"/>
          <w:sz w:val="28"/>
          <w:szCs w:val="28"/>
          <w:lang w:val="ru-RU"/>
        </w:rPr>
        <w:t>Копия в</w:t>
      </w:r>
      <w:r w:rsidRPr="00A2600F">
        <w:rPr>
          <w:color w:val="FFFFFF" w:themeColor="background1"/>
          <w:sz w:val="28"/>
          <w:szCs w:val="28"/>
          <w:lang w:val="ru-RU"/>
        </w:rPr>
        <w:t xml:space="preserve">ерна:  мировой судья                                         секретарь с/з:    </w:t>
      </w:r>
    </w:p>
    <w:p w:rsidR="005B58FD" w:rsidRPr="00A2600F" w:rsidP="00C5746C">
      <w:pPr>
        <w:ind w:right="-2" w:firstLine="567"/>
        <w:rPr>
          <w:color w:val="FFFFFF" w:themeColor="background1"/>
          <w:sz w:val="28"/>
          <w:szCs w:val="28"/>
          <w:lang w:val="ru-RU"/>
        </w:rPr>
      </w:pPr>
    </w:p>
    <w:p w:rsidR="005B58FD" w:rsidRPr="00A2600F" w:rsidP="00C5746C">
      <w:pPr>
        <w:ind w:right="-2" w:firstLine="567"/>
        <w:rPr>
          <w:color w:val="FFFFFF" w:themeColor="background1"/>
          <w:sz w:val="28"/>
          <w:szCs w:val="28"/>
          <w:lang w:val="ru-RU"/>
        </w:rPr>
      </w:pPr>
      <w:r w:rsidRPr="00A2600F">
        <w:rPr>
          <w:color w:val="FFFFFF" w:themeColor="background1"/>
          <w:sz w:val="28"/>
          <w:szCs w:val="28"/>
          <w:lang w:val="ru-RU"/>
        </w:rPr>
        <w:t>Постановление не вступило в законную силу.</w:t>
      </w:r>
    </w:p>
    <w:p w:rsidR="005B58FD" w:rsidRPr="00A2600F" w:rsidP="00C5746C">
      <w:pPr>
        <w:ind w:right="-2" w:firstLine="567"/>
        <w:rPr>
          <w:color w:val="FFFFFF" w:themeColor="background1"/>
          <w:sz w:val="28"/>
          <w:szCs w:val="28"/>
          <w:lang w:val="ru-RU"/>
        </w:rPr>
      </w:pPr>
      <w:r w:rsidRPr="00A2600F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секретарь с/з:      </w:t>
      </w:r>
    </w:p>
    <w:p w:rsidR="007C690C" w:rsidRPr="00A2600F" w:rsidP="005B58FD">
      <w:pPr>
        <w:ind w:firstLine="567"/>
        <w:jc w:val="both"/>
        <w:rPr>
          <w:b/>
          <w:color w:val="FFFFFF" w:themeColor="background1"/>
          <w:sz w:val="28"/>
          <w:szCs w:val="28"/>
        </w:rPr>
      </w:pPr>
    </w:p>
    <w:sectPr w:rsidSect="00C5746C">
      <w:headerReference w:type="default" r:id="rId8"/>
      <w:pgSz w:w="11906" w:h="16838"/>
      <w:pgMar w:top="1440" w:right="70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3736446"/>
      <w:docPartObj>
        <w:docPartGallery w:val="Page Numbers (Top of Page)"/>
        <w:docPartUnique/>
      </w:docPartObj>
    </w:sdtPr>
    <w:sdtContent>
      <w:p w:rsidR="00E76D2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7AAE" w:rsidR="001D7AAE">
          <w:rPr>
            <w:noProof/>
            <w:lang w:val="ru-RU"/>
          </w:rPr>
          <w:t>7</w:t>
        </w:r>
        <w:r>
          <w:fldChar w:fldCharType="end"/>
        </w:r>
      </w:p>
    </w:sdtContent>
  </w:sdt>
  <w:p w:rsidR="00E76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8"/>
    <w:rsid w:val="00047821"/>
    <w:rsid w:val="000A7296"/>
    <w:rsid w:val="000C0FAC"/>
    <w:rsid w:val="000D227E"/>
    <w:rsid w:val="000F2E18"/>
    <w:rsid w:val="000F4272"/>
    <w:rsid w:val="00102D15"/>
    <w:rsid w:val="001404BC"/>
    <w:rsid w:val="0014522F"/>
    <w:rsid w:val="00187323"/>
    <w:rsid w:val="001A3758"/>
    <w:rsid w:val="001D7AAE"/>
    <w:rsid w:val="0021779C"/>
    <w:rsid w:val="00227A2C"/>
    <w:rsid w:val="00293046"/>
    <w:rsid w:val="002B0D1A"/>
    <w:rsid w:val="002B5BA9"/>
    <w:rsid w:val="002D4730"/>
    <w:rsid w:val="00373776"/>
    <w:rsid w:val="0038105D"/>
    <w:rsid w:val="003D1599"/>
    <w:rsid w:val="00463D6D"/>
    <w:rsid w:val="00475AF0"/>
    <w:rsid w:val="0051255E"/>
    <w:rsid w:val="005366B6"/>
    <w:rsid w:val="00574CCB"/>
    <w:rsid w:val="005B58FD"/>
    <w:rsid w:val="005F5045"/>
    <w:rsid w:val="00606B88"/>
    <w:rsid w:val="00624DFE"/>
    <w:rsid w:val="00626BA4"/>
    <w:rsid w:val="00627C3A"/>
    <w:rsid w:val="00671BE2"/>
    <w:rsid w:val="0068280D"/>
    <w:rsid w:val="00686520"/>
    <w:rsid w:val="006E2C1C"/>
    <w:rsid w:val="006E6C8B"/>
    <w:rsid w:val="007125E0"/>
    <w:rsid w:val="007301F7"/>
    <w:rsid w:val="00764C84"/>
    <w:rsid w:val="007C690C"/>
    <w:rsid w:val="007D7B52"/>
    <w:rsid w:val="00892CC1"/>
    <w:rsid w:val="008D10D1"/>
    <w:rsid w:val="008E2EE1"/>
    <w:rsid w:val="00A2600F"/>
    <w:rsid w:val="00A637EE"/>
    <w:rsid w:val="00AD6032"/>
    <w:rsid w:val="00AE7919"/>
    <w:rsid w:val="00B1493E"/>
    <w:rsid w:val="00B314F1"/>
    <w:rsid w:val="00B3615A"/>
    <w:rsid w:val="00C02087"/>
    <w:rsid w:val="00C5746C"/>
    <w:rsid w:val="00D24D9C"/>
    <w:rsid w:val="00D2704C"/>
    <w:rsid w:val="00D33395"/>
    <w:rsid w:val="00D52218"/>
    <w:rsid w:val="00D7279A"/>
    <w:rsid w:val="00DC4666"/>
    <w:rsid w:val="00DE5276"/>
    <w:rsid w:val="00E66214"/>
    <w:rsid w:val="00E76D20"/>
    <w:rsid w:val="00E90665"/>
    <w:rsid w:val="00EC3842"/>
    <w:rsid w:val="00ED0F83"/>
    <w:rsid w:val="00ED3809"/>
    <w:rsid w:val="00EF13F3"/>
    <w:rsid w:val="00EF6A08"/>
    <w:rsid w:val="00F35DFB"/>
    <w:rsid w:val="00F37C4F"/>
    <w:rsid w:val="00F42034"/>
    <w:rsid w:val="00F72C2A"/>
    <w:rsid w:val="00F87753"/>
    <w:rsid w:val="00F93628"/>
    <w:rsid w:val="00FD1AB1"/>
    <w:rsid w:val="00FF17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AE791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E79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E7919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AE7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uiPriority w:val="99"/>
    <w:semiHidden/>
    <w:unhideWhenUsed/>
    <w:rsid w:val="00AE7919"/>
    <w:rPr>
      <w:color w:val="0000FF"/>
      <w:u w:val="single"/>
    </w:rPr>
  </w:style>
  <w:style w:type="character" w:customStyle="1" w:styleId="apple-converted-space">
    <w:name w:val="apple-converted-space"/>
    <w:rsid w:val="00AE7919"/>
  </w:style>
  <w:style w:type="paragraph" w:styleId="BalloonText">
    <w:name w:val="Balloon Text"/>
    <w:basedOn w:val="Normal"/>
    <w:link w:val="a"/>
    <w:uiPriority w:val="99"/>
    <w:semiHidden/>
    <w:unhideWhenUsed/>
    <w:rsid w:val="002B0D1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0D1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E76D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6D2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1"/>
    <w:uiPriority w:val="99"/>
    <w:unhideWhenUsed/>
    <w:rsid w:val="00E76D2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6D2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C3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C38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B5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B58F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3D3CD5A7C012EFFA673F0FF9EFE56B9DD3C6513929A6593C8C89566C5A0A74FF349B113693A53FC3DBE97DE9BC833276AE4ED05F1BTBP2N" TargetMode="External" /><Relationship Id="rId6" Type="http://schemas.openxmlformats.org/officeDocument/2006/relationships/hyperlink" Target="consultantplus://offline/ref=3D3CD5A7C012EFFA673F0FF9EFE56B9DD3C652342DA5593C8C89566C5A0A74FF349B11319CA43C9CDEFC6CB1B3872A68A658CC5D1ABATEPCN" TargetMode="External" /><Relationship Id="rId7" Type="http://schemas.openxmlformats.org/officeDocument/2006/relationships/hyperlink" Target="consultantplus://offline/ref=0851DA230657E229E9EFB53F708168331782F475F8B773FE9C82960FD7324309813EAB0EF591ZAYDP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