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>149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апреля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833">
        <w:rPr>
          <w:rFonts w:ascii="Times New Roman" w:hAnsi="Times New Roman" w:cs="Times New Roman"/>
          <w:color w:val="000000" w:themeColor="text1"/>
          <w:sz w:val="28"/>
          <w:szCs w:val="28"/>
        </w:rPr>
        <w:t>Дашутина Алексея Александровича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531018" w:rsidR="000E1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833">
        <w:rPr>
          <w:rFonts w:ascii="Times New Roman" w:hAnsi="Times New Roman" w:cs="Times New Roman"/>
          <w:color w:val="000000" w:themeColor="text1"/>
          <w:sz w:val="28"/>
          <w:szCs w:val="28"/>
        </w:rPr>
        <w:t>Дашутина</w:t>
      </w:r>
      <w:r w:rsidR="00824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Алексея Александровича,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Дашутин А.А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Дашутин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Дашутина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Дашутин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535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1018" w:rsidR="00D74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г.,</w:t>
      </w:r>
      <w:r w:rsidRPr="003E2EEE"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3104">
        <w:rPr>
          <w:rFonts w:ascii="Times New Roman" w:hAnsi="Times New Roman" w:cs="Times New Roman"/>
          <w:color w:val="000000" w:themeColor="text1"/>
          <w:sz w:val="28"/>
          <w:szCs w:val="28"/>
        </w:rPr>
        <w:t>Дашутин А.А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РФ. Копию постановления получил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1A3104">
        <w:rPr>
          <w:rFonts w:ascii="Times New Roman" w:hAnsi="Times New Roman" w:cs="Times New Roman"/>
          <w:color w:val="000000" w:themeColor="text1"/>
          <w:sz w:val="28"/>
          <w:szCs w:val="28"/>
        </w:rPr>
        <w:t>Дашутина А.А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1A3104">
        <w:rPr>
          <w:rFonts w:ascii="Times New Roman" w:hAnsi="Times New Roman" w:cs="Times New Roman"/>
          <w:color w:val="000000" w:themeColor="text1"/>
          <w:sz w:val="28"/>
          <w:szCs w:val="28"/>
        </w:rPr>
        <w:t>Дашутина А.А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1A3104">
        <w:rPr>
          <w:rFonts w:ascii="Times New Roman" w:hAnsi="Times New Roman" w:cs="Times New Roman"/>
          <w:color w:val="000000" w:themeColor="text1"/>
          <w:sz w:val="28"/>
          <w:szCs w:val="28"/>
        </w:rPr>
        <w:t>Дашутина А.А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№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A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135882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A3104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сведениями о допущенных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Дашутиным А.А. правонарушений.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1A3104">
        <w:rPr>
          <w:rFonts w:ascii="Times New Roman" w:hAnsi="Times New Roman" w:cs="Times New Roman"/>
          <w:color w:val="000000" w:themeColor="text1"/>
          <w:sz w:val="28"/>
          <w:szCs w:val="28"/>
        </w:rPr>
        <w:t>Дашутиным А.А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противоречий не содержит. Права и законные интересы </w:t>
      </w:r>
      <w:r w:rsidR="001A3104">
        <w:rPr>
          <w:rFonts w:ascii="Times New Roman" w:hAnsi="Times New Roman" w:cs="Times New Roman"/>
          <w:color w:val="000000" w:themeColor="text1"/>
          <w:sz w:val="28"/>
          <w:szCs w:val="28"/>
        </w:rPr>
        <w:t>Дашутина А.А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1A3104">
        <w:rPr>
          <w:rFonts w:ascii="Times New Roman" w:hAnsi="Times New Roman" w:cs="Times New Roman"/>
          <w:color w:val="000000" w:themeColor="text1"/>
          <w:sz w:val="28"/>
          <w:szCs w:val="28"/>
        </w:rPr>
        <w:t>Дашутина А.А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правонарушениях, принимая во внимание данные о личности лица, в отношении которого возбуждено производство по делу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административном правонарушении, обстоятельства дела, наличие обстоятельств, предусмотренных ч. 1 ст. 4.2 Кодекса Российской Федерации 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1A3104">
        <w:rPr>
          <w:rFonts w:ascii="Times New Roman" w:hAnsi="Times New Roman" w:cs="Times New Roman"/>
          <w:color w:val="000000" w:themeColor="text1"/>
          <w:sz w:val="28"/>
          <w:szCs w:val="28"/>
        </w:rPr>
        <w:t>Дашутина А.А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1A3104">
        <w:rPr>
          <w:color w:val="000000" w:themeColor="text1"/>
          <w:sz w:val="28"/>
          <w:szCs w:val="28"/>
        </w:rPr>
        <w:t>Дашутина Алексея Александровича</w:t>
      </w:r>
      <w:r w:rsidRPr="00531018" w:rsidR="001A3104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E5458" w:rsidR="00135882">
        <w:rPr>
          <w:color w:val="000000" w:themeColor="text1"/>
          <w:sz w:val="28"/>
          <w:szCs w:val="28"/>
        </w:rPr>
        <w:t>&lt;</w:t>
      </w:r>
      <w:r w:rsidR="00135882">
        <w:rPr>
          <w:color w:val="000000" w:themeColor="text1"/>
          <w:sz w:val="28"/>
          <w:szCs w:val="28"/>
        </w:rPr>
        <w:t>данные изъяты</w:t>
      </w:r>
      <w:r w:rsidRPr="00EE5458" w:rsidR="00135882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135882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4F308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4F3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ровой судья: </w:t>
      </w:r>
      <w:r w:rsidRPr="00C22B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4F3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4F308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C22B8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22B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C22B8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22B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C22B8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22B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C22B8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C22B8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22B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</w:t>
      </w:r>
      <w:r w:rsidRPr="00C22B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секретарь с/з:      </w:t>
      </w:r>
    </w:p>
    <w:p w:rsidR="005108E8" w:rsidRPr="00C22B8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4F308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4F308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4F308D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882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35882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20BD3"/>
    <w:rsid w:val="00221B2E"/>
    <w:rsid w:val="00222818"/>
    <w:rsid w:val="00224C21"/>
    <w:rsid w:val="00231837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5D58"/>
    <w:rsid w:val="004C712D"/>
    <w:rsid w:val="004D584B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47C6"/>
    <w:rsid w:val="00896A40"/>
    <w:rsid w:val="008B2D6E"/>
    <w:rsid w:val="008B353F"/>
    <w:rsid w:val="008B3B36"/>
    <w:rsid w:val="008C0B9B"/>
    <w:rsid w:val="008D7330"/>
    <w:rsid w:val="008E16B4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30CD"/>
    <w:rsid w:val="00A24128"/>
    <w:rsid w:val="00A261AE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614C7"/>
    <w:rsid w:val="00B615F6"/>
    <w:rsid w:val="00B819B8"/>
    <w:rsid w:val="00B95B29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EE5458"/>
    <w:rsid w:val="00F02534"/>
    <w:rsid w:val="00F10736"/>
    <w:rsid w:val="00F22A66"/>
    <w:rsid w:val="00F308A4"/>
    <w:rsid w:val="00F34E5F"/>
    <w:rsid w:val="00F46E9F"/>
    <w:rsid w:val="00F51903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A6E1-F520-4B58-8169-BEF266FC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