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226/2025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69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Пантелеева Бориса Александровича,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совершил административное правонарушения, предусмотренного частью 1 статьи 19.24 Кодекса Российской Федерации об </w:t>
      </w:r>
      <w:r w:rsidRPr="00D1791C">
        <w:rPr>
          <w:rFonts w:ascii="Times New Roman" w:hAnsi="Times New Roman" w:cs="Times New Roman"/>
          <w:sz w:val="28"/>
          <w:szCs w:val="28"/>
        </w:rPr>
        <w:t>административных правонарушениях, при 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вступившим в законну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силу  15.04.2025 г.,  Пантелеев Б.А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ареста на срок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суток.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, состоящий на учете под административным надзором в ОМВД России по Белогорскому району, в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6427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месяца –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г. не явился для регистрации в ОМВД России по Белогорскому району, согласно утвержденному графику, чем нарушил ограничения, установленные решением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D1791C">
        <w:rPr>
          <w:rFonts w:ascii="Times New Roman" w:hAnsi="Times New Roman" w:cs="Times New Roman"/>
          <w:sz w:val="28"/>
          <w:szCs w:val="28"/>
        </w:rPr>
        <w:t>будучи лицом, в отношении которого установлен административный на</w:t>
      </w:r>
      <w:r w:rsidRPr="00D1791C">
        <w:rPr>
          <w:rFonts w:ascii="Times New Roman" w:hAnsi="Times New Roman" w:cs="Times New Roman"/>
          <w:sz w:val="28"/>
          <w:szCs w:val="28"/>
        </w:rPr>
        <w:t>дзор, не соблюдены</w:t>
      </w:r>
      <w:r w:rsidRPr="00D1791C">
        <w:rPr>
          <w:rFonts w:ascii="Times New Roman" w:hAnsi="Times New Roman" w:cs="Times New Roman"/>
          <w:sz w:val="28"/>
          <w:szCs w:val="28"/>
        </w:rPr>
        <w:t xml:space="preserve"> ограничения, установленных ему судом в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нии, исследовав материалы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выполнением им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лишения свободы" в отношении поднадзорного л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285CDA" w:rsidRPr="00D1791C" w:rsidP="0028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решением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="00605C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вступившим в законную силу </w:t>
      </w:r>
      <w:r w:rsidRPr="00B11F03" w:rsidR="00B11F03">
        <w:rPr>
          <w:rFonts w:ascii="Times New Roman" w:eastAsia="Times New Roman" w:hAnsi="Times New Roman" w:cs="Times New Roman"/>
          <w:color w:val="000000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в отношении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установлен административный надзор сроком на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="00F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вычетом срока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 и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установлены в отношении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  следующие административные ограничени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285CDA" w:rsidP="0028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4382E" w:rsidP="00F438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FB8" w:rsidP="00FE7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дополнены административные ограничения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Б.А. ранее установленные  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 именно: </w:t>
      </w:r>
    </w:p>
    <w:p w:rsidR="00FE7FB8" w:rsidP="00FE7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5961" w:rsidP="00FE7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вступившим в законную силу 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г.,  Пантелеев Б.А. признан виновным в совершении 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правонарушения, предусмотренного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КоАП РФ,  ему назначено административное наказание в виде административного ареста на срок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>суток.</w:t>
      </w:r>
    </w:p>
    <w:p w:rsidR="00285CDA" w:rsidRPr="00D1791C" w:rsidP="0028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Регистрационному листу поднадзорного лица,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 ОМВД  России по Белогорскому району с 09:00 час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о 18:00 час. не явился.</w:t>
      </w:r>
    </w:p>
    <w:p w:rsidR="007E747C" w:rsidRPr="00D1791C" w:rsidP="00F37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Пантелеевым Б.А.</w:t>
      </w:r>
      <w:r w:rsidRPr="00D1791C" w:rsidR="00F4382E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не соблюдены ограничения, установленны</w:t>
      </w:r>
      <w:r w:rsidRPr="00D1791C" w:rsidR="006821D8"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D1791C" w:rsidR="00DA206C">
        <w:rPr>
          <w:rFonts w:ascii="Times New Roman" w:hAnsi="Times New Roman" w:cs="Times New Roman"/>
          <w:sz w:val="28"/>
          <w:szCs w:val="28"/>
        </w:rPr>
        <w:t>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FE7FB8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 w:rsidR="00285C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 w:rsidR="00FE7FB8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7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 на лицо, освобожденное из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мест лишения свободы, в отношении которого установлены ограничения в соответст</w:t>
      </w:r>
      <w:r w:rsidR="00FE7FB8">
        <w:rPr>
          <w:rFonts w:ascii="Times New Roman" w:eastAsia="Times New Roman" w:hAnsi="Times New Roman" w:cs="Times New Roman"/>
          <w:sz w:val="28"/>
          <w:szCs w:val="28"/>
        </w:rPr>
        <w:t xml:space="preserve">вии с законодательством РФ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F69F1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E7FB8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регистрационным листом лица состоящего на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надзоре на Пантелеева Б.А.;</w:t>
      </w:r>
    </w:p>
    <w:p w:rsidR="00FE7FB8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решением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7FB8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№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вступившим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85CDA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1F69F1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рапортом ст. </w:t>
      </w:r>
      <w:r w:rsidR="00E344F0">
        <w:rPr>
          <w:rFonts w:ascii="Times New Roman" w:eastAsia="Times New Roman" w:hAnsi="Times New Roman" w:cs="Times New Roman"/>
          <w:sz w:val="28"/>
          <w:szCs w:val="28"/>
        </w:rPr>
        <w:t xml:space="preserve">инспектора НОАН ОУУПиПДН ОМВД России по Белогорскому району от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="00E3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791C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ения.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предусмотренное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</w:t>
      </w:r>
      <w:r w:rsidRPr="00D1791C">
        <w:rPr>
          <w:rFonts w:ascii="Times New Roman" w:hAnsi="Times New Roman" w:cs="Times New Roman"/>
          <w:sz w:val="28"/>
          <w:szCs w:val="28"/>
        </w:rPr>
        <w:t xml:space="preserve">и составлен с соблюдением требований закона, противоречий не содержит. Права и законные интересы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90F0E" w:rsidRPr="00D1791C" w:rsidP="0089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</w:t>
      </w:r>
      <w:r w:rsidRPr="00D1791C">
        <w:rPr>
          <w:rFonts w:ascii="Times New Roman" w:hAnsi="Times New Roman" w:cs="Times New Roman"/>
          <w:sz w:val="28"/>
          <w:szCs w:val="28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D1791C">
        <w:rPr>
          <w:rFonts w:ascii="Times New Roman" w:hAnsi="Times New Roman" w:cs="Times New Roman"/>
          <w:sz w:val="28"/>
          <w:szCs w:val="28"/>
        </w:rPr>
        <w:t>наличие обстоятельств, смягчающих или отягчающих административную ответственность.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дного административного правонарушения.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 4.6 КоАП РФ лицо, кото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в материалах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ела имеются сведения о привлечении Пантелеева Б.А. в течение срока, установленного ст. 4.6 КоАП РФ к административной ответственности за совершение административного правонарушения, предусмотренного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 свидетельствующие о наличии в 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действиях обстоятельства, отягчающего административную ответственность, предусмотренного пунктом 2 части 1 статьи 4.3 КоАП РФ (Глава 19 КоАП РФ -  административные правонарушения, против порядка управления).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Пантелеев Б.А. считается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подвергнутым административному наказанию, поскольку постановления  по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КоАП РФ исполнены -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- т.е. установленный годичны</w:t>
      </w:r>
      <w:r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 делу  - </w:t>
      </w:r>
      <w:r w:rsidR="00B11F0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не истек.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Пантелеев Б.А.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Пантелеевым Б.А. административного ареста судом не установлено.</w:t>
      </w:r>
    </w:p>
    <w:p w:rsidR="001543E7" w:rsidRPr="00D1791C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A6C46">
        <w:rPr>
          <w:rFonts w:ascii="Times New Roman" w:eastAsia="Times New Roman" w:hAnsi="Times New Roman" w:cs="Times New Roman"/>
          <w:sz w:val="28"/>
          <w:szCs w:val="28"/>
        </w:rPr>
        <w:t>На основании  изложенного, ч.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A6C46">
        <w:rPr>
          <w:rFonts w:ascii="Times New Roman" w:eastAsia="Times New Roman" w:hAnsi="Times New Roman" w:cs="Times New Roman"/>
          <w:sz w:val="28"/>
          <w:szCs w:val="28"/>
        </w:rPr>
        <w:t xml:space="preserve">3 ст. 19.24 КоАП РФ, руководствуясь ст.ст. 29.9, 29.10 КоАП РФ, мировой судья </w:t>
      </w:r>
      <w:r w:rsidRPr="00D1791C">
        <w:rPr>
          <w:rFonts w:ascii="Times New Roman" w:hAnsi="Times New Roman" w:cs="Times New Roman"/>
          <w:sz w:val="28"/>
          <w:szCs w:val="28"/>
        </w:rPr>
        <w:t>-</w:t>
      </w:r>
      <w:r w:rsidRPr="00D17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3E7" w:rsidRPr="00D1791C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0F0E" w:rsidRPr="00D1791C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344F0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Бориса Александровича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3 ст.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Кодекса Российской Федерации об административных правонарушениях и назначить ему наказание в виде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hAnsi="Times New Roman" w:cs="Times New Roman"/>
          <w:sz w:val="28"/>
          <w:szCs w:val="28"/>
        </w:rPr>
        <w:t>суток административного ареста.</w:t>
      </w:r>
    </w:p>
    <w:p w:rsidR="00890F0E" w:rsidRPr="00D1791C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</w:t>
      </w:r>
      <w:r w:rsidR="00E344F0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Бориса Александровича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исчислять в порядке ч. 4 ст. 27.5 КоАП Россий</w:t>
      </w:r>
      <w:r w:rsidRPr="00D1791C">
        <w:rPr>
          <w:rFonts w:ascii="Times New Roman" w:hAnsi="Times New Roman" w:cs="Times New Roman"/>
          <w:sz w:val="28"/>
          <w:szCs w:val="28"/>
        </w:rPr>
        <w:t xml:space="preserve">ской Федерации: с  </w:t>
      </w:r>
      <w:r w:rsidR="00B11F03">
        <w:rPr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hAnsi="Times New Roman" w:cs="Times New Roman"/>
          <w:sz w:val="28"/>
          <w:szCs w:val="28"/>
        </w:rPr>
        <w:t>г.</w:t>
      </w:r>
    </w:p>
    <w:p w:rsidR="00890F0E" w:rsidRPr="00D1791C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FE15F2" w:rsidRPr="00D1791C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</w:t>
      </w:r>
      <w:r w:rsidRPr="00D1791C">
        <w:rPr>
          <w:rFonts w:ascii="Times New Roman" w:hAnsi="Times New Roman" w:cs="Times New Roman"/>
          <w:sz w:val="28"/>
          <w:szCs w:val="28"/>
        </w:rPr>
        <w:t xml:space="preserve">дебного участка №32 Белогорского судебного района Республики  Крым в течение десяти </w:t>
      </w:r>
      <w:r w:rsidR="00605C6C">
        <w:rPr>
          <w:rFonts w:ascii="Times New Roman" w:hAnsi="Times New Roman" w:cs="Times New Roman"/>
          <w:sz w:val="28"/>
          <w:szCs w:val="28"/>
        </w:rPr>
        <w:t>дней</w:t>
      </w:r>
      <w:r w:rsidRPr="00D1791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копии.</w:t>
      </w:r>
    </w:p>
    <w:p w:rsidR="00FE15F2" w:rsidRPr="00D1791C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261" w:rsidRPr="00D1791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D1791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B11F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B11F0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1F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</w:t>
      </w:r>
      <w:r w:rsidRPr="00B11F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секретарь с/з:    </w:t>
      </w:r>
    </w:p>
    <w:p w:rsidR="00E33261" w:rsidRPr="00B11F0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B11F0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1F0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B11F0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1F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FE15F2" w:rsidRPr="00B11F03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F03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0F2BD5"/>
    <w:rsid w:val="001034AD"/>
    <w:rsid w:val="00111461"/>
    <w:rsid w:val="001234D4"/>
    <w:rsid w:val="00127970"/>
    <w:rsid w:val="001543E7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A7981"/>
    <w:rsid w:val="004B1B6E"/>
    <w:rsid w:val="004B6ADC"/>
    <w:rsid w:val="004D2785"/>
    <w:rsid w:val="004E0461"/>
    <w:rsid w:val="0052376C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47A38"/>
    <w:rsid w:val="00A71386"/>
    <w:rsid w:val="00A766D1"/>
    <w:rsid w:val="00A835A8"/>
    <w:rsid w:val="00A9694B"/>
    <w:rsid w:val="00AB3A47"/>
    <w:rsid w:val="00B11F03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C6FE5"/>
    <w:rsid w:val="00CE3BA0"/>
    <w:rsid w:val="00D01330"/>
    <w:rsid w:val="00D1791C"/>
    <w:rsid w:val="00D311C7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