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DD0EA0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="006F15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27</w:t>
      </w:r>
      <w:r w:rsidR="00FF62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0EA0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DD0EA0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DD0EA0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DD0EA0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D0EA0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D0E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DD0EA0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генерального 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ООО «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ТОРГОВЫЙ ДОМ «ДОЛЬЧЕ ВИТА КРЫМ»»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Виталия Анатольевича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C0F1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="007846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15.33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BC0F1D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E6100" w:rsidRPr="00BC0F1D" w:rsidP="00FE6100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Намистюк В.А.</w:t>
      </w:r>
      <w:r w:rsidRPr="00BC0F1D" w:rsidR="00B543E2">
        <w:rPr>
          <w:color w:val="000000" w:themeColor="text1"/>
          <w:sz w:val="28"/>
          <w:szCs w:val="28"/>
        </w:rPr>
        <w:t>,</w:t>
      </w:r>
      <w:r w:rsidRPr="00BC0F1D" w:rsidR="006A2E8A">
        <w:rPr>
          <w:color w:val="000000" w:themeColor="text1"/>
          <w:sz w:val="28"/>
          <w:szCs w:val="28"/>
        </w:rPr>
        <w:t xml:space="preserve"> </w:t>
      </w:r>
      <w:r w:rsidRPr="00BC0F1D" w:rsidR="00505D66">
        <w:rPr>
          <w:color w:val="000000" w:themeColor="text1"/>
          <w:sz w:val="28"/>
          <w:szCs w:val="28"/>
        </w:rPr>
        <w:t>являясь</w:t>
      </w:r>
      <w:r w:rsidRPr="00370980" w:rsidR="00370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генеральным </w:t>
      </w:r>
      <w:r w:rsidRPr="006F15B3" w:rsidR="006F15B3">
        <w:rPr>
          <w:color w:val="000000" w:themeColor="text1"/>
          <w:sz w:val="28"/>
          <w:szCs w:val="28"/>
        </w:rPr>
        <w:t>директор</w:t>
      </w:r>
      <w:r w:rsidR="006F15B3">
        <w:rPr>
          <w:color w:val="000000" w:themeColor="text1"/>
          <w:sz w:val="28"/>
          <w:szCs w:val="28"/>
        </w:rPr>
        <w:t>ом</w:t>
      </w:r>
      <w:r w:rsidRPr="006F15B3" w:rsidR="006F15B3">
        <w:rPr>
          <w:color w:val="000000" w:themeColor="text1"/>
          <w:sz w:val="28"/>
          <w:szCs w:val="28"/>
        </w:rPr>
        <w:t xml:space="preserve"> ООО </w:t>
      </w:r>
      <w:r w:rsidRPr="006F15B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ТОРГОВЫЙ ДОМ «ДОЛЬЧЕ ВИТА КРЫМ»»</w:t>
      </w:r>
      <w:r w:rsidR="00370980">
        <w:rPr>
          <w:color w:val="000000" w:themeColor="text1"/>
          <w:sz w:val="28"/>
          <w:szCs w:val="28"/>
        </w:rPr>
        <w:t>,</w:t>
      </w:r>
      <w:r w:rsidRPr="00BC0F1D" w:rsidR="00505D66">
        <w:rPr>
          <w:color w:val="000000" w:themeColor="text1"/>
          <w:sz w:val="28"/>
          <w:szCs w:val="28"/>
        </w:rPr>
        <w:t xml:space="preserve"> </w:t>
      </w:r>
      <w:r w:rsidRPr="00BC0F1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BC0F1D">
        <w:rPr>
          <w:sz w:val="28"/>
          <w:szCs w:val="28"/>
        </w:rPr>
        <w:t>законодательством срок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предельный срок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г., </w:t>
      </w:r>
      <w:r w:rsidRPr="00BC0F1D" w:rsidR="00C12838">
        <w:rPr>
          <w:sz w:val="28"/>
          <w:szCs w:val="28"/>
        </w:rPr>
        <w:t>не представил</w:t>
      </w:r>
      <w:r w:rsidRPr="00BC0F1D" w:rsidR="00AA0585">
        <w:rPr>
          <w:sz w:val="28"/>
          <w:szCs w:val="28"/>
        </w:rPr>
        <w:t xml:space="preserve"> </w:t>
      </w:r>
      <w:r w:rsidRPr="00BC0F1D" w:rsidR="00AA0585">
        <w:rPr>
          <w:rStyle w:val="FontStyle24"/>
          <w:sz w:val="28"/>
          <w:szCs w:val="28"/>
        </w:rPr>
        <w:t xml:space="preserve">в </w:t>
      </w:r>
      <w:r w:rsidRPr="00BC0F1D" w:rsidR="00AA0585">
        <w:rPr>
          <w:bCs/>
          <w:sz w:val="28"/>
          <w:szCs w:val="28"/>
        </w:rPr>
        <w:t xml:space="preserve">органы Фонда социального </w:t>
      </w:r>
      <w:r w:rsidRPr="00BC0F1D" w:rsidR="00AA0585">
        <w:rPr>
          <w:bCs/>
          <w:color w:val="000000" w:themeColor="text1"/>
          <w:sz w:val="28"/>
          <w:szCs w:val="28"/>
        </w:rPr>
        <w:t xml:space="preserve">страхования </w:t>
      </w:r>
      <w:r>
        <w:rPr>
          <w:bCs/>
          <w:color w:val="000000" w:themeColor="text1"/>
          <w:sz w:val="28"/>
          <w:szCs w:val="28"/>
        </w:rPr>
        <w:t xml:space="preserve">- </w:t>
      </w:r>
      <w:r w:rsidRPr="00FE6100">
        <w:rPr>
          <w:bCs/>
          <w:color w:val="000000" w:themeColor="text1"/>
          <w:sz w:val="28"/>
          <w:szCs w:val="28"/>
        </w:rPr>
        <w:t xml:space="preserve">Отделение Фонда пенсионного и социального страхования РФ по Республике Крым </w:t>
      </w:r>
      <w:r w:rsidRPr="00BC0F1D">
        <w:rPr>
          <w:bCs/>
          <w:color w:val="000000" w:themeColor="text1"/>
          <w:sz w:val="28"/>
          <w:szCs w:val="28"/>
        </w:rPr>
        <w:t>расчет по начисленным и уплаченным страховым взносам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 (ЕФС</w:t>
      </w:r>
      <w:r w:rsidRPr="00BC0F1D">
        <w:rPr>
          <w:rStyle w:val="FontStyle24"/>
          <w:color w:val="000000" w:themeColor="text1"/>
          <w:sz w:val="28"/>
          <w:szCs w:val="28"/>
        </w:rPr>
        <w:t>-1)</w:t>
      </w:r>
      <w:r w:rsidRPr="00B543E2">
        <w:rPr>
          <w:color w:val="000000" w:themeColor="text1"/>
          <w:sz w:val="28"/>
          <w:szCs w:val="28"/>
        </w:rPr>
        <w:t xml:space="preserve"> </w:t>
      </w:r>
      <w:r w:rsidRPr="00BC0F1D">
        <w:rPr>
          <w:color w:val="000000" w:themeColor="text1"/>
          <w:sz w:val="28"/>
          <w:szCs w:val="28"/>
        </w:rPr>
        <w:t xml:space="preserve">за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</w:t>
      </w:r>
      <w:r w:rsidR="00204A5E">
        <w:rPr>
          <w:sz w:val="28"/>
          <w:szCs w:val="28"/>
        </w:rPr>
        <w:t xml:space="preserve"> изъяты</w:t>
      </w:r>
      <w:r w:rsidRPr="007460CE" w:rsidR="00204A5E">
        <w:rPr>
          <w:sz w:val="28"/>
          <w:szCs w:val="28"/>
        </w:rPr>
        <w:t>&gt;</w:t>
      </w:r>
      <w:r>
        <w:rPr>
          <w:rStyle w:val="FontStyle24"/>
          <w:color w:val="000000" w:themeColor="text1"/>
          <w:sz w:val="28"/>
          <w:szCs w:val="28"/>
        </w:rPr>
        <w:t xml:space="preserve">года </w:t>
      </w:r>
      <w:r w:rsidRPr="00BC0F1D">
        <w:rPr>
          <w:rStyle w:val="FontStyle24"/>
          <w:color w:val="000000" w:themeColor="text1"/>
          <w:sz w:val="28"/>
          <w:szCs w:val="28"/>
        </w:rPr>
        <w:t xml:space="preserve">за </w:t>
      </w:r>
      <w:r>
        <w:rPr>
          <w:rStyle w:val="FontStyle24"/>
          <w:color w:val="000000" w:themeColor="text1"/>
          <w:sz w:val="28"/>
          <w:szCs w:val="28"/>
        </w:rPr>
        <w:t>юридическое лиц</w:t>
      </w:r>
      <w:r>
        <w:rPr>
          <w:rStyle w:val="FontStyle24"/>
          <w:color w:val="000000" w:themeColor="text1"/>
          <w:sz w:val="28"/>
          <w:szCs w:val="28"/>
        </w:rPr>
        <w:t xml:space="preserve">о </w:t>
      </w:r>
      <w:r w:rsidRPr="006F15B3">
        <w:rPr>
          <w:color w:val="000000" w:themeColor="text1"/>
          <w:sz w:val="28"/>
          <w:szCs w:val="28"/>
        </w:rPr>
        <w:t>ООО</w:t>
      </w:r>
      <w:r w:rsidRPr="006F15B3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ТОРГОВЫЙ ДОМ «ДОЛЬЧЕ ВИТА КРЫМ»»</w:t>
      </w:r>
      <w:r w:rsidRPr="00BC0F1D">
        <w:rPr>
          <w:rStyle w:val="FontStyle24"/>
          <w:color w:val="000000" w:themeColor="text1"/>
          <w:sz w:val="28"/>
          <w:szCs w:val="28"/>
        </w:rPr>
        <w:t>,</w:t>
      </w:r>
      <w:r>
        <w:rPr>
          <w:rStyle w:val="FontStyle24"/>
          <w:color w:val="000000" w:themeColor="text1"/>
          <w:sz w:val="28"/>
          <w:szCs w:val="28"/>
        </w:rPr>
        <w:t xml:space="preserve"> предоставив таковой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>
        <w:rPr>
          <w:rStyle w:val="FontStyle24"/>
          <w:color w:val="000000" w:themeColor="text1"/>
          <w:sz w:val="28"/>
          <w:szCs w:val="28"/>
        </w:rPr>
        <w:t>г.,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чем нарушил  </w:t>
      </w:r>
      <w:hyperlink r:id="rId4" w:history="1">
        <w:r w:rsidRPr="00BC0F1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</w:t>
      </w:r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ев на производстве и профессиональных заболеваний». 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я, в случае согласия лица на уведомление таким способом и при фиксации факта отправки и доставки СМС-извещения адресату).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FF62E9">
        <w:rPr>
          <w:color w:val="000000" w:themeColor="text1"/>
          <w:sz w:val="28"/>
          <w:szCs w:val="28"/>
        </w:rPr>
        <w:t>.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F62E9">
        <w:rPr>
          <w:color w:val="000000" w:themeColor="text1"/>
          <w:sz w:val="28"/>
          <w:szCs w:val="28"/>
        </w:rPr>
        <w:t xml:space="preserve">. 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 рассмотреть дело в его отсутствие, заблаговременно в суд с ходатайствами не обращался. 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FF62E9">
        <w:rPr>
          <w:color w:val="000000" w:themeColor="text1"/>
          <w:sz w:val="28"/>
          <w:szCs w:val="28"/>
        </w:rPr>
        <w:t>.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F62E9">
        <w:rPr>
          <w:color w:val="000000" w:themeColor="text1"/>
          <w:sz w:val="28"/>
          <w:szCs w:val="28"/>
        </w:rPr>
        <w:t>.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711583" w:rsidRPr="00BC0F1D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1CCF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иальные органы Фонда социального страхования Российской Федерации. 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ссийской Федерации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им функции по выработке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числа месяца, следующего за отчетным периодом.</w:t>
      </w:r>
    </w:p>
    <w:p w:rsidR="00F254D9" w:rsidRPr="00BC0F1D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нерабочим праздничным днем, днем окончания срока считается ближайший следующий за ним рабочий день.</w:t>
      </w:r>
    </w:p>
    <w:p w:rsidR="00F254D9" w:rsidRPr="00BC0F1D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нкт 24 постановления Пленума Верховного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bCs/>
          <w:sz w:val="28"/>
          <w:szCs w:val="28"/>
        </w:rPr>
        <w:t>Ответственность по ч. 2 ст. 1</w:t>
      </w:r>
      <w:r w:rsidRPr="00BC0F1D">
        <w:rPr>
          <w:rFonts w:ascii="Times New Roman" w:hAnsi="Times New Roman" w:cs="Times New Roman"/>
          <w:bCs/>
          <w:sz w:val="28"/>
          <w:szCs w:val="28"/>
        </w:rPr>
        <w:t>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</w:t>
      </w:r>
      <w:r w:rsidRPr="00BC0F1D">
        <w:rPr>
          <w:rFonts w:ascii="Times New Roman" w:hAnsi="Times New Roman" w:cs="Times New Roman"/>
          <w:bCs/>
          <w:sz w:val="28"/>
          <w:szCs w:val="28"/>
        </w:rPr>
        <w:t>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BC0F1D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C0F1D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FF62E9">
        <w:rPr>
          <w:color w:val="000000" w:themeColor="text1"/>
          <w:sz w:val="28"/>
          <w:szCs w:val="28"/>
        </w:rPr>
        <w:t xml:space="preserve">Намистюк В.А. </w:t>
      </w:r>
      <w:r w:rsidRPr="00BC0F1D">
        <w:rPr>
          <w:sz w:val="28"/>
          <w:szCs w:val="28"/>
        </w:rPr>
        <w:t>совершил правонарушение, предусмотренное ч.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2 ст.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</w:t>
      </w:r>
      <w:r w:rsidRPr="00BC0F1D">
        <w:rPr>
          <w:sz w:val="28"/>
          <w:szCs w:val="28"/>
        </w:rPr>
        <w:t>ударственных внебюджетных фондов, осуществляющие контроль за уплатой страховых взносов.</w:t>
      </w:r>
    </w:p>
    <w:p w:rsidR="007722E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C0F1D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FF62E9">
        <w:rPr>
          <w:color w:val="000000" w:themeColor="text1"/>
          <w:sz w:val="28"/>
          <w:szCs w:val="28"/>
        </w:rPr>
        <w:t>.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F62E9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BC0F1D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подтверждается совокупностью исследованных в </w:t>
      </w:r>
      <w:r w:rsidRPr="00BC0F1D">
        <w:rPr>
          <w:rFonts w:ascii="Times New Roman" w:hAnsi="Times New Roman" w:cs="Times New Roman"/>
          <w:sz w:val="28"/>
          <w:szCs w:val="28"/>
        </w:rPr>
        <w:t>судебном заседании доказательств, а именно: протоколом</w:t>
      </w:r>
      <w:r w:rsidRPr="00BC0F1D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BC0F1D" w:rsidR="003B152D">
        <w:rPr>
          <w:rFonts w:ascii="Times New Roman" w:hAnsi="Times New Roman" w:cs="Times New Roman"/>
          <w:sz w:val="28"/>
          <w:szCs w:val="28"/>
        </w:rPr>
        <w:t>№</w:t>
      </w:r>
      <w:r w:rsidRPr="00BC0F1D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 w:rsidR="00FF62E9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 w:rsidRPr="00BC0F1D">
        <w:rPr>
          <w:rFonts w:ascii="Times New Roman" w:hAnsi="Times New Roman" w:cs="Times New Roman"/>
          <w:sz w:val="28"/>
          <w:szCs w:val="28"/>
        </w:rPr>
        <w:t>.</w:t>
      </w:r>
      <w:r w:rsidRPr="00BC0F1D" w:rsidR="00F47B31">
        <w:rPr>
          <w:rFonts w:ascii="Times New Roman" w:hAnsi="Times New Roman" w:cs="Times New Roman"/>
          <w:sz w:val="28"/>
          <w:szCs w:val="28"/>
        </w:rPr>
        <w:t>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="00FE6100">
        <w:rPr>
          <w:rFonts w:ascii="Times New Roman" w:hAnsi="Times New Roman" w:cs="Times New Roman"/>
          <w:sz w:val="28"/>
          <w:szCs w:val="28"/>
        </w:rPr>
        <w:t>уведомлением о страховом тарифе;</w:t>
      </w:r>
      <w:r w:rsidRPr="00FE6100" w:rsidR="00FE6100">
        <w:rPr>
          <w:rFonts w:ascii="Times New Roman" w:hAnsi="Times New Roman" w:cs="Times New Roman"/>
          <w:sz w:val="28"/>
          <w:szCs w:val="28"/>
        </w:rPr>
        <w:t xml:space="preserve"> </w:t>
      </w:r>
      <w:r w:rsidR="00FE6100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BC0F1D" w:rsidR="00FE6100">
        <w:rPr>
          <w:rFonts w:ascii="Times New Roman" w:hAnsi="Times New Roman" w:cs="Times New Roman"/>
          <w:sz w:val="28"/>
          <w:szCs w:val="28"/>
        </w:rPr>
        <w:t>о  регистрации в качестве страхователя; выпиской из ЕГРЮЛ; формой ЕФС-1;  протоколом проверки отчётности</w:t>
      </w:r>
      <w:r w:rsidR="00FE6100">
        <w:rPr>
          <w:rFonts w:ascii="Times New Roman" w:hAnsi="Times New Roman" w:cs="Times New Roman"/>
          <w:sz w:val="28"/>
          <w:szCs w:val="28"/>
        </w:rPr>
        <w:t>; уведомлением о доставке</w:t>
      </w:r>
      <w:r w:rsidRPr="00BC0F1D" w:rsidR="0080389A">
        <w:rPr>
          <w:rFonts w:ascii="Times New Roman" w:hAnsi="Times New Roman" w:cs="Times New Roman"/>
          <w:sz w:val="28"/>
          <w:szCs w:val="28"/>
        </w:rPr>
        <w:t>.</w:t>
      </w:r>
      <w:r w:rsidRPr="00BC0F1D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BC0F1D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FF62E9">
        <w:rPr>
          <w:color w:val="000000" w:themeColor="text1"/>
          <w:sz w:val="28"/>
          <w:szCs w:val="28"/>
        </w:rPr>
        <w:t>.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F62E9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что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 в рамках производства по делу об административном правонарушении.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енных частью 2 настоящей статьи.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7.3, 15.30, 19.3, 19.5, 19.5.1, 19.6, 19.8 - 19.8.2, 19.23, частями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 административного штрафа подлежит замене на предупреждение в соответстви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со статьей 4.1.1 настоящего Кодекса.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 должностному лицу 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FF62E9">
        <w:rPr>
          <w:color w:val="000000" w:themeColor="text1"/>
          <w:sz w:val="28"/>
          <w:szCs w:val="28"/>
        </w:rPr>
        <w:t>.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F62E9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наказание, в виде минимального административног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штрафа, предусмотренного санкцией данной статьи, на предупреждение в соответствии со статьей 4.1.1 настоящего Кодекса.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административных правонаруше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ниях, мировой судья,-</w:t>
      </w:r>
    </w:p>
    <w:p w:rsidR="00AA0585" w:rsidRPr="00BC0F1D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</w:t>
      </w:r>
      <w:r w:rsidRPr="006F15B3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</w:t>
      </w:r>
      <w:r w:rsidRPr="006F15B3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ООО</w:t>
      </w:r>
      <w:r w:rsidRPr="006F15B3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ТОРГОВЫЙ ДОМ «ДОЛЬЧЕ ВИТА КРЫМ»»</w:t>
      </w:r>
      <w:r w:rsidRPr="006F15B3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Виталия Анатольевича</w:t>
      </w:r>
      <w:r w:rsidRPr="00BC0F1D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ч. 2 ст. 15.33 Кодекса Российской Федерации об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 и назначить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BC0F1D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7460CE" w:rsidR="00204A5E">
        <w:rPr>
          <w:sz w:val="28"/>
          <w:szCs w:val="28"/>
        </w:rPr>
        <w:t>&lt;</w:t>
      </w:r>
      <w:r w:rsidR="00204A5E">
        <w:rPr>
          <w:sz w:val="28"/>
          <w:szCs w:val="28"/>
        </w:rPr>
        <w:t>данные изъяты</w:t>
      </w:r>
      <w:r w:rsidRPr="007460CE" w:rsidR="00204A5E">
        <w:rPr>
          <w:sz w:val="28"/>
          <w:szCs w:val="28"/>
        </w:rPr>
        <w:t>&gt;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 наказание на предуп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реждение</w:t>
      </w:r>
      <w:r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BC0F1D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BC0F1D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BC0F1D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со дня вручения или получения копии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постановления.</w:t>
      </w:r>
    </w:p>
    <w:p w:rsidR="00AA0585" w:rsidRPr="00BC0F1D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FF62E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F62E9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204A5E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204A5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204A5E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FF62E9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204A5E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4A5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204A5E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204A5E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4A5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204A5E">
        <w:rPr>
          <w:rFonts w:ascii="Times New Roman" w:hAnsi="Times New Roman" w:cs="Times New Roman"/>
          <w:color w:val="FFFFFF" w:themeColor="background1"/>
          <w:sz w:val="28"/>
          <w:szCs w:val="28"/>
        </w:rPr>
        <w:t>силу.</w:t>
      </w:r>
    </w:p>
    <w:p w:rsidR="00AA0585" w:rsidRPr="00204A5E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4A5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A5E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33D1"/>
    <w:rsid w:val="00166CD6"/>
    <w:rsid w:val="001833F1"/>
    <w:rsid w:val="001A23FE"/>
    <w:rsid w:val="001C2A4C"/>
    <w:rsid w:val="001C67EA"/>
    <w:rsid w:val="00204A5E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A2C1B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6F15B3"/>
    <w:rsid w:val="00703727"/>
    <w:rsid w:val="00711583"/>
    <w:rsid w:val="00715371"/>
    <w:rsid w:val="00743FCB"/>
    <w:rsid w:val="007460CE"/>
    <w:rsid w:val="007575E3"/>
    <w:rsid w:val="0076343B"/>
    <w:rsid w:val="007722E5"/>
    <w:rsid w:val="00780429"/>
    <w:rsid w:val="00783D4D"/>
    <w:rsid w:val="00784682"/>
    <w:rsid w:val="007920F5"/>
    <w:rsid w:val="007A2FFB"/>
    <w:rsid w:val="007B13BD"/>
    <w:rsid w:val="007C4BF4"/>
    <w:rsid w:val="007C6251"/>
    <w:rsid w:val="007F1671"/>
    <w:rsid w:val="0080389A"/>
    <w:rsid w:val="008049EF"/>
    <w:rsid w:val="00837667"/>
    <w:rsid w:val="008420F1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E6100"/>
    <w:rsid w:val="00FE7811"/>
    <w:rsid w:val="00FF5357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