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AF5" w:rsidRPr="00E93034" w:rsidP="00273E33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="00053F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5-32-350/2024</w:t>
      </w:r>
    </w:p>
    <w:p w:rsidR="00813AF5" w:rsidRPr="00440E99" w:rsidP="00273E33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13AF5" w:rsidRPr="00440E99" w:rsidP="00273E33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13AF5" w:rsidRPr="00440E99" w:rsidP="00273E33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>03</w:t>
      </w:r>
      <w:r w:rsidR="00E9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E930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года  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440E99" w:rsidR="00273E3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 w:rsidR="00BB7F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40E99" w:rsidR="00200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0E9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   г. </w:t>
      </w:r>
      <w:r w:rsidR="00E93034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813AF5" w:rsidRPr="00440E99" w:rsidP="00D6130F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40E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Чобан-Заде, 26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D613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="00053FB3">
        <w:rPr>
          <w:rFonts w:ascii="Times New Roman" w:hAnsi="Times New Roman" w:cs="Times New Roman"/>
          <w:sz w:val="28"/>
          <w:szCs w:val="28"/>
        </w:rPr>
        <w:t>Прозоркиной</w:t>
      </w:r>
      <w:r w:rsidR="00053FB3">
        <w:rPr>
          <w:rFonts w:ascii="Times New Roman" w:hAnsi="Times New Roman" w:cs="Times New Roman"/>
          <w:sz w:val="28"/>
          <w:szCs w:val="28"/>
        </w:rPr>
        <w:t xml:space="preserve"> Елены Евгеньевны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397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по ст.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440E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813AF5" w:rsidRPr="00440E99" w:rsidP="00273E33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13AF5" w:rsidRPr="00EF0FB2" w:rsidP="00EF0FB2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Прозоркина</w:t>
      </w:r>
      <w:r>
        <w:rPr>
          <w:rFonts w:ascii="Times New Roman" w:hAnsi="Times New Roman" w:cs="Times New Roman"/>
          <w:sz w:val="28"/>
          <w:szCs w:val="28"/>
        </w:rPr>
        <w:t xml:space="preserve"> Е.Е.</w:t>
      </w:r>
      <w:r w:rsidRPr="00053FB3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sz w:val="28"/>
          <w:szCs w:val="28"/>
        </w:rPr>
        <w:t>, не принял</w:t>
      </w:r>
      <w:r w:rsidR="006850B2">
        <w:rPr>
          <w:rFonts w:ascii="Times New Roman" w:hAnsi="Times New Roman" w:cs="Times New Roman"/>
          <w:sz w:val="28"/>
          <w:szCs w:val="28"/>
        </w:rPr>
        <w:t>а</w:t>
      </w:r>
      <w:r w:rsidRPr="00053FB3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sz w:val="28"/>
          <w:szCs w:val="28"/>
        </w:rPr>
        <w:t xml:space="preserve">года меры по выполнению представления 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sz w:val="28"/>
          <w:szCs w:val="28"/>
        </w:rPr>
        <w:t>года об устранении причин и условий, способствовавших совершению административного правонарушения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3FB3" w:rsidRP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в случаях,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должностное лицо </w:t>
      </w:r>
      <w:r>
        <w:rPr>
          <w:rFonts w:ascii="Times New Roman" w:hAnsi="Times New Roman" w:cs="Times New Roman"/>
          <w:sz w:val="28"/>
          <w:szCs w:val="28"/>
        </w:rPr>
        <w:t>Прозоркина</w:t>
      </w:r>
      <w:r>
        <w:rPr>
          <w:rFonts w:ascii="Times New Roman" w:hAnsi="Times New Roman" w:cs="Times New Roman"/>
          <w:sz w:val="28"/>
          <w:szCs w:val="28"/>
        </w:rPr>
        <w:t xml:space="preserve"> Е.Е.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, о времени и месте рассмотрения дела извещал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судебных извещений по указанным в протоколе об административном правонарушении месту жительства и месту нахождения организации, возвращенным в судебный участок с отметками почтовых отделений «истек срок хранения», ходатайство об отложении слушания дела, а также иных ходатайств не представил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194E" w:rsidRP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Прозоркиной</w:t>
      </w:r>
      <w:r>
        <w:rPr>
          <w:rFonts w:ascii="Times New Roman" w:hAnsi="Times New Roman" w:cs="Times New Roman"/>
          <w:sz w:val="28"/>
          <w:szCs w:val="28"/>
        </w:rPr>
        <w:t xml:space="preserve"> Е.Е.</w:t>
      </w: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письменные материалы дела об административном правонарушении, прихожу к выводу о наличие в действиях должностного лица </w:t>
      </w:r>
      <w:r>
        <w:rPr>
          <w:rFonts w:ascii="Times New Roman" w:hAnsi="Times New Roman" w:cs="Times New Roman"/>
          <w:sz w:val="28"/>
          <w:szCs w:val="28"/>
        </w:rPr>
        <w:t>Прозоркина</w:t>
      </w:r>
      <w:r>
        <w:rPr>
          <w:rFonts w:ascii="Times New Roman" w:hAnsi="Times New Roman" w:cs="Times New Roman"/>
          <w:sz w:val="28"/>
          <w:szCs w:val="28"/>
        </w:rPr>
        <w:t xml:space="preserve"> Е.Е.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административного правонарушения, предусмотренного ст. 19.6 КоАП РФ, по следующим основаниям.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19.6 КоАП РФ предусмотрена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813AF5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Объективная сторона данного административного правонарушения выражается в игнорировании соответствующим должностным лицом постановления (представления) органа (должностного лица), рассмотревшего дело об административном правонарушении, по устранению причин и условий, способствовавших его совершению.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Судебным разбирательством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направлено письмо, в котором указано о необходимости в соответствии с п.1 ст. 9 Закона № 127-ФЗ обращения с заявлением о признании должника банкротом в арбитражный суд.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в арбитражный суд направлено не было. В связи с чем, Межрайонной ИФНС России № 5 по Республике Крым в отношении руководителя предприятия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Прозоркиной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Еленой Евгеньевной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 протокол об административном правонарушении по </w:t>
      </w:r>
      <w:r w:rsidR="0032397B">
        <w:rPr>
          <w:color w:val="000000" w:themeColor="text1"/>
          <w:sz w:val="28"/>
          <w:szCs w:val="28"/>
        </w:rPr>
        <w:t>&lt;данные изъяты</w:t>
      </w:r>
      <w:r w:rsidR="0032397B">
        <w:rPr>
          <w:color w:val="000000" w:themeColor="text1"/>
          <w:sz w:val="28"/>
          <w:szCs w:val="28"/>
        </w:rPr>
        <w:t xml:space="preserve">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АП РФ 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на основании которого вынесено постановление о привлечении к ответственности 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принятого Постановления о привлечении к ответственности, на основании ст. 29.13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АП, руководителю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Прозоркиной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Еленой Евгеньевной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вынесено представление 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об устранении причин и условий, способствовавших совершению административного правонарушения, в котором в частности указано, что непринятие мер по устранению нарушений влечет за собой административную ответственность в соответствии со ст. 19.6 КоАП РФ - непринятие мер по устранению причин и условий, способствовавших совершению административного правонарушения.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принятых мерах необходимо было сообщить письменно в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Межрайонную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ИФНС № 5 по Республике Крым в течение месяца со дня получения представления.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представление было направлено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Прозоркиной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Елене Евгеньевне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административно с почтовым идентификатором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- неудачная попытка вручения,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- возврат из-за истечения срока хранения.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граничный срок представления информации о принятых мерах.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в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Межрайонную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ИФНС России по Республике Крым по состоянию на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 информация о принятых мерах по устранению нарушений от руководителя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" не поступала.</w:t>
      </w:r>
    </w:p>
    <w:p w:rsid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за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числится ОТРИЦАТЕЛЬНОЕ САЛЬДО ЕНС задолженность на сумму —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руб. в том числе по основному долгу -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пеня -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руб., штраф -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Таким образом,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Прозоркиной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Еленой Евгеньевной (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исполнено представление 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года, а именно: не направлено заявление в Арбитражный суд и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предоставлена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устранении установленных нарушений начальнику Межрайонной ИФНС России по Республике Крым в течение месяца со дня получения представления.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Состав ст. 19.6 КоАП РФ, является формальным, в данном случае, объективная сторона правонарушения заключается в невыполнении в установленный срок представления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не принятие должностным лицом 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надлежащему и своевременному исполнению представления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 w:rsidR="006850B2">
        <w:rPr>
          <w:rFonts w:ascii="Times New Roman" w:hAnsi="Times New Roman" w:cs="Times New Roman"/>
          <w:sz w:val="28"/>
          <w:szCs w:val="28"/>
        </w:rPr>
        <w:t xml:space="preserve">№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053FB3" w:rsidR="006850B2">
        <w:rPr>
          <w:rFonts w:ascii="Times New Roman" w:hAnsi="Times New Roman" w:cs="Times New Roman"/>
          <w:sz w:val="28"/>
          <w:szCs w:val="28"/>
        </w:rPr>
        <w:t>года</w:t>
      </w:r>
      <w:r w:rsidRPr="00053FB3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об устранении причин и условий, способствовавших совершению административного правонарушения, образует состав административного правонарушения, предусмотренного ст. 19.6 КоАП РФ.</w:t>
      </w:r>
    </w:p>
    <w:p w:rsid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доказательства исследованы при рассмотрении дела с учетом всех обстоятельств, имеющих значение для правильного разрешения дела, соответствуют требованиям ст. 26.2 КоАП РФ, предъявляемым к такого рода доказательствам, ставить под сомнение достоверность изложенных в них сведений оснований не имеется, в связи с чем, мировой судья признает их допустимыми и достаточными для установления вины должностного лица 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вменяемого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правонарушения.</w:t>
      </w:r>
    </w:p>
    <w:p w:rsidR="00F40F87" w:rsidP="006850B2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Pr="00440E99" w:rsidR="000E3DBF">
        <w:rPr>
          <w:rFonts w:ascii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6850B2" w:rsidR="006850B2">
        <w:t xml:space="preserve"> 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исьмо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ст. 14.13 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устранении причин и условий, способствовавших совершению административного правонарушения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№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 в соответствии ст. 14.13 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рассмотрение дела об административном правонарушении ст. 19.6 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ротокол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№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ст. 19.6 КоА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 РФ.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9C2630" w:rsidRPr="00440E99" w:rsidP="00273E3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850B2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="006850B2">
        <w:rPr>
          <w:rFonts w:ascii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46271" w:rsidRPr="00540006" w:rsidP="00A4627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0006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 по делу доказательства в их совокупности, учитывая конкретные обстоятельства  правонарушения, данные о личности виновного, мировой судья считает необходимым назначить директору ООО «</w:t>
      </w:r>
      <w:r w:rsidR="006850B2">
        <w:rPr>
          <w:rFonts w:ascii="Times New Roman" w:eastAsia="Calibri" w:hAnsi="Times New Roman" w:cs="Times New Roman"/>
          <w:sz w:val="28"/>
          <w:szCs w:val="28"/>
          <w:lang w:eastAsia="en-US"/>
        </w:rPr>
        <w:t>Горизонт</w:t>
      </w:r>
      <w:r w:rsidRPr="00540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Прозоркин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Pr="00540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 в виде административного штрафа, однако в минимально предусмотренном  санкцией данной части статьи размере.  </w:t>
      </w:r>
    </w:p>
    <w:p w:rsidR="00A46271" w:rsidRPr="00440E99" w:rsidP="00A462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440E99">
        <w:rPr>
          <w:rFonts w:ascii="Times New Roman" w:hAnsi="Times New Roman" w:cs="Times New Roman"/>
          <w:sz w:val="28"/>
          <w:szCs w:val="28"/>
        </w:rPr>
        <w:t>ст.ст</w:t>
      </w:r>
      <w:r w:rsidRPr="00440E99">
        <w:rPr>
          <w:rFonts w:ascii="Times New Roman" w:hAnsi="Times New Roman" w:cs="Times New Roman"/>
          <w:sz w:val="28"/>
          <w:szCs w:val="28"/>
        </w:rPr>
        <w:t>. 29.9-29.11 Кодекса Российской Федерации об административных правонарушениях, мировой судья,-</w:t>
      </w:r>
    </w:p>
    <w:p w:rsidR="00A46271" w:rsidRPr="00440E99" w:rsidP="00A46271">
      <w:pPr>
        <w:spacing w:after="0" w:line="240" w:lineRule="auto"/>
        <w:ind w:left="-284"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99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46271" w:rsidP="00A462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6850B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«Горизонт»  </w:t>
      </w:r>
      <w:r w:rsidR="006850B2">
        <w:rPr>
          <w:rFonts w:ascii="Times New Roman" w:hAnsi="Times New Roman" w:cs="Times New Roman"/>
          <w:sz w:val="28"/>
          <w:szCs w:val="28"/>
        </w:rPr>
        <w:t>Прозоркину</w:t>
      </w:r>
      <w:r w:rsidR="006850B2">
        <w:rPr>
          <w:rFonts w:ascii="Times New Roman" w:hAnsi="Times New Roman" w:cs="Times New Roman"/>
          <w:sz w:val="28"/>
          <w:szCs w:val="28"/>
        </w:rPr>
        <w:t xml:space="preserve"> Елену Евгеньевну</w:t>
      </w:r>
      <w:r w:rsidRPr="00440E99" w:rsidR="006850B2">
        <w:rPr>
          <w:rFonts w:ascii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hAnsi="Times New Roman" w:cs="Times New Roman"/>
          <w:sz w:val="28"/>
          <w:szCs w:val="28"/>
        </w:rPr>
        <w:t>виновн</w:t>
      </w:r>
      <w:r w:rsidR="006850B2">
        <w:rPr>
          <w:rFonts w:ascii="Times New Roman" w:hAnsi="Times New Roman" w:cs="Times New Roman"/>
          <w:sz w:val="28"/>
          <w:szCs w:val="28"/>
        </w:rPr>
        <w:t>ой</w:t>
      </w:r>
      <w:r w:rsidRPr="00440E9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</w:t>
      </w:r>
      <w:r w:rsidR="0019534E">
        <w:rPr>
          <w:rFonts w:ascii="Times New Roman" w:hAnsi="Times New Roman" w:cs="Times New Roman"/>
          <w:sz w:val="28"/>
          <w:szCs w:val="28"/>
        </w:rPr>
        <w:t>9</w:t>
      </w:r>
      <w:r w:rsidRPr="00440E99">
        <w:rPr>
          <w:rFonts w:ascii="Times New Roman" w:hAnsi="Times New Roman" w:cs="Times New Roman"/>
          <w:sz w:val="28"/>
          <w:szCs w:val="28"/>
        </w:rPr>
        <w:t>.6 Кодекса Российской Федерации об административных правонарушениях и назначить е</w:t>
      </w:r>
      <w:r w:rsidR="006850B2">
        <w:rPr>
          <w:rFonts w:ascii="Times New Roman" w:hAnsi="Times New Roman" w:cs="Times New Roman"/>
          <w:sz w:val="28"/>
          <w:szCs w:val="28"/>
        </w:rPr>
        <w:t>й</w:t>
      </w:r>
      <w:r w:rsidRPr="00440E99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</w:t>
      </w:r>
      <w:r w:rsidR="0032397B">
        <w:rPr>
          <w:color w:val="000000" w:themeColor="text1"/>
          <w:sz w:val="28"/>
          <w:szCs w:val="28"/>
        </w:rPr>
        <w:t xml:space="preserve">&lt;данные изъяты&gt; </w:t>
      </w:r>
      <w:r w:rsidRPr="00440E99">
        <w:rPr>
          <w:rFonts w:ascii="Times New Roman" w:hAnsi="Times New Roman" w:cs="Times New Roman"/>
          <w:sz w:val="28"/>
          <w:szCs w:val="28"/>
        </w:rPr>
        <w:t>рублей.</w:t>
      </w:r>
      <w:r w:rsidRPr="006850B2" w:rsidR="006850B2">
        <w:t xml:space="preserve"> </w:t>
      </w:r>
      <w:r w:rsidR="00685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 xml:space="preserve">Реквизиты для уплаты административного штрафа: </w:t>
      </w:r>
      <w:r w:rsidR="0032397B">
        <w:rPr>
          <w:color w:val="000000" w:themeColor="text1"/>
          <w:sz w:val="28"/>
          <w:szCs w:val="28"/>
        </w:rPr>
        <w:t>&lt;данные изъяты&gt;</w:t>
      </w:r>
      <w:r w:rsidRPr="00540006">
        <w:rPr>
          <w:rFonts w:ascii="Times New Roman" w:hAnsi="Times New Roman" w:cs="Times New Roman"/>
          <w:sz w:val="28"/>
          <w:szCs w:val="28"/>
        </w:rPr>
        <w:t>.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A46271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 w:rsidRPr="00540006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440E99">
        <w:rPr>
          <w:rFonts w:ascii="Times New Roman" w:hAnsi="Times New Roman"/>
          <w:sz w:val="28"/>
          <w:szCs w:val="28"/>
        </w:rPr>
        <w:t xml:space="preserve">остановление может быть обжаловано в </w:t>
      </w:r>
      <w:r w:rsidR="00F40F87">
        <w:rPr>
          <w:rFonts w:ascii="Times New Roman" w:hAnsi="Times New Roman"/>
          <w:sz w:val="28"/>
          <w:szCs w:val="28"/>
        </w:rPr>
        <w:t>Белогорский</w:t>
      </w:r>
      <w:r w:rsidRPr="00440E99">
        <w:rPr>
          <w:rFonts w:ascii="Times New Roman" w:hAnsi="Times New Roman"/>
          <w:sz w:val="28"/>
          <w:szCs w:val="28"/>
        </w:rPr>
        <w:t xml:space="preserve"> районный суд </w:t>
      </w:r>
      <w:r w:rsidR="00F40F87">
        <w:rPr>
          <w:rFonts w:ascii="Times New Roman" w:hAnsi="Times New Roman"/>
          <w:sz w:val="28"/>
          <w:szCs w:val="28"/>
        </w:rPr>
        <w:t xml:space="preserve">Республики Крым </w:t>
      </w:r>
      <w:r w:rsidRPr="00440E99">
        <w:rPr>
          <w:rFonts w:ascii="Times New Roman" w:hAnsi="Times New Roman"/>
          <w:sz w:val="28"/>
          <w:szCs w:val="28"/>
        </w:rPr>
        <w:t>через мирового судью судебного участка №</w:t>
      </w:r>
      <w:r w:rsidR="00F40F87">
        <w:rPr>
          <w:rFonts w:ascii="Times New Roman" w:hAnsi="Times New Roman"/>
          <w:sz w:val="28"/>
          <w:szCs w:val="28"/>
        </w:rPr>
        <w:t>32</w:t>
      </w:r>
      <w:r w:rsidRPr="00440E99">
        <w:rPr>
          <w:rFonts w:ascii="Times New Roman" w:hAnsi="Times New Roman"/>
          <w:sz w:val="28"/>
          <w:szCs w:val="28"/>
        </w:rPr>
        <w:t xml:space="preserve"> </w:t>
      </w:r>
      <w:r w:rsidR="00F40F87">
        <w:rPr>
          <w:rFonts w:ascii="Times New Roman" w:hAnsi="Times New Roman"/>
          <w:sz w:val="28"/>
          <w:szCs w:val="28"/>
        </w:rPr>
        <w:t>Белогорского</w:t>
      </w:r>
      <w:r w:rsidRPr="00440E99">
        <w:rPr>
          <w:rFonts w:ascii="Times New Roman" w:hAnsi="Times New Roman"/>
          <w:sz w:val="28"/>
          <w:szCs w:val="28"/>
        </w:rPr>
        <w:t xml:space="preserve"> судебного района (</w:t>
      </w:r>
      <w:r w:rsidR="00F40F87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440E99">
        <w:rPr>
          <w:rFonts w:ascii="Times New Roman" w:hAnsi="Times New Roman"/>
          <w:sz w:val="28"/>
          <w:szCs w:val="28"/>
        </w:rPr>
        <w:t>) в течение 10 суток со дня вручения или получения копии постановления.</w:t>
      </w:r>
    </w:p>
    <w:p w:rsidR="00A46271" w:rsidRPr="00440E99" w:rsidP="00A46271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E9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61E71" w:rsidRPr="00761E71" w:rsidP="00761E71">
      <w:pPr>
        <w:spacing w:after="0" w:line="240" w:lineRule="auto"/>
        <w:ind w:right="17" w:firstLine="567"/>
        <w:rPr>
          <w:rFonts w:ascii="Times New Roman" w:hAnsi="Times New Roman" w:cs="Times New Roman"/>
          <w:sz w:val="28"/>
          <w:szCs w:val="28"/>
        </w:rPr>
      </w:pPr>
      <w:r w:rsidRPr="00761E71">
        <w:rPr>
          <w:rFonts w:ascii="Times New Roman" w:hAnsi="Times New Roman" w:cs="Times New Roman"/>
          <w:sz w:val="28"/>
          <w:szCs w:val="28"/>
        </w:rPr>
        <w:t>Мировой судья:</w:t>
      </w:r>
      <w:r w:rsidRPr="001953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/подпись/                                                       </w:t>
      </w:r>
      <w:r w:rsidRPr="00761E71">
        <w:rPr>
          <w:rFonts w:ascii="Times New Roman" w:hAnsi="Times New Roman" w:cs="Times New Roman"/>
          <w:sz w:val="28"/>
          <w:szCs w:val="28"/>
        </w:rPr>
        <w:t>С.Р. Новиков</w:t>
      </w:r>
    </w:p>
    <w:p w:rsidR="00761E71" w:rsidRPr="0019534E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3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761E71" w:rsidRPr="0019534E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3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761E71" w:rsidRPr="0019534E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34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46F14" w:rsidRPr="0019534E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3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19534E">
      <w:headerReference w:type="default" r:id="rId4"/>
      <w:pgSz w:w="11906" w:h="16838"/>
      <w:pgMar w:top="851" w:right="567" w:bottom="568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EF0F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97B">
          <w:rPr>
            <w:noProof/>
          </w:rPr>
          <w:t>4</w:t>
        </w:r>
        <w:r>
          <w:fldChar w:fldCharType="end"/>
        </w:r>
      </w:p>
    </w:sdtContent>
  </w:sdt>
  <w:p w:rsidR="00EF0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4"/>
    <w:rsid w:val="00036616"/>
    <w:rsid w:val="00053FB3"/>
    <w:rsid w:val="000804B6"/>
    <w:rsid w:val="00090143"/>
    <w:rsid w:val="000B027F"/>
    <w:rsid w:val="000E3DBF"/>
    <w:rsid w:val="0010526E"/>
    <w:rsid w:val="001351CF"/>
    <w:rsid w:val="001440EE"/>
    <w:rsid w:val="00146BC5"/>
    <w:rsid w:val="00162700"/>
    <w:rsid w:val="001651C1"/>
    <w:rsid w:val="0019534E"/>
    <w:rsid w:val="001A110D"/>
    <w:rsid w:val="00200030"/>
    <w:rsid w:val="00215B9B"/>
    <w:rsid w:val="00230488"/>
    <w:rsid w:val="00252CC1"/>
    <w:rsid w:val="00273E33"/>
    <w:rsid w:val="00274482"/>
    <w:rsid w:val="00303B07"/>
    <w:rsid w:val="00304FB5"/>
    <w:rsid w:val="0032397B"/>
    <w:rsid w:val="003B7AA6"/>
    <w:rsid w:val="003B7ACC"/>
    <w:rsid w:val="003E0042"/>
    <w:rsid w:val="00440E99"/>
    <w:rsid w:val="00453DB1"/>
    <w:rsid w:val="00455DC6"/>
    <w:rsid w:val="004C22A9"/>
    <w:rsid w:val="004E26DD"/>
    <w:rsid w:val="00507448"/>
    <w:rsid w:val="00540006"/>
    <w:rsid w:val="00546F14"/>
    <w:rsid w:val="00576DF2"/>
    <w:rsid w:val="00586A5E"/>
    <w:rsid w:val="005B0617"/>
    <w:rsid w:val="005B1677"/>
    <w:rsid w:val="005C7BF1"/>
    <w:rsid w:val="005E7FD7"/>
    <w:rsid w:val="006759F5"/>
    <w:rsid w:val="00683B25"/>
    <w:rsid w:val="006850B2"/>
    <w:rsid w:val="006C34CF"/>
    <w:rsid w:val="006E7929"/>
    <w:rsid w:val="007058DA"/>
    <w:rsid w:val="00754A36"/>
    <w:rsid w:val="00761E71"/>
    <w:rsid w:val="00766013"/>
    <w:rsid w:val="00771D10"/>
    <w:rsid w:val="00791627"/>
    <w:rsid w:val="00791A6C"/>
    <w:rsid w:val="00794BF1"/>
    <w:rsid w:val="007B15A6"/>
    <w:rsid w:val="007E2F23"/>
    <w:rsid w:val="007F1273"/>
    <w:rsid w:val="00813AF5"/>
    <w:rsid w:val="008373EC"/>
    <w:rsid w:val="00882436"/>
    <w:rsid w:val="00891C0B"/>
    <w:rsid w:val="00896FF1"/>
    <w:rsid w:val="00920034"/>
    <w:rsid w:val="009652E6"/>
    <w:rsid w:val="009727E3"/>
    <w:rsid w:val="009C2630"/>
    <w:rsid w:val="009E386E"/>
    <w:rsid w:val="009F2769"/>
    <w:rsid w:val="00A40DD8"/>
    <w:rsid w:val="00A46271"/>
    <w:rsid w:val="00A533D8"/>
    <w:rsid w:val="00A62F10"/>
    <w:rsid w:val="00A84814"/>
    <w:rsid w:val="00AE517B"/>
    <w:rsid w:val="00AF2B9C"/>
    <w:rsid w:val="00B21488"/>
    <w:rsid w:val="00BB7F2C"/>
    <w:rsid w:val="00C34B43"/>
    <w:rsid w:val="00C85356"/>
    <w:rsid w:val="00CA7F7E"/>
    <w:rsid w:val="00CB2492"/>
    <w:rsid w:val="00CE208F"/>
    <w:rsid w:val="00CF36D8"/>
    <w:rsid w:val="00D0341F"/>
    <w:rsid w:val="00D50F6D"/>
    <w:rsid w:val="00D52F40"/>
    <w:rsid w:val="00D6130F"/>
    <w:rsid w:val="00D90DCF"/>
    <w:rsid w:val="00D96628"/>
    <w:rsid w:val="00DD7B64"/>
    <w:rsid w:val="00DE3260"/>
    <w:rsid w:val="00DF69DC"/>
    <w:rsid w:val="00E02B59"/>
    <w:rsid w:val="00E11752"/>
    <w:rsid w:val="00E1257A"/>
    <w:rsid w:val="00E14A39"/>
    <w:rsid w:val="00E17188"/>
    <w:rsid w:val="00E361B2"/>
    <w:rsid w:val="00E60465"/>
    <w:rsid w:val="00E612A1"/>
    <w:rsid w:val="00E9194E"/>
    <w:rsid w:val="00E9224F"/>
    <w:rsid w:val="00E93034"/>
    <w:rsid w:val="00ED63BF"/>
    <w:rsid w:val="00EF0FB2"/>
    <w:rsid w:val="00EF62A3"/>
    <w:rsid w:val="00F2665C"/>
    <w:rsid w:val="00F40F87"/>
    <w:rsid w:val="00F46497"/>
    <w:rsid w:val="00F579AE"/>
    <w:rsid w:val="00F71DA2"/>
    <w:rsid w:val="00FB35C7"/>
    <w:rsid w:val="00FE0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AF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81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13AF5"/>
    <w:rPr>
      <w:rFonts w:eastAsiaTheme="minorEastAsia"/>
      <w:lang w:eastAsia="ru-RU"/>
    </w:rPr>
  </w:style>
  <w:style w:type="character" w:customStyle="1" w:styleId="s4">
    <w:name w:val="s4"/>
    <w:uiPriority w:val="99"/>
    <w:rsid w:val="00813AF5"/>
  </w:style>
  <w:style w:type="character" w:styleId="Hyperlink">
    <w:name w:val="Hyperlink"/>
    <w:basedOn w:val="DefaultParagraphFont"/>
    <w:uiPriority w:val="99"/>
    <w:semiHidden/>
    <w:unhideWhenUsed/>
    <w:rsid w:val="00813AF5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0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03B0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21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15B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