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FF5682">
        <w:rPr>
          <w:b/>
          <w:noProof/>
          <w:sz w:val="28"/>
          <w:szCs w:val="28"/>
          <w:lang w:val="uk-UA"/>
        </w:rPr>
        <w:t>372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8E12F6">
        <w:rPr>
          <w:color w:val="000000" w:themeColor="text1"/>
          <w:sz w:val="28"/>
          <w:szCs w:val="28"/>
        </w:rPr>
        <w:t xml:space="preserve"> сентября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</w:t>
      </w:r>
      <w:r w:rsidRPr="00CF491E">
        <w:rPr>
          <w:color w:val="000000" w:themeColor="text1"/>
          <w:sz w:val="28"/>
          <w:szCs w:val="28"/>
        </w:rPr>
        <w:t>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FF5682">
        <w:rPr>
          <w:color w:val="000000" w:themeColor="text1"/>
          <w:sz w:val="28"/>
          <w:szCs w:val="28"/>
        </w:rPr>
        <w:t>Иванишина Сергея Анатольевича</w:t>
      </w:r>
      <w:r w:rsidR="00681C7A">
        <w:rPr>
          <w:color w:val="000000" w:themeColor="text1"/>
          <w:sz w:val="28"/>
          <w:szCs w:val="28"/>
        </w:rPr>
        <w:t xml:space="preserve">,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Иванишин С.А.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 w:rsidR="00AD0098"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на праве собственности</w:t>
      </w:r>
      <w:r>
        <w:rPr>
          <w:color w:val="000000" w:themeColor="text1"/>
          <w:sz w:val="28"/>
          <w:szCs w:val="28"/>
        </w:rPr>
        <w:t xml:space="preserve">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</w:t>
      </w:r>
      <w:r>
        <w:rPr>
          <w:rFonts w:eastAsiaTheme="minorHAnsi"/>
          <w:sz w:val="28"/>
          <w:szCs w:val="28"/>
          <w:lang w:eastAsia="en-US"/>
        </w:rPr>
        <w:t>,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>тем самым совершил административное правонарушение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Иванишин С.А.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FF5682">
        <w:rPr>
          <w:color w:val="000000" w:themeColor="text1"/>
          <w:sz w:val="28"/>
          <w:szCs w:val="28"/>
        </w:rPr>
        <w:t>Иванишина С.А.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FF5682">
        <w:rPr>
          <w:color w:val="000000" w:themeColor="text1"/>
          <w:sz w:val="28"/>
          <w:szCs w:val="28"/>
        </w:rPr>
        <w:t xml:space="preserve">Иванишин С.А.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</w:t>
      </w:r>
      <w:r w:rsidRPr="00CF491E">
        <w:rPr>
          <w:sz w:val="28"/>
          <w:szCs w:val="28"/>
        </w:rPr>
        <w:t>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</w:t>
      </w:r>
      <w:r>
        <w:rPr>
          <w:sz w:val="28"/>
          <w:szCs w:val="28"/>
        </w:rPr>
        <w:t xml:space="preserve">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</w:t>
      </w:r>
      <w:r>
        <w:rPr>
          <w:sz w:val="28"/>
          <w:szCs w:val="28"/>
        </w:rPr>
        <w:t xml:space="preserve">анное транспортное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</w:t>
      </w:r>
      <w:r>
        <w:rPr>
          <w:sz w:val="28"/>
          <w:szCs w:val="28"/>
        </w:rPr>
        <w:t xml:space="preserve">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</w:t>
      </w:r>
      <w:r>
        <w:rPr>
          <w:sz w:val="28"/>
          <w:szCs w:val="28"/>
        </w:rPr>
        <w:t xml:space="preserve">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</w:t>
      </w:r>
      <w:r>
        <w:rPr>
          <w:sz w:val="28"/>
          <w:szCs w:val="28"/>
        </w:rPr>
        <w:t xml:space="preserve">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</w:t>
      </w:r>
      <w:r>
        <w:rPr>
          <w:sz w:val="28"/>
          <w:szCs w:val="28"/>
        </w:rPr>
        <w:t>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</w:t>
      </w:r>
      <w:r>
        <w:rPr>
          <w:sz w:val="28"/>
          <w:szCs w:val="28"/>
        </w:rPr>
        <w:t>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</w:t>
      </w:r>
      <w:r>
        <w:rPr>
          <w:sz w:val="28"/>
          <w:szCs w:val="28"/>
        </w:rPr>
        <w:t>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</w:t>
      </w:r>
      <w:r>
        <w:rPr>
          <w:sz w:val="28"/>
          <w:szCs w:val="28"/>
        </w:rPr>
        <w:t>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</w:t>
      </w:r>
      <w:r>
        <w:rPr>
          <w:sz w:val="28"/>
          <w:szCs w:val="28"/>
        </w:rPr>
        <w:t>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</w:t>
      </w:r>
      <w:r>
        <w:rPr>
          <w:sz w:val="28"/>
          <w:szCs w:val="28"/>
        </w:rPr>
        <w:t>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</w:t>
      </w:r>
      <w:r>
        <w:rPr>
          <w:sz w:val="28"/>
          <w:szCs w:val="28"/>
        </w:rPr>
        <w:t>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</w:t>
      </w:r>
      <w:r>
        <w:rPr>
          <w:sz w:val="28"/>
          <w:szCs w:val="28"/>
        </w:rPr>
        <w:t>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</w:t>
      </w:r>
      <w:r>
        <w:rPr>
          <w:sz w:val="28"/>
          <w:szCs w:val="28"/>
        </w:rPr>
        <w:t>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</w:t>
      </w:r>
      <w:r>
        <w:rPr>
          <w:sz w:val="28"/>
          <w:szCs w:val="28"/>
        </w:rPr>
        <w:t>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</w:t>
      </w:r>
      <w:r>
        <w:rPr>
          <w:sz w:val="28"/>
          <w:szCs w:val="28"/>
        </w:rPr>
        <w:t xml:space="preserve">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</w:t>
      </w:r>
      <w:r>
        <w:rPr>
          <w:sz w:val="28"/>
          <w:szCs w:val="28"/>
        </w:rPr>
        <w:t xml:space="preserve">государственного надзора и </w:t>
      </w:r>
      <w:r>
        <w:rPr>
          <w:sz w:val="28"/>
          <w:szCs w:val="28"/>
        </w:rPr>
        <w:t>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</w:t>
      </w:r>
      <w:r>
        <w:rPr>
          <w:sz w:val="28"/>
          <w:szCs w:val="28"/>
        </w:rPr>
        <w:t>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</w:t>
      </w:r>
      <w:r>
        <w:rPr>
          <w:sz w:val="28"/>
          <w:szCs w:val="28"/>
        </w:rPr>
        <w:t>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</w:t>
      </w:r>
      <w:r>
        <w:rPr>
          <w:sz w:val="28"/>
          <w:szCs w:val="28"/>
        </w:rPr>
        <w:t>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FF5682">
        <w:rPr>
          <w:color w:val="000000" w:themeColor="text1"/>
          <w:sz w:val="28"/>
          <w:szCs w:val="28"/>
        </w:rPr>
        <w:t xml:space="preserve">Иванишин С.А.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FF5682">
        <w:rPr>
          <w:color w:val="000000" w:themeColor="text1"/>
          <w:sz w:val="28"/>
          <w:szCs w:val="28"/>
        </w:rPr>
        <w:t>неустойчивость позы, резкое изменение кожных покровов лица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порядке, предусмотренном Пра</w:t>
      </w:r>
      <w:r>
        <w:rPr>
          <w:sz w:val="28"/>
          <w:szCs w:val="28"/>
        </w:rPr>
        <w:t xml:space="preserve">вилами, </w:t>
      </w:r>
      <w:r w:rsidR="00FF5682">
        <w:rPr>
          <w:color w:val="000000" w:themeColor="text1"/>
          <w:sz w:val="28"/>
          <w:szCs w:val="28"/>
        </w:rPr>
        <w:t xml:space="preserve">Иванишину С.А.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 w:rsidR="00FF5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г., от прохождения которого </w:t>
      </w:r>
      <w:r w:rsidR="00FF5682">
        <w:rPr>
          <w:color w:val="000000" w:themeColor="text1"/>
          <w:sz w:val="28"/>
          <w:szCs w:val="28"/>
        </w:rPr>
        <w:t xml:space="preserve">Иванишин С.А. </w:t>
      </w:r>
      <w:r>
        <w:rPr>
          <w:sz w:val="28"/>
          <w:szCs w:val="28"/>
        </w:rPr>
        <w:t xml:space="preserve">отказался, </w:t>
      </w:r>
      <w:r>
        <w:rPr>
          <w:sz w:val="28"/>
          <w:szCs w:val="28"/>
        </w:rPr>
        <w:t>в связи с чем, в соответствии с требованиями подпункта «а» пункта 8 Правил последний  был направлен сотрудниками ДПС ГИБДД на медицинское</w:t>
      </w:r>
      <w:r>
        <w:rPr>
          <w:sz w:val="28"/>
          <w:szCs w:val="28"/>
        </w:rPr>
        <w:t xml:space="preserve"> освидетельствование на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 в протоколе</w:t>
      </w:r>
      <w:r>
        <w:rPr>
          <w:color w:val="000000" w:themeColor="text1"/>
          <w:sz w:val="28"/>
          <w:szCs w:val="28"/>
        </w:rPr>
        <w:t xml:space="preserve">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прохождения медицинского освидетельств</w:t>
      </w:r>
      <w:r>
        <w:rPr>
          <w:color w:val="000000" w:themeColor="text1"/>
          <w:sz w:val="28"/>
          <w:szCs w:val="28"/>
        </w:rPr>
        <w:t xml:space="preserve">ования на состояние опьянения </w:t>
      </w:r>
      <w:r w:rsidR="00FF5682">
        <w:rPr>
          <w:color w:val="000000" w:themeColor="text1"/>
          <w:sz w:val="28"/>
          <w:szCs w:val="28"/>
        </w:rPr>
        <w:t xml:space="preserve">Иванишин С.А.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FF5682">
        <w:rPr>
          <w:color w:val="000000" w:themeColor="text1"/>
          <w:sz w:val="28"/>
          <w:szCs w:val="28"/>
        </w:rPr>
        <w:t xml:space="preserve">Иванишин С.А.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</w:t>
      </w:r>
      <w:r>
        <w:rPr>
          <w:color w:val="000000" w:themeColor="text1"/>
          <w:sz w:val="28"/>
          <w:szCs w:val="28"/>
        </w:rPr>
        <w:t>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FF5682">
        <w:rPr>
          <w:color w:val="000000" w:themeColor="text1"/>
          <w:sz w:val="28"/>
          <w:szCs w:val="28"/>
        </w:rPr>
        <w:t xml:space="preserve">Иванишиным С.А.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г., </w:t>
      </w:r>
      <w:r>
        <w:rPr>
          <w:sz w:val="28"/>
          <w:szCs w:val="28"/>
        </w:rPr>
        <w:t>составленным в соответствии с требованиями ст. 28.2 КоАП РФ, уполномоченным должностным лицом;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г.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Pr="00255840" w:rsidR="00612BB5">
        <w:rPr>
          <w:color w:val="000000" w:themeColor="text1"/>
          <w:sz w:val="28"/>
          <w:szCs w:val="28"/>
        </w:rPr>
        <w:t>&lt;</w:t>
      </w:r>
      <w:r w:rsidR="00612BB5">
        <w:rPr>
          <w:color w:val="000000" w:themeColor="text1"/>
          <w:sz w:val="28"/>
          <w:szCs w:val="28"/>
        </w:rPr>
        <w:t>данные изъяты</w:t>
      </w:r>
      <w:r w:rsidRPr="00255840" w:rsidR="00612BB5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FF5682">
        <w:rPr>
          <w:color w:val="000000" w:themeColor="text1"/>
          <w:sz w:val="28"/>
          <w:szCs w:val="28"/>
        </w:rPr>
        <w:t xml:space="preserve">Иванишину С.А. </w:t>
      </w:r>
      <w:r>
        <w:rPr>
          <w:color w:val="000000" w:themeColor="text1"/>
          <w:sz w:val="28"/>
          <w:szCs w:val="28"/>
        </w:rPr>
        <w:t xml:space="preserve">при наличии достаточных </w:t>
      </w:r>
      <w:r>
        <w:rPr>
          <w:color w:val="000000" w:themeColor="text1"/>
          <w:sz w:val="28"/>
          <w:szCs w:val="28"/>
        </w:rPr>
        <w:t>оснований полагать, что лицо, которое управляет транспортным средством, находится в состоянии опьянения,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исью, представленной на CD-диске, обозренной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FF5682">
        <w:rPr>
          <w:color w:val="000000" w:themeColor="text1"/>
          <w:sz w:val="28"/>
          <w:szCs w:val="28"/>
        </w:rPr>
        <w:t xml:space="preserve">Иванишина С.А. </w:t>
      </w:r>
      <w:r>
        <w:rPr>
          <w:color w:val="000000" w:themeColor="text1"/>
          <w:sz w:val="28"/>
          <w:szCs w:val="28"/>
          <w:shd w:val="clear" w:color="auto" w:fill="FFFFFF"/>
        </w:rPr>
        <w:t>составлялся инспектором ГИБДД при фиксации видеозаписью; 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рава, обязанности </w:t>
      </w:r>
      <w:r w:rsidR="00FF5682">
        <w:rPr>
          <w:color w:val="000000" w:themeColor="text1"/>
          <w:sz w:val="28"/>
          <w:szCs w:val="28"/>
        </w:rPr>
        <w:t xml:space="preserve">Иванишину С.А.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твования на состояние опьянения в медицинском учреждении, </w:t>
      </w:r>
      <w:r w:rsidR="00FF5682">
        <w:rPr>
          <w:color w:val="000000" w:themeColor="text1"/>
          <w:sz w:val="28"/>
          <w:szCs w:val="28"/>
        </w:rPr>
        <w:t>Иванишин С.А.</w:t>
      </w:r>
      <w:r w:rsidR="00284E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FF5682">
        <w:rPr>
          <w:color w:val="000000" w:themeColor="text1"/>
          <w:sz w:val="28"/>
          <w:szCs w:val="28"/>
        </w:rPr>
        <w:t xml:space="preserve">Иванишин С.А.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никаких замечаний к составленным протоколам как устно, так и письменно не внес; на водителя никакого давления со стороны инспекторов ГИБДД </w:t>
      </w:r>
      <w:r>
        <w:rPr>
          <w:color w:val="000000" w:themeColor="text1"/>
          <w:sz w:val="28"/>
          <w:szCs w:val="28"/>
          <w:shd w:val="clear" w:color="auto" w:fill="FFFFFF"/>
        </w:rPr>
        <w:t>не производилось, из видеозаписи не  усматривается; все процессуальные действия зафиксированы с помощью видеофиксации, копии документов вручены;</w:t>
      </w:r>
    </w:p>
    <w:p w:rsidR="00FF5682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карточкой учета ТС;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FF5682">
        <w:rPr>
          <w:color w:val="000000" w:themeColor="text1"/>
          <w:sz w:val="28"/>
          <w:szCs w:val="28"/>
        </w:rPr>
        <w:t>Иванишина С.А.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</w:t>
      </w:r>
      <w:r>
        <w:rPr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>
        <w:rPr>
          <w:sz w:val="28"/>
          <w:szCs w:val="28"/>
        </w:rPr>
        <w:t xml:space="preserve"> всех обстоятельств дела и для подтверждения виновности </w:t>
      </w:r>
      <w:r w:rsidR="00E3146C">
        <w:rPr>
          <w:color w:val="000000" w:themeColor="text1"/>
          <w:sz w:val="28"/>
          <w:szCs w:val="28"/>
        </w:rPr>
        <w:t xml:space="preserve">Иванишина С.А.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</w:t>
      </w:r>
      <w:r>
        <w:rPr>
          <w:sz w:val="28"/>
          <w:szCs w:val="28"/>
        </w:rPr>
        <w:t xml:space="preserve">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</w:t>
      </w:r>
      <w:r>
        <w:rPr>
          <w:sz w:val="28"/>
          <w:szCs w:val="28"/>
        </w:rPr>
        <w:t>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</w:t>
      </w:r>
      <w:r>
        <w:rPr>
          <w:sz w:val="28"/>
          <w:szCs w:val="28"/>
        </w:rPr>
        <w:t>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которых в соо</w:t>
      </w:r>
      <w:r>
        <w:rPr>
          <w:sz w:val="28"/>
          <w:szCs w:val="28"/>
        </w:rPr>
        <w:t>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 следует, что административный штраф как вид административного наказания по ч. 2 ст. 12.26 КоАП РФ может быть назначен только лицам, в отнош</w:t>
      </w:r>
      <w:r>
        <w:rPr>
          <w:sz w:val="28"/>
          <w:szCs w:val="28"/>
        </w:rPr>
        <w:t>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3.3 КоАП РФ, административный арест применяется только в качестве основного административного наказания и в соответствии со ст. 3.9 КоАП РФ за</w:t>
      </w:r>
      <w:r>
        <w:rPr>
          <w:sz w:val="28"/>
          <w:szCs w:val="28"/>
        </w:rPr>
        <w:t>ключается в содержании нарушителя в условиях изоляции от общества, устанавливается и назначается лишь в исключительных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3.1 КоАП РФ, административное наказание не может </w:t>
      </w:r>
      <w:r>
        <w:rPr>
          <w:sz w:val="28"/>
          <w:szCs w:val="28"/>
        </w:rPr>
        <w:t>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положений ч. 2 ст. 3.9 КоАП РФ, административный арест не может применяться к беременным </w:t>
      </w:r>
      <w:r>
        <w:rPr>
          <w:sz w:val="28"/>
          <w:szCs w:val="28"/>
        </w:rPr>
        <w:t xml:space="preserve">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</w:t>
      </w:r>
      <w:r>
        <w:rPr>
          <w:sz w:val="28"/>
          <w:szCs w:val="28"/>
        </w:rPr>
        <w:t>комитета Российской Федерации, органов внутренних дел, органов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>
        <w:rPr>
          <w:sz w:val="28"/>
          <w:szCs w:val="28"/>
        </w:rPr>
        <w:t>тствии с положениями ст. 32.8 КоАП РФ, 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</w:t>
      </w:r>
      <w:r>
        <w:rPr>
          <w:sz w:val="28"/>
          <w:szCs w:val="28"/>
        </w:rPr>
        <w:t>емом органами внутренних дел. Срок административного задержания засчитывается в срок административного ареста. Отбывание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Иванишин С.А.</w:t>
      </w:r>
      <w:r w:rsidR="00681C7A">
        <w:rPr>
          <w:sz w:val="28"/>
          <w:szCs w:val="28"/>
        </w:rPr>
        <w:t xml:space="preserve"> </w:t>
      </w:r>
      <w:r>
        <w:rPr>
          <w:sz w:val="28"/>
          <w:szCs w:val="28"/>
        </w:rPr>
        <w:t>не относится к</w:t>
      </w:r>
      <w:r>
        <w:rPr>
          <w:sz w:val="28"/>
          <w:szCs w:val="28"/>
        </w:rPr>
        <w:t xml:space="preserve"> категории лиц, к которым в соответствии с ч. 2 ст. 3.9 КоАП РФ не может применяться административный арест. Оснований для освобождения </w:t>
      </w:r>
      <w:r>
        <w:rPr>
          <w:color w:val="000000" w:themeColor="text1"/>
          <w:sz w:val="28"/>
          <w:szCs w:val="28"/>
        </w:rPr>
        <w:t>Иванишина С.А.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производство </w:t>
      </w:r>
      <w:r>
        <w:rPr>
          <w:sz w:val="28"/>
          <w:szCs w:val="28"/>
        </w:rPr>
        <w:t>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E3146C">
        <w:rPr>
          <w:color w:val="000000" w:themeColor="text1"/>
          <w:sz w:val="28"/>
          <w:szCs w:val="28"/>
        </w:rPr>
        <w:t xml:space="preserve">Иванишина С.А. </w:t>
      </w:r>
      <w:r>
        <w:rPr>
          <w:sz w:val="28"/>
          <w:szCs w:val="28"/>
        </w:rPr>
        <w:t>административному наказанию в виде минимально пред</w:t>
      </w:r>
      <w:r>
        <w:rPr>
          <w:sz w:val="28"/>
          <w:szCs w:val="28"/>
        </w:rPr>
        <w:t>усмотренного санкцией части статьи наказания - административного ареста сроком на 10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административных правонарушениях, миро</w:t>
      </w:r>
      <w:r>
        <w:rPr>
          <w:sz w:val="28"/>
          <w:szCs w:val="28"/>
        </w:rPr>
        <w:t>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E3146C">
        <w:rPr>
          <w:color w:val="000000" w:themeColor="text1"/>
          <w:sz w:val="28"/>
          <w:szCs w:val="28"/>
        </w:rPr>
        <w:t>Иванишина Сергея Анатольевича</w:t>
      </w:r>
      <w:r w:rsidR="00E3146C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</w:t>
      </w:r>
      <w:r>
        <w:rPr>
          <w:sz w:val="28"/>
          <w:szCs w:val="28"/>
        </w:rPr>
        <w:t xml:space="preserve">ние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Pr="00255840" w:rsidR="008F66B2">
        <w:rPr>
          <w:color w:val="000000" w:themeColor="text1"/>
          <w:sz w:val="28"/>
          <w:szCs w:val="28"/>
        </w:rPr>
        <w:t>&lt;</w:t>
      </w:r>
      <w:r w:rsidR="008F66B2">
        <w:rPr>
          <w:color w:val="000000" w:themeColor="text1"/>
          <w:sz w:val="28"/>
          <w:szCs w:val="28"/>
        </w:rPr>
        <w:t>данные изъяты</w:t>
      </w:r>
      <w:r w:rsidRPr="00255840" w:rsidR="008F66B2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  <w:szCs w:val="28"/>
          <w:shd w:val="clear" w:color="auto" w:fill="FFFFFF"/>
        </w:rPr>
        <w:t>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E3146C">
        <w:rPr>
          <w:color w:val="000000" w:themeColor="text1"/>
          <w:sz w:val="28"/>
          <w:szCs w:val="28"/>
        </w:rPr>
        <w:t>Иванишина Сергея Анатольевича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</w:t>
      </w:r>
      <w:r>
        <w:rPr>
          <w:color w:val="000000" w:themeColor="text1"/>
          <w:sz w:val="28"/>
          <w:szCs w:val="28"/>
        </w:rPr>
        <w:t xml:space="preserve">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E3146C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E3146C">
        <w:rPr>
          <w:color w:val="000000" w:themeColor="text1"/>
          <w:sz w:val="28"/>
          <w:szCs w:val="28"/>
        </w:rPr>
        <w:t xml:space="preserve">Мировой судья: </w:t>
      </w:r>
      <w:r w:rsidRPr="008F66B2">
        <w:rPr>
          <w:color w:val="FFFFFF" w:themeColor="background1"/>
          <w:sz w:val="28"/>
          <w:szCs w:val="28"/>
        </w:rPr>
        <w:t>/подпи</w:t>
      </w:r>
      <w:r w:rsidRPr="008F66B2">
        <w:rPr>
          <w:color w:val="FFFFFF" w:themeColor="background1"/>
          <w:sz w:val="28"/>
          <w:szCs w:val="28"/>
        </w:rPr>
        <w:t xml:space="preserve">сь/                                                  </w:t>
      </w:r>
      <w:r w:rsidRPr="00E3146C">
        <w:rPr>
          <w:color w:val="000000" w:themeColor="text1"/>
          <w:sz w:val="28"/>
          <w:szCs w:val="28"/>
        </w:rPr>
        <w:t>С.Р. Новиков</w:t>
      </w:r>
    </w:p>
    <w:p w:rsidR="004A5232" w:rsidRPr="008F66B2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F66B2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8F66B2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8F66B2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F66B2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8F66B2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F66B2">
        <w:rPr>
          <w:color w:val="FFFFFF" w:themeColor="background1"/>
          <w:sz w:val="28"/>
          <w:szCs w:val="28"/>
        </w:rPr>
        <w:t xml:space="preserve">Мировой судья:                                         </w:t>
      </w:r>
      <w:r w:rsidRPr="008F66B2">
        <w:rPr>
          <w:color w:val="FFFFFF" w:themeColor="background1"/>
          <w:sz w:val="28"/>
          <w:szCs w:val="28"/>
        </w:rPr>
        <w:t xml:space="preserve">                          секретарь с/з:      </w:t>
      </w:r>
    </w:p>
    <w:p w:rsidR="00D55349" w:rsidRPr="008F66B2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6B2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8D3200"/>
    <w:multiLevelType w:val="multilevel"/>
    <w:tmpl w:val="E8B6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57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55840"/>
    <w:rsid w:val="00264780"/>
    <w:rsid w:val="00267A1D"/>
    <w:rsid w:val="00271C99"/>
    <w:rsid w:val="00280971"/>
    <w:rsid w:val="00280BAB"/>
    <w:rsid w:val="00284EAC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E2E7E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12BB5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1C7A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0A6D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44F36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12F6"/>
    <w:rsid w:val="008E2463"/>
    <w:rsid w:val="008E35B4"/>
    <w:rsid w:val="008E4A14"/>
    <w:rsid w:val="008F01C4"/>
    <w:rsid w:val="008F5FE8"/>
    <w:rsid w:val="008F66B2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146C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  <w:rsid w:val="00FF5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81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1D7C-421A-440F-9F38-8FB22CBA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